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黄石港区建设局</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黄石港区建设局</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宋体" w:hAnsi="宋体" w:cs="宋体"/>
          <w:color w:val="333333"/>
          <w:kern w:val="0"/>
          <w:sz w:val="28"/>
          <w:szCs w:val="28"/>
        </w:rPr>
        <w:t>我局</w:t>
      </w:r>
      <w:r>
        <w:rPr>
          <w:rFonts w:hint="eastAsia" w:asciiTheme="minorEastAsia" w:hAnsiTheme="minorEastAsia" w:eastAsiaTheme="minorEastAsia" w:cstheme="minorEastAsia"/>
          <w:bCs/>
          <w:sz w:val="28"/>
          <w:szCs w:val="28"/>
        </w:rPr>
        <w:t>主要承担辖区内市政设施、园林绿化的建设、管维工作以及市、区两级重点建设项目组织工作；负责区管道路及背街小巷占、破道的审批工作；负责组织实施全区爱国卫生运动；负责协助上级人防部门对辖区人民防空工程建设、使用和维护管理以及辖区内市民的人民防空知识宣传教育工作；负责协调上级交通部门对辖区交通建设管理工作；负责全区农机购置、农药、种子质量监管和防汛抗旱、水资源管理以及大众山森林公园建设和管理、林政执法、森林防火、农资管理以及配合完成创卫、创文、创模、码头整治和两湖治理等工作。</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eastAsiaTheme="minorEastAsia" w:cstheme="minorEastAsia"/>
          <w:color w:val="000000"/>
          <w:spacing w:val="2"/>
          <w:sz w:val="28"/>
          <w:szCs w:val="28"/>
        </w:rPr>
        <w:t>黄石港区建设管理（农林水利）局为区政府工作部门，挂区爱卫办、区人防办牌子。</w:t>
      </w:r>
      <w:r>
        <w:rPr>
          <w:rFonts w:hint="eastAsia" w:asciiTheme="minorEastAsia" w:hAnsiTheme="minorEastAsia" w:eastAsiaTheme="minorEastAsia" w:cstheme="minorEastAsia"/>
          <w:bCs/>
          <w:sz w:val="28"/>
          <w:szCs w:val="28"/>
        </w:rPr>
        <w:t>内设两办四科（党政办公室、规划建设科、城市管理科、城市绿化科、水利水保科、农资管理办）</w:t>
      </w:r>
      <w:r>
        <w:rPr>
          <w:rFonts w:hint="eastAsia" w:asciiTheme="minorEastAsia" w:hAnsiTheme="minorEastAsia" w:eastAsiaTheme="minorEastAsia" w:cstheme="minorEastAsia"/>
          <w:color w:val="333333"/>
          <w:kern w:val="0"/>
          <w:sz w:val="28"/>
          <w:szCs w:val="28"/>
        </w:rPr>
        <w:t>。</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黄石港区建设局</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default" w:eastAsia="宋体"/>
                <w:lang w:val="en-US" w:eastAsia="zh-CN"/>
              </w:rPr>
            </w:pPr>
            <w:r>
              <w:rPr>
                <w:rFonts w:hint="eastAsia"/>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hint="eastAsia" w:ascii="宋体" w:hAnsi="宋体" w:cs="宋体"/>
                <w:kern w:val="0"/>
                <w:sz w:val="24"/>
                <w:lang w:eastAsia="zh-CN"/>
              </w:rPr>
              <w:t xml:space="preserve">1878659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1878659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 xml:space="preserve">1878659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 xml:space="preserve">1878659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1878659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850"/>
        <w:gridCol w:w="103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03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03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85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03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850" w:type="dxa"/>
            <w:vAlign w:val="center"/>
          </w:tcPr>
          <w:p>
            <w:pPr>
              <w:widowControl/>
              <w:jc w:val="left"/>
            </w:pPr>
            <w:r>
              <w:rPr>
                <w:rFonts w:hint="eastAsia" w:ascii="宋体" w:hAnsi="宋体" w:cs="宋体"/>
                <w:kern w:val="0"/>
                <w:sz w:val="24"/>
              </w:rPr>
              <w:t>　　合计</w:t>
            </w:r>
          </w:p>
        </w:tc>
        <w:tc>
          <w:tcPr>
            <w:tcW w:w="103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1848659</w:t>
            </w:r>
          </w:p>
        </w:tc>
        <w:tc>
          <w:tcPr>
            <w:tcW w:w="1005" w:type="dxa"/>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30000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1850" w:type="dxa"/>
            <w:vAlign w:val="center"/>
          </w:tcPr>
          <w:p>
            <w:pPr>
              <w:widowControl/>
              <w:jc w:val="left"/>
            </w:pPr>
            <w:r>
              <w:rPr>
                <w:rFonts w:hint="eastAsia"/>
              </w:rPr>
              <w:t>城乡社区支出</w:t>
            </w:r>
          </w:p>
        </w:tc>
        <w:tc>
          <w:tcPr>
            <w:tcW w:w="103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1035" w:type="dxa"/>
            <w:vAlign w:val="center"/>
          </w:tcPr>
          <w:p>
            <w:pPr>
              <w:widowControl/>
              <w:jc w:val="center"/>
              <w:rPr>
                <w:rFonts w:hint="eastAsia" w:eastAsia="宋体"/>
                <w:lang w:eastAsia="zh-CN"/>
              </w:rPr>
            </w:pPr>
            <w:r>
              <w:rPr>
                <w:rFonts w:hint="eastAsia" w:ascii="宋体" w:hAnsi="宋体" w:cs="宋体"/>
                <w:kern w:val="0"/>
                <w:sz w:val="24"/>
                <w:lang w:val="en-US" w:eastAsia="zh-CN"/>
              </w:rPr>
              <w:t>1848659</w:t>
            </w:r>
          </w:p>
        </w:tc>
        <w:tc>
          <w:tcPr>
            <w:tcW w:w="1005" w:type="dxa"/>
            <w:vAlign w:val="center"/>
          </w:tcPr>
          <w:p>
            <w:pPr>
              <w:widowControl/>
              <w:jc w:val="center"/>
              <w:rPr>
                <w:rFonts w:ascii="宋体" w:cs="宋体"/>
                <w:kern w:val="0"/>
                <w:sz w:val="24"/>
              </w:rPr>
            </w:pPr>
            <w:r>
              <w:rPr>
                <w:rFonts w:hint="eastAsia" w:ascii="宋体" w:hAnsi="宋体" w:cs="宋体"/>
                <w:kern w:val="0"/>
                <w:sz w:val="24"/>
                <w:lang w:val="en-US" w:eastAsia="zh-CN"/>
              </w:rPr>
              <w:t>30000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21201</w:t>
            </w:r>
          </w:p>
        </w:tc>
        <w:tc>
          <w:tcPr>
            <w:tcW w:w="1850" w:type="dxa"/>
            <w:vAlign w:val="center"/>
          </w:tcPr>
          <w:p>
            <w:pPr>
              <w:widowControl/>
              <w:jc w:val="left"/>
            </w:pPr>
            <w:r>
              <w:rPr>
                <w:rFonts w:hint="eastAsia" w:ascii="宋体" w:hAnsi="宋体" w:cs="宋体"/>
                <w:kern w:val="0"/>
                <w:sz w:val="24"/>
              </w:rPr>
              <w:t>城乡社区管理事务</w:t>
            </w:r>
          </w:p>
        </w:tc>
        <w:tc>
          <w:tcPr>
            <w:tcW w:w="103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1035" w:type="dxa"/>
            <w:vAlign w:val="center"/>
          </w:tcPr>
          <w:p>
            <w:pPr>
              <w:widowControl/>
              <w:jc w:val="center"/>
              <w:rPr>
                <w:rFonts w:hint="eastAsia" w:eastAsia="宋体"/>
                <w:lang w:eastAsia="zh-CN"/>
              </w:rPr>
            </w:pPr>
            <w:r>
              <w:rPr>
                <w:rFonts w:hint="eastAsia" w:ascii="宋体" w:hAnsi="宋体" w:cs="宋体"/>
                <w:kern w:val="0"/>
                <w:sz w:val="24"/>
                <w:lang w:val="en-US" w:eastAsia="zh-CN"/>
              </w:rPr>
              <w:t>1848659</w:t>
            </w:r>
          </w:p>
        </w:tc>
        <w:tc>
          <w:tcPr>
            <w:tcW w:w="1005" w:type="dxa"/>
            <w:vAlign w:val="center"/>
          </w:tcPr>
          <w:p>
            <w:pPr>
              <w:widowControl/>
              <w:jc w:val="center"/>
            </w:pPr>
            <w:r>
              <w:rPr>
                <w:rFonts w:hint="eastAsia" w:ascii="宋体" w:hAnsi="宋体" w:cs="宋体"/>
                <w:kern w:val="0"/>
                <w:sz w:val="24"/>
                <w:lang w:val="en-US" w:eastAsia="zh-CN"/>
              </w:rPr>
              <w:t>30000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1850" w:type="dxa"/>
            <w:vAlign w:val="center"/>
          </w:tcPr>
          <w:p>
            <w:pPr>
              <w:widowControl/>
              <w:jc w:val="left"/>
            </w:pPr>
            <w:r>
              <w:rPr>
                <w:rFonts w:hint="eastAsia" w:ascii="宋体" w:hAnsi="宋体" w:cs="宋体"/>
                <w:kern w:val="0"/>
                <w:sz w:val="24"/>
              </w:rPr>
              <w:t>　　行政运行</w:t>
            </w:r>
          </w:p>
        </w:tc>
        <w:tc>
          <w:tcPr>
            <w:tcW w:w="1032"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1878659 </w:t>
            </w:r>
          </w:p>
        </w:tc>
        <w:tc>
          <w:tcPr>
            <w:tcW w:w="103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1848659</w:t>
            </w:r>
          </w:p>
        </w:tc>
        <w:tc>
          <w:tcPr>
            <w:tcW w:w="1005" w:type="dxa"/>
            <w:vAlign w:val="center"/>
          </w:tcPr>
          <w:p>
            <w:pPr>
              <w:widowControl/>
              <w:jc w:val="center"/>
              <w:rPr>
                <w:rFonts w:ascii="宋体" w:cs="宋体"/>
                <w:kern w:val="0"/>
                <w:sz w:val="24"/>
              </w:rPr>
            </w:pPr>
            <w:r>
              <w:rPr>
                <w:rFonts w:hint="eastAsia" w:ascii="宋体" w:hAnsi="宋体" w:cs="宋体"/>
                <w:kern w:val="0"/>
                <w:sz w:val="24"/>
                <w:lang w:val="en-US" w:eastAsia="zh-CN"/>
              </w:rPr>
              <w:t>30000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1815"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val="en-US" w:eastAsia="zh-CN"/>
              </w:rPr>
              <w:t>1848659</w:t>
            </w:r>
          </w:p>
        </w:tc>
        <w:tc>
          <w:tcPr>
            <w:tcW w:w="1702" w:type="dxa"/>
            <w:shd w:val="clear" w:color="auto" w:fill="D7D7D7" w:themeFill="background1" w:themeFillShade="D8"/>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30000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w:t>
            </w:r>
          </w:p>
        </w:tc>
        <w:tc>
          <w:tcPr>
            <w:tcW w:w="2100" w:type="dxa"/>
            <w:vAlign w:val="center"/>
          </w:tcPr>
          <w:p>
            <w:pPr>
              <w:widowControl/>
              <w:jc w:val="left"/>
            </w:pPr>
            <w:r>
              <w:rPr>
                <w:rFonts w:hint="eastAsia"/>
              </w:rPr>
              <w:t>城乡社区支出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1815" w:type="dxa"/>
            <w:vAlign w:val="center"/>
          </w:tcPr>
          <w:p>
            <w:pPr>
              <w:widowControl/>
              <w:jc w:val="center"/>
              <w:rPr>
                <w:rFonts w:hint="eastAsia" w:eastAsia="宋体"/>
                <w:lang w:eastAsia="zh-CN"/>
              </w:rPr>
            </w:pPr>
            <w:r>
              <w:rPr>
                <w:rFonts w:hint="eastAsia" w:ascii="宋体" w:hAnsi="宋体" w:cs="宋体"/>
                <w:kern w:val="0"/>
                <w:sz w:val="24"/>
                <w:lang w:val="en-US" w:eastAsia="zh-CN"/>
              </w:rPr>
              <w:t>1848659</w:t>
            </w:r>
          </w:p>
        </w:tc>
        <w:tc>
          <w:tcPr>
            <w:tcW w:w="1702" w:type="dxa"/>
            <w:vAlign w:val="center"/>
          </w:tcPr>
          <w:p>
            <w:pPr>
              <w:widowControl/>
              <w:jc w:val="center"/>
              <w:rPr>
                <w:rFonts w:ascii="宋体" w:cs="宋体"/>
                <w:kern w:val="0"/>
                <w:sz w:val="24"/>
              </w:rPr>
            </w:pPr>
            <w:r>
              <w:rPr>
                <w:rFonts w:hint="eastAsia" w:ascii="宋体" w:hAnsi="宋体" w:cs="宋体"/>
                <w:kern w:val="0"/>
                <w:sz w:val="24"/>
                <w:lang w:val="en-US" w:eastAsia="zh-CN"/>
              </w:rPr>
              <w:t>30000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21201</w:t>
            </w:r>
          </w:p>
        </w:tc>
        <w:tc>
          <w:tcPr>
            <w:tcW w:w="2100" w:type="dxa"/>
            <w:vAlign w:val="center"/>
          </w:tcPr>
          <w:p>
            <w:pPr>
              <w:widowControl/>
              <w:jc w:val="left"/>
            </w:pPr>
            <w:r>
              <w:rPr>
                <w:rFonts w:hint="eastAsia" w:ascii="宋体" w:hAnsi="宋体" w:cs="宋体"/>
                <w:kern w:val="0"/>
                <w:sz w:val="24"/>
              </w:rPr>
              <w:t>城乡社区管理事务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1878659 </w:t>
            </w:r>
          </w:p>
        </w:tc>
        <w:tc>
          <w:tcPr>
            <w:tcW w:w="1815" w:type="dxa"/>
            <w:vAlign w:val="center"/>
          </w:tcPr>
          <w:p>
            <w:pPr>
              <w:widowControl/>
              <w:jc w:val="center"/>
              <w:rPr>
                <w:rFonts w:hint="eastAsia" w:eastAsia="宋体"/>
                <w:lang w:eastAsia="zh-CN"/>
              </w:rPr>
            </w:pPr>
            <w:r>
              <w:rPr>
                <w:rFonts w:hint="eastAsia" w:ascii="宋体" w:hAnsi="宋体" w:cs="宋体"/>
                <w:kern w:val="0"/>
                <w:sz w:val="24"/>
                <w:lang w:val="en-US" w:eastAsia="zh-CN"/>
              </w:rPr>
              <w:t>1848659</w:t>
            </w:r>
          </w:p>
        </w:tc>
        <w:tc>
          <w:tcPr>
            <w:tcW w:w="1702" w:type="dxa"/>
            <w:vAlign w:val="center"/>
          </w:tcPr>
          <w:p>
            <w:pPr>
              <w:widowControl/>
              <w:jc w:val="center"/>
            </w:pPr>
            <w:r>
              <w:rPr>
                <w:rFonts w:hint="eastAsia" w:ascii="宋体" w:hAnsi="宋体" w:cs="宋体"/>
                <w:kern w:val="0"/>
                <w:sz w:val="24"/>
                <w:lang w:val="en-US" w:eastAsia="zh-CN"/>
              </w:rPr>
              <w:t>30000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rPr>
              <w:t>120101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1878659 </w:t>
            </w:r>
          </w:p>
        </w:tc>
        <w:tc>
          <w:tcPr>
            <w:tcW w:w="1815"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1848659</w:t>
            </w:r>
          </w:p>
        </w:tc>
        <w:tc>
          <w:tcPr>
            <w:tcW w:w="1702" w:type="dxa"/>
            <w:vAlign w:val="center"/>
          </w:tcPr>
          <w:p>
            <w:pPr>
              <w:widowControl/>
              <w:jc w:val="center"/>
              <w:rPr>
                <w:rFonts w:hint="default" w:ascii="宋体" w:cs="宋体"/>
                <w:kern w:val="0"/>
                <w:sz w:val="24"/>
                <w:lang w:val="en-US"/>
              </w:rPr>
            </w:pPr>
            <w:r>
              <w:rPr>
                <w:rFonts w:hint="eastAsia" w:ascii="宋体" w:hAnsi="宋体" w:cs="宋体"/>
                <w:kern w:val="0"/>
                <w:sz w:val="24"/>
                <w:lang w:val="en-US" w:eastAsia="zh-CN"/>
              </w:rPr>
              <w:t>30000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97"/>
        <w:gridCol w:w="2210"/>
        <w:gridCol w:w="1697"/>
        <w:gridCol w:w="1698"/>
        <w:gridCol w:w="16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黄石港区建设局</w:t>
            </w:r>
            <w:r>
              <w:rPr>
                <w:rStyle w:val="15"/>
                <w:rFonts w:hint="eastAsia"/>
                <w:lang w:val="en-US" w:eastAsia="zh-CN" w:bidi="ar"/>
              </w:rPr>
              <w:t>2023年</w:t>
            </w:r>
            <w:r>
              <w:rPr>
                <w:rStyle w:val="15"/>
                <w:lang w:val="en-US" w:eastAsia="zh-CN" w:bidi="ar"/>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907"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697"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396"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697"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221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697" w:type="dxa"/>
            <w:vMerge w:val="continue"/>
            <w:shd w:val="clear" w:color="auto" w:fill="D7D7D7" w:themeFill="background1" w:themeFillShade="D8"/>
            <w:vAlign w:val="center"/>
          </w:tcPr>
          <w:p>
            <w:pPr>
              <w:jc w:val="center"/>
              <w:rPr>
                <w:rFonts w:ascii="宋体"/>
                <w:sz w:val="24"/>
              </w:rPr>
            </w:pPr>
          </w:p>
        </w:tc>
        <w:tc>
          <w:tcPr>
            <w:tcW w:w="1698"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698"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697" w:type="dxa"/>
            <w:shd w:val="clear" w:color="auto" w:fill="D7D7D7" w:themeFill="background1" w:themeFillShade="D8"/>
            <w:vAlign w:val="center"/>
          </w:tcPr>
          <w:p>
            <w:pPr>
              <w:jc w:val="center"/>
              <w:rPr>
                <w:rFonts w:ascii="宋体" w:cs="宋体"/>
                <w:kern w:val="0"/>
                <w:sz w:val="24"/>
              </w:rPr>
            </w:pPr>
          </w:p>
        </w:tc>
        <w:tc>
          <w:tcPr>
            <w:tcW w:w="2210"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697"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1848659</w:t>
            </w:r>
          </w:p>
        </w:tc>
        <w:tc>
          <w:tcPr>
            <w:tcW w:w="1698"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1734556</w:t>
            </w:r>
          </w:p>
        </w:tc>
        <w:tc>
          <w:tcPr>
            <w:tcW w:w="1698"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114103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9" w:hRule="atLeast"/>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1647926</w:t>
            </w:r>
            <w:r>
              <w:rPr>
                <w:rFonts w:hint="eastAsia" w:ascii="宋体" w:hAnsi="宋体" w:eastAsia="宋体" w:cs="宋体"/>
                <w:i w:val="0"/>
                <w:iCs w:val="0"/>
                <w:color w:val="000000"/>
                <w:kern w:val="0"/>
                <w:sz w:val="24"/>
                <w:szCs w:val="24"/>
                <w:u w:val="none"/>
                <w:lang w:val="en-US" w:eastAsia="zh-CN" w:bidi="ar"/>
              </w:rPr>
              <w:t xml:space="preserve"> </w:t>
            </w: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1647926</w:t>
            </w:r>
            <w:r>
              <w:rPr>
                <w:rFonts w:hint="eastAsia" w:ascii="宋体" w:hAnsi="宋体" w:eastAsia="宋体" w:cs="宋体"/>
                <w:i w:val="0"/>
                <w:iCs w:val="0"/>
                <w:color w:val="000000"/>
                <w:kern w:val="0"/>
                <w:sz w:val="24"/>
                <w:szCs w:val="24"/>
                <w:u w:val="none"/>
                <w:lang w:val="en-US" w:eastAsia="zh-CN" w:bidi="ar"/>
              </w:rPr>
              <w:t xml:space="preserve"> </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417576 </w:t>
            </w: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417576 </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170448 </w:t>
            </w: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170448 </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386447 </w:t>
            </w: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386447 </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258204 </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258204 </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203095 </w:t>
            </w: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203095 </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110610 </w:t>
            </w: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110610 </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101547 </w:t>
            </w: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101547 </w:t>
            </w: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698"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114103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114103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5000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697"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7000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7000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500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10200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10200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9400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9400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697"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10000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12693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12693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697"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6250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6250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24654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24654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21156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21156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697"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697"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6250 </w:t>
            </w: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221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697"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86630</w:t>
            </w:r>
          </w:p>
        </w:tc>
        <w:tc>
          <w:tcPr>
            <w:tcW w:w="1698" w:type="dxa"/>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86630</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30307</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医疗费救助</w:t>
            </w:r>
          </w:p>
        </w:tc>
        <w:tc>
          <w:tcPr>
            <w:tcW w:w="169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86630 </w:t>
            </w:r>
          </w:p>
        </w:tc>
        <w:tc>
          <w:tcPr>
            <w:tcW w:w="16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86630 </w:t>
            </w:r>
          </w:p>
        </w:tc>
        <w:tc>
          <w:tcPr>
            <w:tcW w:w="169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97"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221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697"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c>
          <w:tcPr>
            <w:tcW w:w="1698" w:type="dxa"/>
            <w:vAlign w:val="center"/>
          </w:tcPr>
          <w:p>
            <w:pPr>
              <w:jc w:val="center"/>
              <w:rPr>
                <w:rFonts w:cs="宋体" w:asciiTheme="minorEastAsia" w:hAnsiTheme="minorEastAsia" w:eastAsiaTheme="minorEastAsia"/>
                <w:color w:val="000000"/>
                <w:sz w:val="24"/>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6250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黄石港区建设局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初预算总收入</w:t>
      </w:r>
      <w:r>
        <w:rPr>
          <w:rFonts w:hint="eastAsia" w:ascii="宋体" w:hAnsi="宋体" w:cs="宋体"/>
          <w:sz w:val="28"/>
          <w:szCs w:val="28"/>
          <w:lang w:eastAsia="zh-CN"/>
        </w:rPr>
        <w:t xml:space="preserve">1878659 </w:t>
      </w:r>
      <w:r>
        <w:rPr>
          <w:rFonts w:hint="eastAsia" w:ascii="宋体" w:hAnsi="宋体"/>
          <w:color w:val="000000"/>
          <w:spacing w:val="2"/>
          <w:kern w:val="2"/>
          <w:sz w:val="28"/>
          <w:szCs w:val="28"/>
        </w:rPr>
        <w:t>元，其中：工资福利支出1647926元，商品服务支出114103元，对个人和家</w:t>
      </w:r>
      <w:r>
        <w:rPr>
          <w:rFonts w:hint="eastAsia" w:ascii="宋体" w:hAnsi="宋体" w:cs="宋体"/>
          <w:sz w:val="28"/>
          <w:szCs w:val="28"/>
        </w:rPr>
        <w:t>庭补助支出86630元，专项经费</w:t>
      </w:r>
      <w:r>
        <w:rPr>
          <w:rFonts w:hint="eastAsia" w:ascii="宋体" w:hAnsi="宋体"/>
          <w:color w:val="000000"/>
          <w:spacing w:val="2"/>
          <w:kern w:val="2"/>
          <w:sz w:val="28"/>
          <w:szCs w:val="28"/>
          <w:lang w:val="en-US" w:eastAsia="zh-CN"/>
        </w:rPr>
        <w:t>30000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ind w:firstLine="420" w:firstLineChars="150"/>
        <w:rPr>
          <w:rFonts w:hint="eastAsia" w:ascii="宋体" w:hAnsi="宋体" w:cs="宋体"/>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eastAsia="zh-CN"/>
        </w:rPr>
        <w:t xml:space="preserve">1878659 </w:t>
      </w:r>
      <w:r>
        <w:rPr>
          <w:rFonts w:hint="eastAsia" w:ascii="宋体" w:hAnsi="宋体" w:cs="宋体"/>
          <w:kern w:val="0"/>
          <w:sz w:val="28"/>
          <w:szCs w:val="28"/>
        </w:rPr>
        <w:t>元，比</w:t>
      </w:r>
      <w:r>
        <w:rPr>
          <w:rFonts w:hint="eastAsia" w:ascii="宋体" w:hAnsi="宋体" w:cs="宋体"/>
          <w:kern w:val="0"/>
          <w:sz w:val="28"/>
          <w:szCs w:val="28"/>
          <w:lang w:eastAsia="zh-CN"/>
        </w:rPr>
        <w:t>2022年</w:t>
      </w:r>
      <w:r>
        <w:rPr>
          <w:rFonts w:hint="eastAsia" w:ascii="宋体" w:hAnsi="宋体" w:cs="宋体"/>
          <w:kern w:val="0"/>
          <w:sz w:val="28"/>
          <w:szCs w:val="28"/>
        </w:rPr>
        <w:t xml:space="preserve">预算收支1660489 </w:t>
      </w:r>
      <w:r>
        <w:rPr>
          <w:rFonts w:hint="eastAsia" w:ascii="宋体" w:hAnsi="宋体" w:cs="宋体"/>
          <w:sz w:val="28"/>
          <w:szCs w:val="28"/>
        </w:rPr>
        <w:t>元</w:t>
      </w:r>
      <w:r>
        <w:rPr>
          <w:rFonts w:hint="eastAsia" w:ascii="宋体" w:hAnsi="宋体" w:cs="宋体"/>
          <w:kern w:val="0"/>
          <w:sz w:val="28"/>
          <w:szCs w:val="28"/>
          <w:lang w:eastAsia="zh-CN"/>
        </w:rPr>
        <w:t>增加</w:t>
      </w:r>
      <w:r>
        <w:rPr>
          <w:rFonts w:hint="eastAsia" w:ascii="宋体" w:hAnsi="宋体" w:cs="宋体"/>
          <w:kern w:val="0"/>
          <w:sz w:val="28"/>
          <w:szCs w:val="28"/>
          <w:lang w:val="en-US" w:eastAsia="zh-CN"/>
        </w:rPr>
        <w:t>218170</w:t>
      </w:r>
      <w:r>
        <w:rPr>
          <w:rFonts w:hint="eastAsia" w:ascii="宋体" w:hAnsi="宋体" w:cs="宋体"/>
          <w:kern w:val="0"/>
          <w:sz w:val="28"/>
          <w:szCs w:val="28"/>
        </w:rPr>
        <w:t>元。</w:t>
      </w:r>
      <w:r>
        <w:rPr>
          <w:rFonts w:hint="eastAsia" w:ascii="宋体" w:hAnsi="宋体" w:cs="宋体"/>
          <w:kern w:val="0"/>
          <w:sz w:val="28"/>
          <w:szCs w:val="28"/>
          <w:highlight w:val="none"/>
          <w:lang w:eastAsia="zh-CN"/>
        </w:rPr>
        <w:t>增加</w:t>
      </w:r>
      <w:r>
        <w:rPr>
          <w:rFonts w:hint="eastAsia" w:ascii="宋体" w:hAnsi="宋体" w:cs="宋体"/>
          <w:kern w:val="0"/>
          <w:sz w:val="28"/>
          <w:szCs w:val="28"/>
          <w:highlight w:val="none"/>
        </w:rPr>
        <w:t>原因：</w:t>
      </w:r>
      <w:r>
        <w:rPr>
          <w:rFonts w:hint="eastAsia" w:ascii="宋体" w:hAnsi="宋体" w:cs="宋体"/>
          <w:kern w:val="0"/>
          <w:sz w:val="28"/>
          <w:szCs w:val="28"/>
          <w:highlight w:val="none"/>
          <w:lang w:eastAsia="zh-CN"/>
        </w:rPr>
        <w:t>2023</w:t>
      </w:r>
      <w:r>
        <w:rPr>
          <w:rFonts w:hint="eastAsia" w:ascii="宋体" w:hAnsi="宋体" w:cs="宋体"/>
          <w:kern w:val="0"/>
          <w:sz w:val="28"/>
          <w:szCs w:val="28"/>
          <w:highlight w:val="none"/>
        </w:rPr>
        <w:t>年</w:t>
      </w:r>
      <w:r>
        <w:rPr>
          <w:rFonts w:hint="eastAsia" w:ascii="宋体" w:hAnsi="宋体" w:cs="宋体"/>
          <w:kern w:val="0"/>
          <w:sz w:val="28"/>
          <w:szCs w:val="28"/>
          <w:highlight w:val="none"/>
          <w:lang w:eastAsia="zh-CN"/>
        </w:rPr>
        <w:t>工资提标</w:t>
      </w:r>
      <w:r>
        <w:rPr>
          <w:rFonts w:hint="eastAsia" w:ascii="宋体" w:hAnsi="宋体" w:cs="宋体"/>
          <w:kern w:val="0"/>
          <w:sz w:val="28"/>
          <w:szCs w:val="28"/>
          <w:highlight w:val="none"/>
        </w:rPr>
        <w:t>。</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、业务招待费按区建设局原核定的标准安排。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427"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bookmarkStart w:id="0" w:name="_GoBack" w:colFirst="2" w:colLast="2"/>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11410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114103 </w:t>
            </w:r>
          </w:p>
        </w:tc>
      </w:tr>
      <w:bookmarkEnd w:id="0"/>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10</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2000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3000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10</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3000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7000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10</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10200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9400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8400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2000 </w:t>
            </w: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2400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10000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10</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10000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846228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12693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6250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1232675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24654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846228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21156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6250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ind w:firstLine="560" w:firstLineChars="200"/>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“三公”经费预算0.625万元，</w:t>
      </w:r>
      <w:r>
        <w:rPr>
          <w:rFonts w:hint="eastAsia" w:ascii="宋体" w:hAnsi="宋体" w:cs="宋体"/>
          <w:sz w:val="28"/>
          <w:szCs w:val="28"/>
          <w:lang w:eastAsia="zh-CN"/>
        </w:rPr>
        <w:t>与2022年</w:t>
      </w:r>
      <w:r>
        <w:rPr>
          <w:rFonts w:hint="eastAsia" w:ascii="宋体" w:hAnsi="宋体" w:cs="宋体"/>
          <w:sz w:val="28"/>
          <w:szCs w:val="28"/>
        </w:rPr>
        <w:t>预算</w:t>
      </w:r>
      <w:r>
        <w:rPr>
          <w:rFonts w:hint="eastAsia" w:ascii="宋体" w:hAnsi="宋体" w:cs="宋体"/>
          <w:sz w:val="28"/>
          <w:szCs w:val="28"/>
          <w:lang w:eastAsia="zh-CN"/>
        </w:rPr>
        <w:t>一致</w:t>
      </w:r>
      <w:r>
        <w:rPr>
          <w:rFonts w:hint="eastAsia" w:ascii="宋体" w:hAnsi="宋体" w:cs="宋体"/>
          <w:sz w:val="28"/>
          <w:szCs w:val="28"/>
        </w:rPr>
        <w:t>。其中：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2022年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2022年</w:t>
      </w:r>
      <w:r>
        <w:rPr>
          <w:rFonts w:hint="eastAsia" w:ascii="宋体" w:hAnsi="宋体" w:cs="宋体"/>
          <w:sz w:val="28"/>
          <w:szCs w:val="28"/>
        </w:rPr>
        <w:t>预算一致。</w:t>
      </w:r>
    </w:p>
    <w:p>
      <w:pPr>
        <w:widowControl/>
        <w:shd w:val="clear" w:color="auto" w:fill="FFFFFF"/>
        <w:spacing w:line="560" w:lineRule="exact"/>
        <w:jc w:val="left"/>
        <w:rPr>
          <w:rFonts w:hint="eastAsia" w:ascii="宋体" w:eastAsia="宋体" w:cs="宋体"/>
          <w:sz w:val="28"/>
          <w:szCs w:val="28"/>
          <w:lang w:eastAsia="zh-CN"/>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、公务接待费预算0.625万元</w:t>
      </w:r>
      <w:r>
        <w:rPr>
          <w:rFonts w:hint="eastAsia" w:ascii="宋体" w:hAnsi="宋体" w:cs="宋体"/>
          <w:sz w:val="28"/>
          <w:szCs w:val="28"/>
          <w:lang w:eastAsia="zh-CN"/>
        </w:rPr>
        <w:t>与2022年一致。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Style w:val="8"/>
          <w:rFonts w:ascii="微软雅黑" w:hAnsi="微软雅黑" w:eastAsia="微软雅黑" w:cs="微软雅黑"/>
          <w:color w:val="333333"/>
          <w:kern w:val="0"/>
          <w:sz w:val="24"/>
          <w:shd w:val="clear" w:color="auto" w:fill="FFFFFF"/>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C5BAF"/>
    <w:rsid w:val="000F5C47"/>
    <w:rsid w:val="00111F12"/>
    <w:rsid w:val="00142BAF"/>
    <w:rsid w:val="00144D41"/>
    <w:rsid w:val="00160079"/>
    <w:rsid w:val="00177A50"/>
    <w:rsid w:val="00183B02"/>
    <w:rsid w:val="001903D2"/>
    <w:rsid w:val="00195C90"/>
    <w:rsid w:val="001B3819"/>
    <w:rsid w:val="001D7AA5"/>
    <w:rsid w:val="0022746B"/>
    <w:rsid w:val="0024107E"/>
    <w:rsid w:val="002548C4"/>
    <w:rsid w:val="002577A1"/>
    <w:rsid w:val="002865A3"/>
    <w:rsid w:val="00293F0E"/>
    <w:rsid w:val="002A0349"/>
    <w:rsid w:val="002A64C5"/>
    <w:rsid w:val="002A6854"/>
    <w:rsid w:val="002B0615"/>
    <w:rsid w:val="002B35A9"/>
    <w:rsid w:val="002B6DCF"/>
    <w:rsid w:val="002E4195"/>
    <w:rsid w:val="002E769A"/>
    <w:rsid w:val="002F2D80"/>
    <w:rsid w:val="00300C86"/>
    <w:rsid w:val="00321081"/>
    <w:rsid w:val="00324BDD"/>
    <w:rsid w:val="00342611"/>
    <w:rsid w:val="00362247"/>
    <w:rsid w:val="0037390F"/>
    <w:rsid w:val="003C5494"/>
    <w:rsid w:val="003C62AB"/>
    <w:rsid w:val="003E0016"/>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621778"/>
    <w:rsid w:val="006759D3"/>
    <w:rsid w:val="006A3FBE"/>
    <w:rsid w:val="006D383D"/>
    <w:rsid w:val="006F13E4"/>
    <w:rsid w:val="0071120F"/>
    <w:rsid w:val="007277F3"/>
    <w:rsid w:val="007474FB"/>
    <w:rsid w:val="0076521F"/>
    <w:rsid w:val="007715A3"/>
    <w:rsid w:val="007B3C24"/>
    <w:rsid w:val="007B4BAE"/>
    <w:rsid w:val="007D2B0A"/>
    <w:rsid w:val="007D4739"/>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96000"/>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6024"/>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4255"/>
    <w:rsid w:val="00D71AAA"/>
    <w:rsid w:val="00D80C5F"/>
    <w:rsid w:val="00DC6896"/>
    <w:rsid w:val="00DE4741"/>
    <w:rsid w:val="00E30992"/>
    <w:rsid w:val="00E34F36"/>
    <w:rsid w:val="00E564DB"/>
    <w:rsid w:val="00E62E0E"/>
    <w:rsid w:val="00E67D59"/>
    <w:rsid w:val="00E97481"/>
    <w:rsid w:val="00EC0F9A"/>
    <w:rsid w:val="00ED6AFD"/>
    <w:rsid w:val="00EE74D1"/>
    <w:rsid w:val="00EF18EB"/>
    <w:rsid w:val="00EF4BD6"/>
    <w:rsid w:val="00EF76CA"/>
    <w:rsid w:val="00F25ECC"/>
    <w:rsid w:val="00F95681"/>
    <w:rsid w:val="00FB0164"/>
    <w:rsid w:val="00FB36B7"/>
    <w:rsid w:val="00FB3C99"/>
    <w:rsid w:val="00FE2E3E"/>
    <w:rsid w:val="082F546D"/>
    <w:rsid w:val="08DA3AE0"/>
    <w:rsid w:val="0A3B423D"/>
    <w:rsid w:val="15E37A96"/>
    <w:rsid w:val="167D5B3E"/>
    <w:rsid w:val="1AFC74FE"/>
    <w:rsid w:val="2F2B47E6"/>
    <w:rsid w:val="38AA0644"/>
    <w:rsid w:val="4CFF2327"/>
    <w:rsid w:val="4F09085B"/>
    <w:rsid w:val="55403DF7"/>
    <w:rsid w:val="5E290824"/>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31"/>
    <w:basedOn w:val="7"/>
    <w:qFormat/>
    <w:uiPriority w:val="0"/>
    <w:rPr>
      <w:rFonts w:ascii="微软雅黑" w:hAnsi="微软雅黑" w:eastAsia="微软雅黑" w:cs="微软雅黑"/>
      <w:b/>
      <w:color w:val="333333"/>
      <w:sz w:val="32"/>
      <w:szCs w:val="32"/>
      <w:u w:val="none"/>
    </w:rPr>
  </w:style>
  <w:style w:type="character" w:customStyle="1" w:styleId="16">
    <w:name w:val="font41"/>
    <w:basedOn w:val="7"/>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84281-4693-4D7E-B427-E0225645454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953</Words>
  <Characters>5438</Characters>
  <Lines>45</Lines>
  <Paragraphs>12</Paragraphs>
  <TotalTime>0</TotalTime>
  <ScaleCrop>false</ScaleCrop>
  <LinksUpToDate>false</LinksUpToDate>
  <CharactersWithSpaces>6379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biubiu</cp:lastModifiedBy>
  <cp:lastPrinted>2019-10-24T08:46:00Z</cp:lastPrinted>
  <dcterms:modified xsi:type="dcterms:W3CDTF">2023-02-22T08:37:59Z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36D11ED6DDBD431CB7FF1A7E6646EACC</vt:lpwstr>
  </property>
</Properties>
</file>