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2DC36">
      <w:pPr>
        <w:pStyle w:val="3"/>
        <w:widowControl/>
        <w:shd w:val="clear" w:color="060000"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080000" w:fill="FFFFFF"/>
        </w:rPr>
        <w:t>司法局2020年决算公开</w:t>
      </w:r>
    </w:p>
    <w:bookmarkEnd w:id="0"/>
    <w:p w14:paraId="446936C9">
      <w:pPr>
        <w:pStyle w:val="13"/>
        <w:spacing w:before="76" w:beforeAutospacing="0" w:after="76" w:afterAutospacing="0" w:line="450" w:lineRule="atLeast"/>
        <w:ind w:firstLine="420"/>
        <w:rPr>
          <w:color w:val="333333"/>
        </w:rPr>
      </w:pPr>
      <w:r>
        <w:rPr>
          <w:rStyle w:val="9"/>
          <w:rFonts w:hint="eastAsia" w:ascii="微软雅黑" w:hAnsi="微软雅黑" w:eastAsia="微软雅黑" w:cs="微软雅黑"/>
          <w:color w:val="333333"/>
          <w:shd w:val="clear" w:color="080000" w:fill="FFFFFF"/>
        </w:rPr>
        <w:t xml:space="preserve">                                       黄石港区司法局2020年决算公开</w:t>
      </w:r>
    </w:p>
    <w:p w14:paraId="742D29DE">
      <w:pPr>
        <w:pStyle w:val="13"/>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080000" w:fill="FFFFFF"/>
        </w:rPr>
        <w:t>目  录</w:t>
      </w:r>
    </w:p>
    <w:p w14:paraId="7344A58F">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第一部分:部门基本情况</w:t>
      </w:r>
    </w:p>
    <w:p w14:paraId="55346E20">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一、部门主要职责</w:t>
      </w:r>
    </w:p>
    <w:p w14:paraId="17692490">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二、部门决算单位构成</w:t>
      </w:r>
    </w:p>
    <w:p w14:paraId="1298CA1A">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第二部分: 部门2020年部门决算表</w:t>
      </w:r>
    </w:p>
    <w:p w14:paraId="4D4925E1">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一、收入支出决算总表（表1）</w:t>
      </w:r>
    </w:p>
    <w:p w14:paraId="02500435">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二、收入决算表（表2）</w:t>
      </w:r>
    </w:p>
    <w:p w14:paraId="3515F8AB">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三、支出决算表（表3）</w:t>
      </w:r>
    </w:p>
    <w:p w14:paraId="61DFAFA2">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四、财政拨款收入支出决算总表（表4）</w:t>
      </w:r>
    </w:p>
    <w:p w14:paraId="31591344">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五、一般公共预算财政拨款支出决算表（表5）</w:t>
      </w:r>
    </w:p>
    <w:p w14:paraId="28AF848B">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六、一般公共预算财政拨款基本支出决算表（表6）</w:t>
      </w:r>
    </w:p>
    <w:p w14:paraId="2AECF110">
      <w:pPr>
        <w:pStyle w:val="13"/>
        <w:spacing w:before="76" w:beforeAutospacing="0" w:after="76" w:afterAutospacing="0" w:line="450" w:lineRule="atLeast"/>
        <w:ind w:firstLine="420"/>
        <w:rPr>
          <w:rFonts w:hint="eastAsia"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七、一般公共预算财政拨款“三公”经费支出决算表（表7）</w:t>
      </w:r>
    </w:p>
    <w:p w14:paraId="4D33F8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5C893669">
      <w:pPr>
        <w:pStyle w:val="13"/>
        <w:spacing w:before="76" w:beforeAutospacing="0" w:after="76" w:afterAutospacing="0" w:line="450" w:lineRule="atLeast"/>
        <w:ind w:firstLine="480" w:firstLineChars="200"/>
        <w:rPr>
          <w:color w:val="333333"/>
        </w:rPr>
      </w:pPr>
      <w:r>
        <w:rPr>
          <w:rFonts w:hint="eastAsia" w:ascii="微软雅黑" w:hAnsi="微软雅黑" w:eastAsia="微软雅黑" w:cs="微软雅黑"/>
          <w:color w:val="333333"/>
          <w:shd w:val="clear" w:color="090000" w:fill="FFFFFF"/>
        </w:rPr>
        <w:t>第三部分：部门2020年部门决算情况说明</w:t>
      </w:r>
    </w:p>
    <w:p w14:paraId="046E101E">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14:paraId="5FC89CCA">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14:paraId="7606D92B">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三、关于机关运行经费支出说明</w:t>
      </w:r>
    </w:p>
    <w:p w14:paraId="1F96BF7E">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四、关于政府采购支出说明</w:t>
      </w:r>
    </w:p>
    <w:p w14:paraId="1D449DAE">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五、关于国有资产占用情况说明</w:t>
      </w:r>
    </w:p>
    <w:p w14:paraId="73C94170">
      <w:pPr>
        <w:pStyle w:val="6"/>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7D5D3F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14:paraId="02179D6D">
      <w:pPr>
        <w:pStyle w:val="6"/>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14:paraId="4C443F35">
      <w:pPr>
        <w:pStyle w:val="13"/>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第四部分：名词解释 </w:t>
      </w:r>
    </w:p>
    <w:p w14:paraId="7947A87C">
      <w:pPr>
        <w:pStyle w:val="13"/>
        <w:spacing w:before="76" w:beforeAutospacing="0" w:after="76" w:afterAutospacing="0" w:line="450" w:lineRule="atLeast"/>
        <w:rPr>
          <w:rStyle w:val="9"/>
          <w:rFonts w:ascii="微软雅黑" w:hAnsi="微软雅黑" w:eastAsia="微软雅黑" w:cs="微软雅黑"/>
          <w:color w:val="333333"/>
          <w:shd w:val="clear" w:color="080000" w:fill="FFFFFF"/>
        </w:rPr>
      </w:pPr>
    </w:p>
    <w:p w14:paraId="5EDEC8FC">
      <w:pPr>
        <w:pStyle w:val="13"/>
        <w:spacing w:before="76" w:beforeAutospacing="0" w:after="76" w:afterAutospacing="0" w:line="450" w:lineRule="atLeast"/>
        <w:ind w:firstLine="420"/>
        <w:jc w:val="center"/>
        <w:rPr>
          <w:rStyle w:val="9"/>
          <w:rFonts w:ascii="微软雅黑" w:hAnsi="微软雅黑" w:eastAsia="微软雅黑" w:cs="微软雅黑"/>
          <w:shd w:val="clear" w:color="080000" w:fill="FFFFFF"/>
        </w:rPr>
      </w:pPr>
      <w:r>
        <w:rPr>
          <w:rStyle w:val="9"/>
          <w:rFonts w:hint="eastAsia" w:ascii="微软雅黑" w:hAnsi="微软雅黑" w:eastAsia="微软雅黑" w:cs="微软雅黑"/>
          <w:color w:val="333333"/>
          <w:shd w:val="clear" w:color="080000" w:fill="FFFFFF"/>
        </w:rPr>
        <w:t>2020年部门决算</w:t>
      </w:r>
    </w:p>
    <w:p w14:paraId="75D4F3B6">
      <w:pPr>
        <w:pStyle w:val="13"/>
        <w:spacing w:before="76" w:beforeAutospacing="0" w:after="76" w:afterAutospacing="0" w:line="450" w:lineRule="atLeast"/>
        <w:ind w:firstLine="420"/>
        <w:rPr>
          <w:color w:val="333333"/>
        </w:rPr>
      </w:pPr>
      <w:r>
        <w:rPr>
          <w:rStyle w:val="9"/>
          <w:rFonts w:hint="eastAsia" w:ascii="微软雅黑" w:hAnsi="微软雅黑" w:eastAsia="微软雅黑" w:cs="微软雅黑"/>
          <w:color w:val="333333"/>
          <w:shd w:val="clear" w:color="080000" w:fill="FFFFFF"/>
        </w:rPr>
        <w:t>第一部分：部门基本情况</w:t>
      </w:r>
    </w:p>
    <w:p w14:paraId="559D79B0">
      <w:pPr>
        <w:spacing w:line="560" w:lineRule="exact"/>
        <w:ind w:firstLine="480" w:firstLineChars="200"/>
        <w:rPr>
          <w:rFonts w:ascii="微软雅黑" w:hAnsi="微软雅黑" w:eastAsia="微软雅黑" w:cs="微软雅黑"/>
          <w:b/>
          <w:color w:val="333333"/>
          <w:kern w:val="0"/>
          <w:sz w:val="24"/>
          <w:shd w:val="clear" w:color="080000" w:fill="FFFFFF"/>
        </w:rPr>
      </w:pPr>
      <w:r>
        <w:rPr>
          <w:rFonts w:hint="eastAsia" w:ascii="微软雅黑" w:hAnsi="微软雅黑" w:eastAsia="微软雅黑" w:cs="微软雅黑"/>
          <w:b/>
          <w:color w:val="333333"/>
          <w:kern w:val="0"/>
          <w:sz w:val="24"/>
          <w:shd w:val="clear" w:color="080000" w:fill="FFFFFF"/>
        </w:rPr>
        <w:t>（一）部门主要职责</w:t>
      </w:r>
    </w:p>
    <w:p w14:paraId="773EFBD4">
      <w:pPr>
        <w:spacing w:line="560" w:lineRule="exact"/>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 xml:space="preserve">    区司法局是区政府主管全区司法行政工作的职能部门，其主要职责有三项：一是履行法治宣传职能作用，开展普法依法治理工作；二是履行法律保障职能作用，开展人民调解、社区矫正、帮教安置工作；三是履行法律服务职能作用，开展依法治区、律师、基层法律服务、法律援助工作。</w:t>
      </w:r>
    </w:p>
    <w:p w14:paraId="3405AAFC">
      <w:pPr>
        <w:spacing w:line="560" w:lineRule="exact"/>
        <w:ind w:firstLine="360" w:firstLineChars="150"/>
        <w:rPr>
          <w:rFonts w:ascii="微软雅黑" w:hAnsi="微软雅黑" w:eastAsia="微软雅黑" w:cs="微软雅黑"/>
          <w:b/>
          <w:color w:val="333333"/>
          <w:kern w:val="0"/>
          <w:sz w:val="24"/>
          <w:shd w:val="clear" w:color="080000" w:fill="FFFFFF"/>
        </w:rPr>
      </w:pPr>
      <w:r>
        <w:rPr>
          <w:rFonts w:hint="eastAsia" w:ascii="微软雅黑" w:hAnsi="微软雅黑" w:eastAsia="微软雅黑" w:cs="微软雅黑"/>
          <w:b/>
          <w:color w:val="333333"/>
          <w:kern w:val="0"/>
          <w:sz w:val="24"/>
          <w:shd w:val="clear" w:color="080000" w:fill="FFFFFF"/>
        </w:rPr>
        <w:t>（二）单位基本信息(机构设置等)</w:t>
      </w:r>
    </w:p>
    <w:p w14:paraId="74DB07EA">
      <w:pPr>
        <w:pStyle w:val="6"/>
        <w:spacing w:beforeAutospacing="0" w:afterAutospacing="0" w:line="540" w:lineRule="exact"/>
        <w:ind w:left="420" w:left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（一）加强政治机关建设</w:t>
      </w:r>
    </w:p>
    <w:p w14:paraId="3B566F90">
      <w:pPr>
        <w:pStyle w:val="6"/>
        <w:spacing w:beforeAutospacing="0" w:afterAutospacing="0" w:line="540" w:lineRule="exact"/>
        <w:ind w:firstLine="480" w:firstLine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1.强化政治理论学习。一是加强党组学习。制定了《中共黄石港区司法局党组2020年党组理论学习中心组（扩大）学习安排》，坚持个人学习与集中学习相结合、辅导讲座与专题讨论相结合，先后围绕习近平在决战决胜脱贫攻坚座谈会上的讲话，中共十九届五中全会精神，中共中央关于制定国民经济和社会发展第十四个五年规划和二0三五年远景目标的建议等主题组织9次专题学习。二是利用每周一夜学和每月第一个周六的主题党日活动，领导班子宣讲学、座谈交流研讨学等形式，深入</w:t>
      </w:r>
      <w:r>
        <w:rPr>
          <w:rFonts w:hint="eastAsia" w:ascii="微软雅黑" w:hAnsi="微软雅黑" w:eastAsia="微软雅黑" w:cs="微软雅黑"/>
          <w:color w:val="333333"/>
          <w:shd w:val="clear" w:color="080000" w:fill="FFFFFF"/>
          <w:lang w:eastAsia="zh-CN"/>
        </w:rPr>
        <w:t>学习习近平新时代中国特色社会主义思想</w:t>
      </w:r>
      <w:r>
        <w:rPr>
          <w:rFonts w:hint="eastAsia" w:ascii="微软雅黑" w:hAnsi="微软雅黑" w:eastAsia="微软雅黑" w:cs="微软雅黑"/>
          <w:color w:val="333333"/>
          <w:shd w:val="clear" w:color="080000" w:fill="FFFFFF"/>
        </w:rPr>
        <w:t>，重点学习习近平总书记系列讲话精神。</w:t>
      </w:r>
      <w:r>
        <w:rPr>
          <w:rFonts w:hint="eastAsia" w:ascii="微软雅黑" w:hAnsi="微软雅黑" w:eastAsia="微软雅黑" w:cs="微软雅黑"/>
          <w:color w:val="333333"/>
          <w:shd w:val="clear" w:color="080000" w:fill="FFFFFF"/>
          <w:lang w:eastAsia="zh-CN"/>
        </w:rPr>
        <w:t>截至目前</w:t>
      </w:r>
      <w:r>
        <w:rPr>
          <w:rFonts w:hint="eastAsia" w:ascii="微软雅黑" w:hAnsi="微软雅黑" w:eastAsia="微软雅黑" w:cs="微软雅黑"/>
          <w:color w:val="333333"/>
          <w:shd w:val="clear" w:color="080000" w:fill="FFFFFF"/>
        </w:rPr>
        <w:t>累计组织夜学35次，开展主题党日学习教育活动11次。</w:t>
      </w:r>
    </w:p>
    <w:p w14:paraId="74DFC474">
      <w:pPr>
        <w:pStyle w:val="6"/>
        <w:spacing w:beforeAutospacing="0" w:afterAutospacing="0" w:line="540" w:lineRule="exact"/>
        <w:ind w:firstLine="480" w:firstLine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2.加强党建责任落实。实行“一岗双责”，党组书记切实履行第一责任人职责，班子成员带头履行抓党建的工作责任。认真落实以“三会一课”为主要内容的组织生活制度，把“主题党日活动”作为落实“三会一课”的有效途径，</w:t>
      </w:r>
      <w:r>
        <w:rPr>
          <w:rFonts w:hint="eastAsia" w:ascii="微软雅黑" w:hAnsi="微软雅黑" w:eastAsia="微软雅黑" w:cs="微软雅黑"/>
          <w:color w:val="333333"/>
          <w:shd w:val="clear" w:color="080000" w:fill="FFFFFF"/>
          <w:lang w:eastAsia="zh-CN"/>
        </w:rPr>
        <w:t>截至目前</w:t>
      </w:r>
      <w:r>
        <w:rPr>
          <w:rFonts w:hint="eastAsia" w:ascii="微软雅黑" w:hAnsi="微软雅黑" w:eastAsia="微软雅黑" w:cs="微软雅黑"/>
          <w:color w:val="333333"/>
          <w:shd w:val="clear" w:color="080000" w:fill="FFFFFF"/>
        </w:rPr>
        <w:t>局党组书记带头讲党课5次。落实党员领导干部参加双重组织生活会制度，坚持高质量地召开民主生活会和专题组织生活会.5月11日份召开了局党组扩大会议和党支部班子会议，就整改工作和巡察整改专题组织生活会进行了全面安排部署，并于5月22日召开了巡查整改专题组织生活会。局党组针对区委巡查组巡察反馈存在的5方面12大类18个具体问题，分别落实到责任领导和责任个人，明确了整改完成时限，将巡察反馈的问题清单建立整改台账，针对存在的问题逐一对账销号，确保件件有落实、件件有回音。通过对区委巡察组巡察反馈意见的整改，制定整改措施18条，追责问责18人次。</w:t>
      </w:r>
    </w:p>
    <w:p w14:paraId="77EA5726">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强化党风廉政建设。充分利用“周一夜学”、支部主题党日、学习强国、黄石E党建APP等，组织全局党员干部开展党章党规党纪和法律法规有关知识测试。9月，组织全局党员干部参加全省“楚韵清风”党纪法规知识线上测试活动。全体党员干部认真学习严肃考试成绩优秀，平均分达到了94分，全局形成了全员“学法、遵法、守法、用法”的浓厚氛围。8月10日，局党组书记华成东同志利用夜学时间，组织全体党员干听取《牢记司法行政廉政风险点，坚持反腐倡廉》的廉政党课。进一步提高全局党员干部的思想认识，以实际行动来推进黄石港区司法局党风廉政建设的顺利开展。11月，根据省市纪委监委和政法委关于2020年“宣教月”活动安排，黄石港区司法局组织全体党员干部围绕正风肃纪反腐观看警示教育片《刮骨疗毒，淬炼铁军》《权利之刃，滥用成殇》，观看完后，司法局全体党员干部开展了专题交流研讨，强化学习教育。</w:t>
      </w:r>
    </w:p>
    <w:p w14:paraId="2C4BDBC8">
      <w:pPr>
        <w:pStyle w:val="6"/>
        <w:spacing w:beforeAutospacing="0" w:afterAutospacing="0" w:line="540" w:lineRule="exact"/>
        <w:ind w:firstLine="480" w:firstLine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（二）多措多举，全力做好疫情防控工作。</w:t>
      </w:r>
    </w:p>
    <w:p w14:paraId="6364E0BA">
      <w:pPr>
        <w:pStyle w:val="6"/>
        <w:spacing w:beforeAutospacing="0" w:afterAutospacing="0" w:line="540" w:lineRule="exact"/>
        <w:ind w:firstLine="480" w:firstLineChars="200"/>
        <w:jc w:val="both"/>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是扎实做好安排部署工作。按照上级部门要求进行人员分组，安排3人负责武黄高速路口北大凯旋门哨卡的值守工作，6人在包保社区桂花湾社区参与防疫、值守等工作，并动员党员干部要积极发挥先锋模范带头作用。二是积极开展防疫排查。通过地毯式摸排的方式，到包保责任小区开展信息摸排工作，重点排查“四类”人员，确保“楼不漏户，户不漏人”。并向群众讲解疫情防护知识，呼吁群众做好隔离，减少外出活动，做好个人的疫情防范工作，形成了家喻户晓、群防群控的良好局面。三是持续加强疫情防控。坚持“疫情不解除、防控不结束”的原则，在包保责任小区门口设立检查站，配合社区严格落实值班制度，详细了解进出包保责任小区人员的出行史、接触史，对进出小区人员进行体温测量。</w:t>
      </w:r>
    </w:p>
    <w:p w14:paraId="2E83B4ED">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（三）严格开展社区矫正和安置帮教工作</w:t>
      </w:r>
    </w:p>
    <w:p w14:paraId="55F62E91">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1.做好疫情防控期间对社区矫正对象的管控工作</w:t>
      </w:r>
    </w:p>
    <w:p w14:paraId="11D55466">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疫情防控期间，我局强化信息化监管手段，取消开展集中性活动，取消请假审批和居住地变更审批，利用微信“位置实时共享”功能，每天与社区矫正对象一对一发起“位置共享”，实时准确掌握社区矫正对象位置。对矫正对象实行24小时随时查控，掌握其基本信息，报告记载动态情况，切实保证社区矫正对象不脱管、不漏管、不失控。组织矫正对象学习疫情防控相关知识及法律法规等，通过微信、QQ给社区矫正对象发送《给社区矫正对象的一份信》、《</w:t>
      </w:r>
      <w:r>
        <w:rPr>
          <w:rFonts w:hint="eastAsia" w:ascii="微软雅黑" w:hAnsi="微软雅黑" w:eastAsia="微软雅黑" w:cs="微软雅黑"/>
          <w:color w:val="333333"/>
          <w:kern w:val="0"/>
          <w:sz w:val="24"/>
          <w:shd w:val="clear" w:color="080000" w:fill="FFFFFF"/>
          <w:lang w:eastAsia="zh-CN"/>
        </w:rPr>
        <w:t>新型冠状病毒感染的肺炎</w:t>
      </w:r>
      <w:r>
        <w:rPr>
          <w:rFonts w:hint="eastAsia" w:ascii="微软雅黑" w:hAnsi="微软雅黑" w:eastAsia="微软雅黑" w:cs="微软雅黑"/>
          <w:color w:val="333333"/>
          <w:kern w:val="0"/>
          <w:sz w:val="24"/>
          <w:shd w:val="clear" w:color="080000" w:fill="FFFFFF"/>
        </w:rPr>
        <w:t>防控工作有关法律知识问答》，让矫正人员通过加强自身学习，努力做到不恐慌、不焦虑、不传谣、不造谣、不信谣，遵纪守法，科学防控。</w:t>
      </w:r>
      <w:r>
        <w:rPr>
          <w:rFonts w:hint="eastAsia" w:ascii="微软雅黑" w:hAnsi="微软雅黑" w:eastAsia="微软雅黑" w:cs="微软雅黑"/>
          <w:color w:val="333333"/>
          <w:kern w:val="0"/>
          <w:sz w:val="24"/>
          <w:shd w:val="clear" w:color="080000" w:fill="FFFFFF"/>
          <w:lang w:eastAsia="zh-CN"/>
        </w:rPr>
        <w:t>截至目前</w:t>
      </w:r>
      <w:r>
        <w:rPr>
          <w:rFonts w:hint="eastAsia" w:ascii="微软雅黑" w:hAnsi="微软雅黑" w:eastAsia="微软雅黑" w:cs="微软雅黑"/>
          <w:color w:val="333333"/>
          <w:kern w:val="0"/>
          <w:sz w:val="24"/>
          <w:shd w:val="clear" w:color="080000" w:fill="FFFFFF"/>
        </w:rPr>
        <w:t>矫正人员中无新冠肺炎病例和疑似病例。</w:t>
      </w:r>
    </w:p>
    <w:p w14:paraId="7D84FBA8">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2.加强重点人员和重点时段防控，做好节假日和重点敏感时期的安全稳定工作</w:t>
      </w:r>
    </w:p>
    <w:p w14:paraId="25D23944">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围绕“五一”、“国庆”和“两会”期间的维稳工作要求，全面落实每日巡查、上门走访跟踪监管和手机定位管理，实时准确掌握社区矫正对象位置。切实保证社区矫正对象不脱管、不漏管、不失控，坚决杜绝社区矫正对象赴省进京上访和参加群体性活动，切实维护社会稳定。今年“两会”前，我局组织司法所、街道综治部门、社区网格员开展了一次社区矫正安全稳定大排查，通过入户走访、现场核查、电话询问以及走访社区矫正人员等方式，进一步掌握了社区矫正人员的家庭情况、生活工作状况、思想动态和现实表现。针对政治重点人、涉黑涉恶、涉邪教、涉恐涉爆、涉重大敏感案件等社区矫正对象，摸清了重点人员底数情况，做好了排查登记和造册备案等工作。我局现有涉邪教类矫正对象1人，针对该邪教类社区矫正对象个人情况、现实表现、心理特点等，落实“一人一策”，制定了个性化教育矫正方案，采取了有针对性的管控教育矫治措施，目前该邪教类社区矫正对象情况正常。</w:t>
      </w:r>
      <w:r>
        <w:rPr>
          <w:rFonts w:hint="eastAsia" w:ascii="微软雅黑" w:hAnsi="微软雅黑" w:eastAsia="微软雅黑" w:cs="微软雅黑"/>
          <w:color w:val="333333"/>
          <w:kern w:val="0"/>
          <w:sz w:val="24"/>
          <w:shd w:val="clear" w:color="080000" w:fill="FFFFFF"/>
          <w:lang w:eastAsia="zh-CN"/>
        </w:rPr>
        <w:t>截至目前</w:t>
      </w:r>
      <w:r>
        <w:rPr>
          <w:rFonts w:hint="eastAsia" w:ascii="微软雅黑" w:hAnsi="微软雅黑" w:eastAsia="微软雅黑" w:cs="微软雅黑"/>
          <w:color w:val="333333"/>
          <w:kern w:val="0"/>
          <w:sz w:val="24"/>
          <w:shd w:val="clear" w:color="080000" w:fill="FFFFFF"/>
        </w:rPr>
        <w:t>，全区在册社区矫正对象82人，其中缓刑对象76人，暂予监外执行4人，假释2人。无一人出现脱管漏管重新犯罪，未发生任何有社会影响的重大案件。</w:t>
      </w:r>
    </w:p>
    <w:p w14:paraId="22D6E8A5">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3.开展专项活动，促进社区矫正工作健康发展</w:t>
      </w:r>
    </w:p>
    <w:p w14:paraId="6D900DB4">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一是《社区矫正法》宣传贯彻落实情况。《中华人民共和国社区矫正法》于今年7月1日起全面施行，我局为推进贯彻落实《社区矫正法》，向区委、区政府领导进行了专题汇报，并呈报设立社区矫正管理局的请示报告。以全区普法依法治理办公室文件向全区各级各部门进行发文，组织开展《社区矫正法》学习培训活动，购买了《社区矫正法》及《社区矫正法释义》学习培训读本资料50套，营造良好的学习宣传氛围。今年以来，累计在社区矫正对象中开展《社区矫正法》学习宣传活动11场次共计274人次，在社区矫正工作人员中开展《社区矫正法》学习宣传活动5场次共计109人次，累计张贴《社区矫正法》宣传标语31条，悬挂横幅7条，发放《社区矫正法》宣传资料（书）254份。二是“中华魂”主题专项教育活动开展情况。7月7日，我局召开“中华魂”主题专项教育活动动员会及工作布置会，对“中华魂”主题教育读书演讲比赛活动进行安排部署。统一订购《科技托起强国梦》（青年读本）30本，为辖区内在册的35岁以下社区矫正对象每人发放一本。活动开展以来，我区各司法所利用每月集中学习时间，组织35岁以下社区矫正对象反复阅读、学习《科技托起强国梦》读本，先后开展“中华魂”主题专项教育16场次，社区矫正对象撰写心得体会60篇。</w:t>
      </w:r>
    </w:p>
    <w:p w14:paraId="5FDD810B">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4.组织开展</w:t>
      </w:r>
      <w:r>
        <w:rPr>
          <w:rFonts w:hint="eastAsia" w:ascii="微软雅黑" w:hAnsi="微软雅黑" w:eastAsia="微软雅黑" w:cs="微软雅黑"/>
          <w:color w:val="333333"/>
          <w:kern w:val="0"/>
          <w:sz w:val="24"/>
          <w:shd w:val="clear" w:color="080000" w:fill="FFFFFF"/>
          <w:lang w:eastAsia="zh-CN"/>
        </w:rPr>
        <w:t>扫黑除恶</w:t>
      </w:r>
      <w:r>
        <w:rPr>
          <w:rFonts w:hint="eastAsia" w:ascii="微软雅黑" w:hAnsi="微软雅黑" w:eastAsia="微软雅黑" w:cs="微软雅黑"/>
          <w:color w:val="333333"/>
          <w:kern w:val="0"/>
          <w:sz w:val="24"/>
          <w:shd w:val="clear" w:color="080000" w:fill="FFFFFF"/>
        </w:rPr>
        <w:t>专项工作</w:t>
      </w:r>
    </w:p>
    <w:p w14:paraId="253FBDC9">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一是我局多次召开扫黑除恶工作动员会及工作布置会，传达上级扫黑除恶专项斗争工作会议精神，对扫黑除恶专项斗争工作进行安排部署。二是对辖区内82名在册社区矫正对象进行集中梳理，全面排查涉黑涉恶人员，及时掌握社区矫正对象动态，及时填写《社区矫正对象涉黑涉恶线索摸排登记表》和制作谈话笔录，确保社区矫正领域安全稳定；联系区政法委、公安分局等部门，对五年内监狱释放和三年内社区矫正解矫的刑满释放人员进行专项排查，核实刑满释放人员中有无重新违法犯罪、参加恶势力的情况，并建立对应台账，以防刑满释放人员被黑恶势力引诱、拉拢、发生重新违法犯罪。三是向社区矫正人员传达各级关于开展扫黑除恶专项斗争指示精神，告诫矫正对象要积极进行学习改造，坚决不参与黑恶势力，努力提高自身法律意识。今年以来，累计对社区矫正对象进行涉黑涉恶线索摸排谈话88人次。累计签订扫黑除恶专项责任书（承诺书）88份。开展社区矫正扫黑除恶专项斗争学习教育活动9场次共计156人次。</w:t>
      </w:r>
    </w:p>
    <w:p w14:paraId="6EF7C3B9">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（四）积极做好依法治区工作</w:t>
      </w:r>
    </w:p>
    <w:p w14:paraId="2EC819DB">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1.严格落实政府规范性文件合法性审查备案制度。坚持把合法化审查作为重大决策前置程序，2020年共对5件政府文件进行了合法性审查，并提出修改意见，其中政府规范性文件1件，回复区政府办征求意见4件，向市政府报备1件。完成全区18家规范性文件制定主体资格确认备案工作。为规范政府合同管理，对2018年1月1日至2020年7月30日期间签订的政府合同进行了清理，提出26个审核意见，并出具分析报告。开展涉及政府职能转变、民法典涉及行政法规规章、“放管服”改革、优化营商环境、野生动物保护、食品药品安全相关的规范性文件清理修订工作。涉及修改的规范性文件1件。</w:t>
      </w:r>
    </w:p>
    <w:p w14:paraId="167E3DFB">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w:t>
      </w:r>
      <w:r>
        <w:rPr>
          <w:rFonts w:ascii="微软雅黑" w:hAnsi="微软雅黑" w:eastAsia="微软雅黑" w:cs="微软雅黑"/>
          <w:color w:val="333333"/>
          <w:kern w:val="0"/>
          <w:sz w:val="24"/>
          <w:shd w:val="clear" w:color="080000" w:fill="FFFFFF"/>
        </w:rPr>
        <w:t>全面推行行政执法“三项制度”</w:t>
      </w:r>
      <w:r>
        <w:rPr>
          <w:rFonts w:hint="eastAsia" w:ascii="微软雅黑" w:hAnsi="微软雅黑" w:eastAsia="微软雅黑" w:cs="微软雅黑"/>
          <w:color w:val="333333"/>
          <w:kern w:val="0"/>
          <w:sz w:val="24"/>
          <w:shd w:val="clear" w:color="080000" w:fill="FFFFFF"/>
        </w:rPr>
        <w:t>。指导和督促辖区行政执法部门全面推行行政执法“三项制度”落实到位，</w:t>
      </w:r>
      <w:r>
        <w:rPr>
          <w:rFonts w:ascii="微软雅黑" w:hAnsi="微软雅黑" w:eastAsia="微软雅黑" w:cs="微软雅黑"/>
          <w:color w:val="333333"/>
          <w:kern w:val="0"/>
          <w:sz w:val="24"/>
          <w:shd w:val="clear" w:color="080000" w:fill="FFFFFF"/>
        </w:rPr>
        <w:t>组织召开</w:t>
      </w:r>
      <w:r>
        <w:rPr>
          <w:rFonts w:hint="eastAsia" w:ascii="微软雅黑" w:hAnsi="微软雅黑" w:eastAsia="微软雅黑" w:cs="微软雅黑"/>
          <w:color w:val="333333"/>
          <w:kern w:val="0"/>
          <w:sz w:val="24"/>
          <w:shd w:val="clear" w:color="080000" w:fill="FFFFFF"/>
        </w:rPr>
        <w:t>区</w:t>
      </w:r>
      <w:r>
        <w:rPr>
          <w:rFonts w:ascii="微软雅黑" w:hAnsi="微软雅黑" w:eastAsia="微软雅黑" w:cs="微软雅黑"/>
          <w:color w:val="333333"/>
          <w:kern w:val="0"/>
          <w:sz w:val="24"/>
          <w:shd w:val="clear" w:color="080000" w:fill="FFFFFF"/>
        </w:rPr>
        <w:t>直单位法治联络员会议，定期在我</w:t>
      </w:r>
      <w:r>
        <w:rPr>
          <w:rFonts w:hint="eastAsia" w:ascii="微软雅黑" w:hAnsi="微软雅黑" w:eastAsia="微软雅黑" w:cs="微软雅黑"/>
          <w:color w:val="333333"/>
          <w:kern w:val="0"/>
          <w:sz w:val="24"/>
          <w:shd w:val="clear" w:color="080000" w:fill="FFFFFF"/>
        </w:rPr>
        <w:t>区</w:t>
      </w:r>
      <w:r>
        <w:rPr>
          <w:rFonts w:ascii="微软雅黑" w:hAnsi="微软雅黑" w:eastAsia="微软雅黑" w:cs="微软雅黑"/>
          <w:color w:val="333333"/>
          <w:kern w:val="0"/>
          <w:sz w:val="24"/>
          <w:shd w:val="clear" w:color="080000" w:fill="FFFFFF"/>
        </w:rPr>
        <w:t>“</w:t>
      </w:r>
      <w:r>
        <w:rPr>
          <w:rFonts w:hint="eastAsia" w:ascii="微软雅黑" w:hAnsi="微软雅黑" w:eastAsia="微软雅黑" w:cs="微软雅黑"/>
          <w:color w:val="333333"/>
          <w:kern w:val="0"/>
          <w:sz w:val="24"/>
          <w:shd w:val="clear" w:color="080000" w:fill="FFFFFF"/>
        </w:rPr>
        <w:t>法治</w:t>
      </w:r>
      <w:r>
        <w:rPr>
          <w:rFonts w:ascii="微软雅黑" w:hAnsi="微软雅黑" w:eastAsia="微软雅黑" w:cs="微软雅黑"/>
          <w:color w:val="333333"/>
          <w:kern w:val="0"/>
          <w:sz w:val="24"/>
          <w:shd w:val="clear" w:color="080000" w:fill="FFFFFF"/>
        </w:rPr>
        <w:t>工作群”上传《</w:t>
      </w:r>
      <w:r>
        <w:rPr>
          <w:rFonts w:hint="eastAsia" w:ascii="微软雅黑" w:hAnsi="微软雅黑" w:eastAsia="微软雅黑" w:cs="微软雅黑"/>
          <w:color w:val="333333"/>
          <w:kern w:val="0"/>
          <w:sz w:val="24"/>
          <w:shd w:val="clear" w:color="080000" w:fill="FFFFFF"/>
        </w:rPr>
        <w:t>区</w:t>
      </w:r>
      <w:r>
        <w:rPr>
          <w:rFonts w:ascii="微软雅黑" w:hAnsi="微软雅黑" w:eastAsia="微软雅黑" w:cs="微软雅黑"/>
          <w:color w:val="333333"/>
          <w:kern w:val="0"/>
          <w:sz w:val="24"/>
          <w:shd w:val="clear" w:color="080000" w:fill="FFFFFF"/>
        </w:rPr>
        <w:t>直单位行政执法“三项制度”清单、制度报送情况统计表》，通报行政执法“三项制度”推行情况</w:t>
      </w:r>
      <w:r>
        <w:rPr>
          <w:rFonts w:hint="eastAsia" w:ascii="微软雅黑" w:hAnsi="微软雅黑" w:eastAsia="微软雅黑" w:cs="微软雅黑"/>
          <w:color w:val="333333"/>
          <w:kern w:val="0"/>
          <w:sz w:val="24"/>
          <w:shd w:val="clear" w:color="080000" w:fill="FFFFFF"/>
        </w:rPr>
        <w:t>。</w:t>
      </w:r>
      <w:r>
        <w:rPr>
          <w:rFonts w:ascii="微软雅黑" w:hAnsi="微软雅黑" w:eastAsia="微软雅黑" w:cs="微软雅黑"/>
          <w:color w:val="333333"/>
          <w:kern w:val="0"/>
          <w:sz w:val="24"/>
          <w:shd w:val="clear" w:color="080000" w:fill="FFFFFF"/>
        </w:rPr>
        <w:t>为保证行政执法“三项制度”的全面推行，</w:t>
      </w:r>
      <w:r>
        <w:rPr>
          <w:rFonts w:hint="eastAsia" w:ascii="微软雅黑" w:hAnsi="微软雅黑" w:eastAsia="微软雅黑" w:cs="微软雅黑"/>
          <w:color w:val="333333"/>
          <w:kern w:val="0"/>
          <w:sz w:val="24"/>
          <w:shd w:val="clear" w:color="080000" w:fill="FFFFFF"/>
        </w:rPr>
        <w:t>由区委法治办牵头开展检查活动，抽调区司法局及区政府办机关人员组成检查组,对辖区23</w:t>
      </w:r>
      <w:r>
        <w:rPr>
          <w:rFonts w:ascii="微软雅黑" w:hAnsi="微软雅黑" w:eastAsia="微软雅黑" w:cs="微软雅黑"/>
          <w:color w:val="333333"/>
          <w:kern w:val="0"/>
          <w:sz w:val="24"/>
          <w:shd w:val="clear" w:color="080000" w:fill="FFFFFF"/>
        </w:rPr>
        <w:t>家行政执法单位开展行政执法“三项制度”推行情况的</w:t>
      </w:r>
      <w:r>
        <w:rPr>
          <w:rFonts w:hint="eastAsia" w:ascii="微软雅黑" w:hAnsi="微软雅黑" w:eastAsia="微软雅黑" w:cs="微软雅黑"/>
          <w:color w:val="333333"/>
          <w:kern w:val="0"/>
          <w:sz w:val="24"/>
          <w:shd w:val="clear" w:color="080000" w:fill="FFFFFF"/>
        </w:rPr>
        <w:t>检查</w:t>
      </w:r>
      <w:r>
        <w:rPr>
          <w:rFonts w:ascii="微软雅黑" w:hAnsi="微软雅黑" w:eastAsia="微软雅黑" w:cs="微软雅黑"/>
          <w:color w:val="333333"/>
          <w:kern w:val="0"/>
          <w:sz w:val="24"/>
          <w:shd w:val="clear" w:color="080000" w:fill="FFFFFF"/>
        </w:rPr>
        <w:t>。了解相关单位推行行政执法“三项制度”的情况，</w:t>
      </w:r>
      <w:r>
        <w:rPr>
          <w:rFonts w:hint="eastAsia" w:ascii="微软雅黑" w:hAnsi="微软雅黑" w:eastAsia="微软雅黑" w:cs="微软雅黑"/>
          <w:color w:val="333333"/>
          <w:kern w:val="0"/>
          <w:sz w:val="24"/>
          <w:shd w:val="clear" w:color="080000" w:fill="FFFFFF"/>
        </w:rPr>
        <w:t>现场检查督导。</w:t>
      </w:r>
      <w:r>
        <w:rPr>
          <w:rFonts w:ascii="微软雅黑" w:hAnsi="微软雅黑" w:eastAsia="微软雅黑" w:cs="微软雅黑"/>
          <w:color w:val="333333"/>
          <w:kern w:val="0"/>
          <w:sz w:val="24"/>
          <w:shd w:val="clear" w:color="080000" w:fill="FFFFFF"/>
        </w:rPr>
        <w:t>将发现的问题及时向相关单位反馈，督促相关单位改进工作，推动“三项制度”的进一步落实。</w:t>
      </w:r>
    </w:p>
    <w:p w14:paraId="43129B1A">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严格规范公正文明执法。一是加强行政执法人员资格和证件管理。严格持证上岗，对执法资格进行严格审查，并且启动2020年领（换）发执法证件考试，目前已完成证件申报工作。二是全面清理权责清单。以规范执法为工作导向，以“法无授权不可为、法律授权必须为”为原则，对区级23个行权单位的行政权责清单进行了重新梳理规范，同时督促指导相关单位做好行政权责清单的动态管理工作。三是开展依法行政督查。对全区25家行政单位开展了依法行政督查。紧盯疫情防控中暴露出的执法薄弱环节，加强食品药品、公共卫生与安全、野生动物保护等重点领域执法监督工作，提升行政执法规范化水平。四是开展涉企执法行为专项检查工作。重点针对涉企行政许可、行政处罚、行政强制、行政确认、行政检查等执法过程中存在执法不严格、不公正、不规范、不廉洁、不文明行为情况进行专项检查。进一步了规范行政执法行为。</w:t>
      </w:r>
    </w:p>
    <w:p w14:paraId="21668282">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4.做好行政复议应诉工作。推进行政复议体制改革，依法及时办理涉疫行政复议案件，上半年收到行政复议申请3起，其中出具行政复议申请告知书1件，调解处理2起。完善行政复议和行政诉讼、信访处理的衔接机制，推动行政机关依法履行行政应诉职责，全年出庭应诉率100％。</w:t>
      </w:r>
    </w:p>
    <w:p w14:paraId="548D5026">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5.进一步提升法治化营商环境。深入实施《优化营商环境条例》，制定开展提升法治化营商环境专项行动方案及在相关推动机制，以专项行动为载体，项目化推进为手段，落实29项工作任务，在全区部署开展提升法治化营商环境专项行动，为全区经济发展提供强有力的法治保障。</w:t>
      </w:r>
    </w:p>
    <w:p w14:paraId="4838892D">
      <w:pPr>
        <w:spacing w:line="540" w:lineRule="exact"/>
        <w:ind w:firstLine="360" w:firstLineChars="15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（五）着力推进普法依法治理工作</w:t>
      </w:r>
    </w:p>
    <w:p w14:paraId="01EBE239">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1.全面部署“七五”普法末期考核迎检工作。一是对照标准查漏补缺。4月下旬,根据市普法办印发的《关于开展全市“七五”普法依法治理末期考核工作的预通知》精神相关要求和考核标准，认真进行自查整改；二是做好迎检准备工作。7月份根据市普法办迎检工作要求，进一步做好迎检方案、多媒体汇报材料、汇报专题片制作等各项准备工作，同时抓好辖区单位普法迎检的督导工作；三是按时上报电子台帐。7月份根据最新的“七五”普法依法治理末期考核指导标准，将迎检资料分门别类进行整理归档，9月底按市普法办要求汇总上报“七五”末期考核迎检电子台账。</w:t>
      </w:r>
    </w:p>
    <w:p w14:paraId="24816262">
      <w:pPr>
        <w:autoSpaceDE w:val="0"/>
        <w:spacing w:line="520" w:lineRule="exact"/>
        <w:ind w:firstLine="480" w:firstLineChars="200"/>
        <w:jc w:val="left"/>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深入开展《国家安全法》等法制宣传活动。一是开展集中宣传活动。4月15日上午，黄石港区2020年全民国家安全教育日集中宣传活动，在黄石港区南岳社区举行。区领导及区直部门、各街道、社区负责人和南岳社区居民代表等参加活动。二是开展支部主题党日和党员夜学活动。4月份区委组织部部署安排，要求基层党组织结合新冠肺炎疫情防控工作，开展“以人民安全为宗旨，叩问初心使命、激励担当作为”的支部主题党日活动，学习贯彻习近平总书记赴湖北武汉考察新冠肺炎疫情防控工作时的重要讲话精神和关于生命安全、公共卫生安全的重要讲话指示。同时在4月13日周一党员夜学活动中，要求各单位各部门组织全体党员观看“4·15”国家安全日视频，学习《中华人民共和国密码法》有关政策法规。三是广泛营造宣传氛围。辖区各单位，通过传统方式张贴“4·15”全民国家安全教育日宣传海报和悬挂宣传横幅进行宣传造势，同时借助新媒体等形式进行宣传造势，辖区单位利用电子显示屏播放“4·15”全民国家安全教育日宣传标语、“两微一端”推送国家安全法相关法律法规学习内容。</w:t>
      </w:r>
      <w:r>
        <w:rPr>
          <w:rFonts w:hint="eastAsia" w:ascii="微软雅黑" w:hAnsi="微软雅黑" w:eastAsia="微软雅黑" w:cs="微软雅黑"/>
          <w:color w:val="333333"/>
          <w:kern w:val="0"/>
          <w:sz w:val="24"/>
          <w:shd w:val="clear" w:color="080000" w:fill="FFFFFF"/>
          <w:lang w:eastAsia="zh-CN"/>
        </w:rPr>
        <w:t>截至目前</w:t>
      </w:r>
      <w:r>
        <w:rPr>
          <w:rFonts w:hint="eastAsia" w:ascii="微软雅黑" w:hAnsi="微软雅黑" w:eastAsia="微软雅黑" w:cs="微软雅黑"/>
          <w:color w:val="333333"/>
          <w:kern w:val="0"/>
          <w:sz w:val="24"/>
          <w:shd w:val="clear" w:color="080000" w:fill="FFFFFF"/>
        </w:rPr>
        <w:t>，全区各单位共开展专项法治宣传和普法宣讲等活动320余场，发放宣传资料16万余份，普法总人数15万余人次。</w:t>
      </w:r>
    </w:p>
    <w:p w14:paraId="2E86CB79">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深入开展《民法典》学习宣传活动。为深入贯彻落实习近平总书记关于广泛开展民法典普法工作的重要指示精神,黄石港区普法办认真研究制定活动方案，整合辖区专家学者、律师等社会资源，组建了我区民法典普法宣讲团，结合“法律六进”活动，深入辖区机关、社区、学校、企业广泛开展《中华人民共和国民法典》宣讲活动，目前已开展学习宣讲活动6场次，发放宣传读本200册。11月份根据省、市普法办关于组织开展《民法典》专题考试的通知，认真组织辖区单位参加无纸化学法平台的《民法典》知识学习和考试，根据“法宣在线”学法平台数据查询显示，11月2日至11日考试期间，全区共有107家单位2512人参加考试。</w:t>
      </w:r>
    </w:p>
    <w:p w14:paraId="10333B57">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（六）全面做好基层基础工作</w:t>
      </w:r>
    </w:p>
    <w:p w14:paraId="7630B5E7">
      <w:pPr>
        <w:widowControl/>
        <w:adjustRightInd w:val="0"/>
        <w:snapToGrid w:val="0"/>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1.完善基层公共法律服务平台建设和管理。黄石港区公共法律服务中心、五个街道（管理区）公共法律服务站、33个社区公共法律服务工作室均按照要求完成建设，标识牌、各项制度均已上墙，并开展各项服务工作。通过法律援助和人民调解对接，在征得受援人同意的情况下，由受援人决定是由社区调解人员、法律工作者或是由律师来主持调解来解决矛盾纠纷。建设以局机关、街道、社区三级调解工作体系，成立了33个法律援助工作站。</w:t>
      </w:r>
    </w:p>
    <w:p w14:paraId="614438DC">
      <w:pPr>
        <w:spacing w:line="56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加强规范化人民调解网络建设。黄石港区目前共有人民调解委员会101个，其中区调解中心一个，街道（管理区）调解委员会5个，社区调解委员会33个，专业性调解委员会2个，共有人民调解员381人。黄石港、青山湖、王家里、南岳、桂花湾等多个社区的个人调解工作室发挥了积极作用。全年个人调解工作室共调年矛盾纠纷126起，有效的缓解社区纠纷调解压力。</w:t>
      </w:r>
      <w:r>
        <w:rPr>
          <w:rFonts w:hint="eastAsia" w:ascii="微软雅黑" w:hAnsi="微软雅黑" w:eastAsia="微软雅黑" w:cs="微软雅黑"/>
          <w:color w:val="333333"/>
          <w:kern w:val="0"/>
          <w:sz w:val="24"/>
          <w:shd w:val="clear" w:color="080000" w:fill="FFFFFF"/>
          <w:lang w:eastAsia="zh-CN"/>
        </w:rPr>
        <w:t>截至目前</w:t>
      </w:r>
      <w:r>
        <w:rPr>
          <w:rFonts w:hint="eastAsia" w:ascii="微软雅黑" w:hAnsi="微软雅黑" w:eastAsia="微软雅黑" w:cs="微软雅黑"/>
          <w:color w:val="333333"/>
          <w:kern w:val="0"/>
          <w:sz w:val="24"/>
          <w:shd w:val="clear" w:color="080000" w:fill="FFFFFF"/>
        </w:rPr>
        <w:t>，各级调解组织开展矛盾纠纷大排查，共排查矛盾纠纷785起，调解成功781起，涉及金额1695.2万元，调解率100%，调解成功率达到99%，筑牢了“社会治安”第一道防线，维护了辖区社会和谐稳定。</w:t>
      </w:r>
    </w:p>
    <w:p w14:paraId="7C34C14E">
      <w:pPr>
        <w:pStyle w:val="17"/>
        <w:spacing w:line="540" w:lineRule="exact"/>
        <w:ind w:firstLine="480"/>
        <w:rPr>
          <w:rFonts w:ascii="微软雅黑" w:hAnsi="微软雅黑" w:eastAsia="微软雅黑" w:cs="微软雅黑"/>
          <w:color w:val="333333"/>
          <w:kern w:val="0"/>
          <w:sz w:val="24"/>
          <w:szCs w:val="24"/>
          <w:shd w:val="clear" w:color="080000" w:fill="FFFFFF"/>
        </w:rPr>
      </w:pPr>
      <w:r>
        <w:rPr>
          <w:rFonts w:hint="eastAsia" w:ascii="微软雅黑" w:hAnsi="微软雅黑" w:eastAsia="微软雅黑" w:cs="微软雅黑"/>
          <w:color w:val="333333"/>
          <w:kern w:val="0"/>
          <w:sz w:val="24"/>
          <w:szCs w:val="24"/>
          <w:shd w:val="clear" w:color="080000" w:fill="FFFFFF"/>
        </w:rPr>
        <w:t>（七）切实履行法律援助服务职能</w:t>
      </w:r>
    </w:p>
    <w:p w14:paraId="21C60A26">
      <w:pPr>
        <w:pStyle w:val="2"/>
        <w:shd w:val="clear" w:color="auto" w:fill="FFFFFF"/>
        <w:spacing w:before="0" w:beforeAutospacing="0" w:after="0" w:afterAutospacing="0" w:line="540" w:lineRule="exact"/>
        <w:ind w:firstLine="480" w:firstLineChars="200"/>
        <w:jc w:val="both"/>
        <w:rPr>
          <w:rFonts w:ascii="微软雅黑" w:hAnsi="微软雅黑" w:eastAsia="微软雅黑" w:cs="微软雅黑"/>
          <w:b w:val="0"/>
          <w:bCs w:val="0"/>
          <w:color w:val="333333"/>
          <w:kern w:val="0"/>
          <w:sz w:val="24"/>
          <w:szCs w:val="24"/>
          <w:shd w:val="clear" w:color="080000" w:fill="FFFFFF"/>
        </w:rPr>
      </w:pPr>
      <w:r>
        <w:rPr>
          <w:rFonts w:hint="eastAsia" w:ascii="微软雅黑" w:hAnsi="微软雅黑" w:eastAsia="微软雅黑" w:cs="微软雅黑"/>
          <w:b w:val="0"/>
          <w:bCs w:val="0"/>
          <w:color w:val="333333"/>
          <w:kern w:val="0"/>
          <w:sz w:val="24"/>
          <w:szCs w:val="24"/>
          <w:shd w:val="clear" w:color="080000" w:fill="FFFFFF"/>
        </w:rPr>
        <w:t>1.法律援助民生工作有序进行。黄石港区法律援助中心及5个司法所全体干部职工，以人为本，服务于民，为市民提供法律援助服务，为维护弱势群体的合法权益提供优质、高效的法律援助服务，取得了良好的社会效果。</w:t>
      </w:r>
      <w:r>
        <w:rPr>
          <w:rFonts w:hint="eastAsia" w:ascii="微软雅黑" w:hAnsi="微软雅黑" w:eastAsia="微软雅黑" w:cs="微软雅黑"/>
          <w:b w:val="0"/>
          <w:bCs w:val="0"/>
          <w:color w:val="333333"/>
          <w:kern w:val="0"/>
          <w:sz w:val="24"/>
          <w:szCs w:val="24"/>
          <w:shd w:val="clear" w:color="080000" w:fill="FFFFFF"/>
          <w:lang w:eastAsia="zh-CN"/>
        </w:rPr>
        <w:t>截至目前</w:t>
      </w:r>
      <w:r>
        <w:rPr>
          <w:rFonts w:hint="eastAsia" w:ascii="微软雅黑" w:hAnsi="微软雅黑" w:eastAsia="微软雅黑" w:cs="微软雅黑"/>
          <w:b w:val="0"/>
          <w:bCs w:val="0"/>
          <w:color w:val="333333"/>
          <w:kern w:val="0"/>
          <w:sz w:val="24"/>
          <w:szCs w:val="24"/>
          <w:shd w:val="clear" w:color="080000" w:fill="FFFFFF"/>
        </w:rPr>
        <w:t>，我区法援中心共办理援助案件415件，其中诉讼类415件，刑事案件400件，民事15件；接待来访咨询共2163件，其中民事2151件，刑事12件。有力地维护了辖区内社会公平正义，促进了社会稳定和谐。</w:t>
      </w:r>
    </w:p>
    <w:p w14:paraId="369143CF">
      <w:pPr>
        <w:pStyle w:val="17"/>
        <w:spacing w:line="540" w:lineRule="exact"/>
        <w:ind w:firstLine="480"/>
        <w:rPr>
          <w:rFonts w:ascii="微软雅黑" w:hAnsi="微软雅黑" w:eastAsia="微软雅黑" w:cs="微软雅黑"/>
          <w:color w:val="333333"/>
          <w:kern w:val="0"/>
          <w:sz w:val="24"/>
          <w:szCs w:val="24"/>
          <w:shd w:val="clear" w:color="080000" w:fill="FFFFFF"/>
        </w:rPr>
      </w:pPr>
      <w:r>
        <w:rPr>
          <w:rFonts w:hint="eastAsia" w:ascii="微软雅黑" w:hAnsi="微软雅黑" w:eastAsia="微软雅黑" w:cs="微软雅黑"/>
          <w:color w:val="333333"/>
          <w:kern w:val="0"/>
          <w:sz w:val="24"/>
          <w:szCs w:val="24"/>
          <w:shd w:val="clear" w:color="080000" w:fill="FFFFFF"/>
        </w:rPr>
        <w:t>2.加强工作站建设，完善法律援助网络。自2018年6月建成黄石港区公共法律服务中心驻人民法院工作站以来，法院工作站共接待来访群众6166人次。2019年2月增设的黄石港区法律援助中心驻黄石港区人民检察院工作站，</w:t>
      </w:r>
      <w:r>
        <w:rPr>
          <w:rFonts w:hint="eastAsia" w:ascii="微软雅黑" w:hAnsi="微软雅黑" w:eastAsia="微软雅黑" w:cs="微软雅黑"/>
          <w:color w:val="333333"/>
          <w:kern w:val="0"/>
          <w:sz w:val="24"/>
          <w:szCs w:val="24"/>
          <w:shd w:val="clear" w:color="080000" w:fill="FFFFFF"/>
          <w:lang w:eastAsia="zh-CN"/>
        </w:rPr>
        <w:t>截至目前</w:t>
      </w:r>
      <w:r>
        <w:rPr>
          <w:rFonts w:hint="eastAsia" w:ascii="微软雅黑" w:hAnsi="微软雅黑" w:eastAsia="微软雅黑" w:cs="微软雅黑"/>
          <w:color w:val="333333"/>
          <w:kern w:val="0"/>
          <w:sz w:val="24"/>
          <w:szCs w:val="24"/>
          <w:shd w:val="clear" w:color="080000" w:fill="FFFFFF"/>
        </w:rPr>
        <w:t>，共办理刑事案件认罪认罚401件。法律援助工作站的建设，不仅方便基层群众和特殊群众就近申请获得法律援助，也构筑了一条法律援助机构的保障线。</w:t>
      </w:r>
    </w:p>
    <w:p w14:paraId="7ABE27EE">
      <w:pPr>
        <w:pStyle w:val="17"/>
        <w:spacing w:line="540" w:lineRule="exact"/>
        <w:ind w:firstLine="480"/>
        <w:rPr>
          <w:rFonts w:ascii="微软雅黑" w:hAnsi="微软雅黑" w:eastAsia="微软雅黑" w:cs="微软雅黑"/>
          <w:color w:val="333333"/>
          <w:kern w:val="0"/>
          <w:sz w:val="24"/>
          <w:szCs w:val="24"/>
          <w:shd w:val="clear" w:color="080000" w:fill="FFFFFF"/>
        </w:rPr>
      </w:pPr>
      <w:r>
        <w:rPr>
          <w:rFonts w:hint="eastAsia" w:ascii="微软雅黑" w:hAnsi="微软雅黑" w:eastAsia="微软雅黑" w:cs="微软雅黑"/>
          <w:color w:val="333333"/>
          <w:kern w:val="0"/>
          <w:sz w:val="24"/>
          <w:szCs w:val="24"/>
          <w:shd w:val="clear" w:color="080000" w:fill="FFFFFF"/>
        </w:rPr>
        <w:t>3.开展刑事案件法援工作，促进司法公正。黄石港区法律援助中心自2018年3月份开始全省刑事案件法律援助律师辩护全覆盖试点工作以来，</w:t>
      </w:r>
      <w:r>
        <w:rPr>
          <w:rFonts w:hint="eastAsia" w:ascii="微软雅黑" w:hAnsi="微软雅黑" w:eastAsia="微软雅黑" w:cs="微软雅黑"/>
          <w:color w:val="333333"/>
          <w:kern w:val="0"/>
          <w:sz w:val="24"/>
          <w:szCs w:val="24"/>
          <w:shd w:val="clear" w:color="080000" w:fill="FFFFFF"/>
          <w:lang w:eastAsia="zh-CN"/>
        </w:rPr>
        <w:t>截至目前</w:t>
      </w:r>
      <w:r>
        <w:rPr>
          <w:rFonts w:hint="eastAsia" w:ascii="微软雅黑" w:hAnsi="微软雅黑" w:eastAsia="微软雅黑" w:cs="微软雅黑"/>
          <w:color w:val="333333"/>
          <w:kern w:val="0"/>
          <w:sz w:val="24"/>
          <w:szCs w:val="24"/>
          <w:shd w:val="clear" w:color="080000" w:fill="FFFFFF"/>
        </w:rPr>
        <w:t>今年刑事通知类案件395件，占今年诉讼类案件的95.18%，其中公安局阶段案件2件，占刑事通知类案件的0.51%；检察院阶段案件197件（包含认罪认罚从宽案件），占刑事通知类案件的49.87%；法院阶段案件196件，占刑事通知类案件的49.62%。申请刑事法律援助案件的条件不再局限，在以最大程度上保护被告人和嫌疑人的辩护权益，加强了司法保障，促进了司法公正，充分发挥律师在刑事案件审判中的辩护作用。</w:t>
      </w:r>
    </w:p>
    <w:p w14:paraId="490F1D67">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（八)统筹开展“双千”、社区包保和扶贫攻坚等工作</w:t>
      </w:r>
    </w:p>
    <w:p w14:paraId="42B849EF">
      <w:pPr>
        <w:tabs>
          <w:tab w:val="left" w:pos="4670"/>
        </w:tabs>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 xml:space="preserve">1．“双千”活动。今年4月，为全面落实黄石港区疫情防控和企业复工复产工作部署，按照“谁联系，谁负责”原则，各包保干部做到一企一策、定向包保，确保不落一企。黄石港区司法局共线下实地走访企业5家、10次，收集企业反馈问题12条。坚持用优质服务化解企业发展面临的问题，先后帮助湖北佳境建筑设计公司联系相关业务、催收应收款，帮助公司逐步恢复正常运营；为华信工程监理有限公司向相关部门咨询税收减免政策，帮助公司成功减免了3个月普税。 </w:t>
      </w:r>
    </w:p>
    <w:p w14:paraId="06E39D07">
      <w:pPr>
        <w:spacing w:line="540" w:lineRule="exact"/>
        <w:ind w:firstLine="480" w:firstLineChars="200"/>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2．创文工作。按照区文明办统一安排，工作日或周末全体干警到包保社区和路段开展创卫创文活动，帮助捡拾垃圾，清理楼道小广告和物品，参加志愿者服务约200余人次。</w:t>
      </w:r>
    </w:p>
    <w:p w14:paraId="5631806F">
      <w:pPr>
        <w:spacing w:line="540" w:lineRule="exact"/>
        <w:ind w:firstLine="537" w:firstLineChars="224"/>
        <w:rPr>
          <w:rFonts w:ascii="微软雅黑" w:hAnsi="微软雅黑" w:eastAsia="微软雅黑" w:cs="微软雅黑"/>
          <w:color w:val="333333"/>
          <w:kern w:val="0"/>
          <w:sz w:val="24"/>
          <w:shd w:val="clear" w:color="080000" w:fill="FFFFFF"/>
        </w:rPr>
      </w:pPr>
      <w:r>
        <w:rPr>
          <w:rFonts w:hint="eastAsia" w:ascii="微软雅黑" w:hAnsi="微软雅黑" w:eastAsia="微软雅黑" w:cs="微软雅黑"/>
          <w:color w:val="333333"/>
          <w:kern w:val="0"/>
          <w:sz w:val="24"/>
          <w:shd w:val="clear" w:color="080000" w:fill="FFFFFF"/>
        </w:rPr>
        <w:t>3．精准扶贫。黄石港区司法局开展了与阳新县龙港镇石下村5户贫困户的精准扶贫结对帮扶工作。每月坚持看望5户贫困户，春节等传统节日期间5名干部送困难户慰问物质人均1000余元。</w:t>
      </w:r>
    </w:p>
    <w:p w14:paraId="26CBE1A4">
      <w:pPr>
        <w:spacing w:line="620" w:lineRule="exact"/>
        <w:ind w:firstLine="480" w:firstLineChars="200"/>
        <w:jc w:val="left"/>
        <w:rPr>
          <w:rFonts w:ascii="微软雅黑" w:hAnsi="微软雅黑" w:eastAsia="微软雅黑" w:cs="微软雅黑"/>
          <w:b/>
          <w:color w:val="333333"/>
          <w:kern w:val="0"/>
          <w:sz w:val="24"/>
          <w:shd w:val="clear" w:color="080000" w:fill="FFFFFF"/>
        </w:rPr>
      </w:pPr>
    </w:p>
    <w:p w14:paraId="2EADBE4A">
      <w:pPr>
        <w:spacing w:line="620" w:lineRule="exact"/>
        <w:ind w:firstLine="480" w:firstLineChars="200"/>
        <w:jc w:val="left"/>
        <w:rPr>
          <w:rFonts w:ascii="微软雅黑" w:hAnsi="微软雅黑" w:eastAsia="微软雅黑" w:cs="微软雅黑"/>
          <w:b/>
          <w:color w:val="333333"/>
          <w:kern w:val="0"/>
          <w:sz w:val="24"/>
          <w:shd w:val="clear" w:color="080000" w:fill="FFFFFF"/>
        </w:rPr>
      </w:pPr>
      <w:r>
        <w:rPr>
          <w:rFonts w:hint="eastAsia" w:ascii="微软雅黑" w:hAnsi="微软雅黑" w:eastAsia="微软雅黑" w:cs="微软雅黑"/>
          <w:b/>
          <w:color w:val="333333"/>
          <w:kern w:val="0"/>
          <w:sz w:val="24"/>
          <w:shd w:val="clear" w:color="080000" w:fill="FFFFFF"/>
        </w:rPr>
        <w:t>（三）人员情况</w:t>
      </w:r>
    </w:p>
    <w:p w14:paraId="3548A625">
      <w:pPr>
        <w:pStyle w:val="13"/>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 xml:space="preserve"> 区司法局核定司法行编制人数共计26人，其中行政编制23个，事业编3个；年末实有人数共计10人，其中行政编6人，事业编4人。</w:t>
      </w:r>
    </w:p>
    <w:p w14:paraId="271C9A40">
      <w:pPr>
        <w:pStyle w:val="13"/>
        <w:spacing w:before="76" w:beforeAutospacing="0" w:after="76" w:afterAutospacing="0" w:line="450" w:lineRule="atLeast"/>
      </w:pPr>
    </w:p>
    <w:p w14:paraId="465BDEBD">
      <w:pPr>
        <w:pStyle w:val="13"/>
        <w:spacing w:before="76" w:beforeAutospacing="0" w:after="76" w:afterAutospacing="0" w:line="450" w:lineRule="atLeast"/>
      </w:pPr>
    </w:p>
    <w:p w14:paraId="1A0461CC">
      <w:pPr>
        <w:pStyle w:val="13"/>
        <w:spacing w:before="76" w:beforeAutospacing="0" w:after="76" w:afterAutospacing="0" w:line="450" w:lineRule="atLeast"/>
      </w:pPr>
    </w:p>
    <w:p w14:paraId="1A9C233B">
      <w:pPr>
        <w:pStyle w:val="13"/>
        <w:spacing w:before="76" w:beforeAutospacing="0" w:after="76" w:afterAutospacing="0" w:line="450" w:lineRule="atLeast"/>
      </w:pPr>
    </w:p>
    <w:p w14:paraId="1409BC4C">
      <w:pPr>
        <w:pStyle w:val="13"/>
        <w:spacing w:before="76" w:beforeAutospacing="0" w:after="76" w:afterAutospacing="0" w:line="450" w:lineRule="atLeast"/>
      </w:pPr>
    </w:p>
    <w:p w14:paraId="487D7396">
      <w:pPr>
        <w:pStyle w:val="13"/>
        <w:spacing w:before="76" w:beforeAutospacing="0" w:after="76" w:afterAutospacing="0" w:line="450" w:lineRule="atLeast"/>
      </w:pPr>
    </w:p>
    <w:p w14:paraId="535B3F12">
      <w:pPr>
        <w:pStyle w:val="13"/>
        <w:spacing w:before="76" w:beforeAutospacing="0" w:after="76" w:afterAutospacing="0" w:line="450" w:lineRule="atLeast"/>
      </w:pPr>
    </w:p>
    <w:p w14:paraId="3180080A">
      <w:pPr>
        <w:pStyle w:val="13"/>
        <w:spacing w:before="76" w:beforeAutospacing="0" w:after="76" w:afterAutospacing="0" w:line="450" w:lineRule="atLeast"/>
      </w:pPr>
    </w:p>
    <w:p w14:paraId="366551B4">
      <w:pPr>
        <w:pStyle w:val="13"/>
        <w:spacing w:before="76" w:beforeAutospacing="0" w:after="76" w:afterAutospacing="0" w:line="450" w:lineRule="atLeast"/>
      </w:pPr>
    </w:p>
    <w:p w14:paraId="500C1B88">
      <w:pPr>
        <w:pStyle w:val="13"/>
        <w:spacing w:before="76" w:beforeAutospacing="0" w:after="76" w:afterAutospacing="0" w:line="450" w:lineRule="atLeast"/>
      </w:pPr>
    </w:p>
    <w:p w14:paraId="3E02FBD2">
      <w:pPr>
        <w:pStyle w:val="13"/>
        <w:spacing w:before="76" w:beforeAutospacing="0" w:after="76" w:afterAutospacing="0" w:line="450" w:lineRule="atLeast"/>
      </w:pPr>
    </w:p>
    <w:p w14:paraId="11EE1852">
      <w:pPr>
        <w:pStyle w:val="13"/>
        <w:spacing w:before="76" w:beforeAutospacing="0" w:after="76" w:afterAutospacing="0" w:line="450" w:lineRule="atLeast"/>
      </w:pPr>
    </w:p>
    <w:p w14:paraId="60F01454">
      <w:pPr>
        <w:pStyle w:val="13"/>
        <w:spacing w:before="76" w:beforeAutospacing="0" w:after="76" w:afterAutospacing="0" w:line="450" w:lineRule="atLeast"/>
        <w:rPr>
          <w:rFonts w:ascii="微软雅黑" w:hAnsi="微软雅黑" w:eastAsia="微软雅黑" w:cs="微软雅黑"/>
          <w:b/>
          <w:bCs/>
        </w:rPr>
      </w:pPr>
      <w:r>
        <w:rPr>
          <w:rFonts w:hint="eastAsia" w:ascii="微软雅黑" w:hAnsi="微软雅黑" w:eastAsia="微软雅黑" w:cs="微软雅黑"/>
          <w:b/>
          <w:bCs/>
        </w:rPr>
        <w:t>第二部分：部门2020年部门决算表</w:t>
      </w:r>
    </w:p>
    <w:tbl>
      <w:tblPr>
        <w:tblStyle w:val="7"/>
        <w:tblW w:w="14143" w:type="dxa"/>
        <w:tblInd w:w="0" w:type="dxa"/>
        <w:tblLayout w:type="fixed"/>
        <w:tblCellMar>
          <w:top w:w="0" w:type="dxa"/>
          <w:left w:w="108" w:type="dxa"/>
          <w:bottom w:w="0" w:type="dxa"/>
          <w:right w:w="108" w:type="dxa"/>
        </w:tblCellMar>
      </w:tblPr>
      <w:tblGrid>
        <w:gridCol w:w="3416"/>
        <w:gridCol w:w="616"/>
        <w:gridCol w:w="4116"/>
        <w:gridCol w:w="3216"/>
        <w:gridCol w:w="616"/>
        <w:gridCol w:w="2163"/>
      </w:tblGrid>
      <w:tr w14:paraId="4B9E2D81">
        <w:tblPrEx>
          <w:tblCellMar>
            <w:top w:w="0" w:type="dxa"/>
            <w:left w:w="108" w:type="dxa"/>
            <w:bottom w:w="0" w:type="dxa"/>
            <w:right w:w="108" w:type="dxa"/>
          </w:tblCellMar>
        </w:tblPrEx>
        <w:trPr>
          <w:trHeight w:val="375" w:hRule="atLeast"/>
        </w:trPr>
        <w:tc>
          <w:tcPr>
            <w:tcW w:w="3416" w:type="dxa"/>
            <w:tcBorders>
              <w:top w:val="nil"/>
              <w:left w:val="nil"/>
              <w:bottom w:val="nil"/>
              <w:right w:val="nil"/>
            </w:tcBorders>
            <w:shd w:val="clear" w:color="000000" w:fill="FFFFFF"/>
            <w:noWrap/>
            <w:vAlign w:val="center"/>
          </w:tcPr>
          <w:p w14:paraId="5EB5DB04">
            <w:pPr>
              <w:shd w:val="solid" w:color="FFFFFF" w:fill="auto"/>
              <w:autoSpaceDN w:val="0"/>
              <w:jc w:val="center"/>
              <w:textAlignment w:val="center"/>
              <w:rPr>
                <w:rFonts w:ascii="黑体" w:hAnsi="黑体" w:eastAsia="黑体"/>
                <w:color w:val="000000"/>
                <w:sz w:val="30"/>
                <w:shd w:val="clear" w:color="auto" w:fill="FFFFFF"/>
              </w:rPr>
            </w:pPr>
          </w:p>
        </w:tc>
        <w:tc>
          <w:tcPr>
            <w:tcW w:w="616" w:type="dxa"/>
            <w:tcBorders>
              <w:top w:val="nil"/>
              <w:left w:val="nil"/>
              <w:bottom w:val="nil"/>
              <w:right w:val="nil"/>
            </w:tcBorders>
            <w:shd w:val="clear" w:color="000000" w:fill="FFFFFF"/>
            <w:noWrap/>
            <w:vAlign w:val="center"/>
          </w:tcPr>
          <w:p w14:paraId="5E23DEA4">
            <w:pPr>
              <w:shd w:val="solid" w:color="FFFFFF" w:fill="auto"/>
              <w:autoSpaceDN w:val="0"/>
              <w:jc w:val="center"/>
              <w:textAlignment w:val="center"/>
              <w:rPr>
                <w:rFonts w:ascii="黑体" w:hAnsi="黑体" w:eastAsia="黑体"/>
                <w:color w:val="000000"/>
                <w:sz w:val="30"/>
                <w:shd w:val="clear" w:color="auto" w:fill="FFFFFF"/>
              </w:rPr>
            </w:pPr>
          </w:p>
        </w:tc>
        <w:tc>
          <w:tcPr>
            <w:tcW w:w="4116" w:type="dxa"/>
            <w:tcBorders>
              <w:top w:val="nil"/>
              <w:left w:val="nil"/>
              <w:bottom w:val="nil"/>
              <w:right w:val="nil"/>
            </w:tcBorders>
            <w:shd w:val="clear" w:color="000000" w:fill="FFFFFF"/>
            <w:noWrap/>
            <w:vAlign w:val="center"/>
          </w:tcPr>
          <w:p w14:paraId="415BC3A7">
            <w:pPr>
              <w:shd w:val="solid" w:color="FFFFFF" w:fill="auto"/>
              <w:autoSpaceDN w:val="0"/>
              <w:jc w:val="center"/>
              <w:textAlignment w:val="center"/>
              <w:rPr>
                <w:rFonts w:ascii="黑体" w:hAnsi="黑体" w:eastAsia="黑体"/>
                <w:color w:val="000000"/>
                <w:sz w:val="30"/>
                <w:shd w:val="clear" w:color="auto" w:fill="FFFFFF"/>
              </w:rPr>
            </w:pPr>
            <w:r>
              <w:rPr>
                <w:rFonts w:hint="eastAsia" w:ascii="黑体" w:hAnsi="黑体" w:eastAsia="黑体"/>
                <w:color w:val="000000"/>
                <w:sz w:val="30"/>
                <w:shd w:val="clear" w:color="auto" w:fill="FFFFFF"/>
              </w:rPr>
              <w:t xml:space="preserve">          收入支出决算总表</w:t>
            </w:r>
          </w:p>
        </w:tc>
        <w:tc>
          <w:tcPr>
            <w:tcW w:w="3216" w:type="dxa"/>
            <w:tcBorders>
              <w:top w:val="nil"/>
              <w:left w:val="nil"/>
              <w:bottom w:val="nil"/>
              <w:right w:val="nil"/>
            </w:tcBorders>
            <w:shd w:val="clear" w:color="000000" w:fill="FFFFFF"/>
            <w:noWrap/>
            <w:vAlign w:val="center"/>
          </w:tcPr>
          <w:p w14:paraId="54AC201C">
            <w:pPr>
              <w:shd w:val="solid" w:color="FFFFFF" w:fill="auto"/>
              <w:autoSpaceDN w:val="0"/>
              <w:jc w:val="center"/>
              <w:textAlignment w:val="center"/>
              <w:rPr>
                <w:rFonts w:ascii="黑体" w:hAnsi="黑体" w:eastAsia="黑体"/>
                <w:color w:val="000000"/>
                <w:sz w:val="30"/>
                <w:shd w:val="clear" w:color="auto" w:fill="FFFFFF"/>
              </w:rPr>
            </w:pPr>
          </w:p>
        </w:tc>
        <w:tc>
          <w:tcPr>
            <w:tcW w:w="616" w:type="dxa"/>
            <w:tcBorders>
              <w:top w:val="nil"/>
              <w:left w:val="nil"/>
              <w:bottom w:val="nil"/>
              <w:right w:val="nil"/>
            </w:tcBorders>
            <w:shd w:val="clear" w:color="000000" w:fill="FFFFFF"/>
            <w:noWrap/>
            <w:vAlign w:val="center"/>
          </w:tcPr>
          <w:p w14:paraId="636D5C84">
            <w:pPr>
              <w:shd w:val="solid" w:color="FFFFFF" w:fill="auto"/>
              <w:autoSpaceDN w:val="0"/>
              <w:jc w:val="center"/>
              <w:textAlignment w:val="center"/>
              <w:rPr>
                <w:rFonts w:ascii="黑体" w:hAnsi="黑体" w:eastAsia="黑体"/>
                <w:color w:val="000000"/>
                <w:sz w:val="30"/>
                <w:shd w:val="clear" w:color="auto" w:fill="FFFFFF"/>
              </w:rPr>
            </w:pPr>
          </w:p>
        </w:tc>
        <w:tc>
          <w:tcPr>
            <w:tcW w:w="2163" w:type="dxa"/>
            <w:tcBorders>
              <w:top w:val="nil"/>
              <w:left w:val="nil"/>
              <w:bottom w:val="nil"/>
              <w:right w:val="nil"/>
            </w:tcBorders>
            <w:shd w:val="clear" w:color="000000" w:fill="FFFFFF"/>
            <w:noWrap/>
            <w:vAlign w:val="center"/>
          </w:tcPr>
          <w:p w14:paraId="230D7CA6">
            <w:pPr>
              <w:shd w:val="solid" w:color="FFFFFF" w:fill="auto"/>
              <w:autoSpaceDN w:val="0"/>
              <w:jc w:val="center"/>
              <w:textAlignment w:val="center"/>
              <w:rPr>
                <w:rFonts w:ascii="黑体" w:hAnsi="黑体" w:eastAsia="黑体"/>
                <w:color w:val="000000"/>
                <w:sz w:val="30"/>
                <w:shd w:val="clear" w:color="auto" w:fill="FFFFFF"/>
              </w:rPr>
            </w:pPr>
          </w:p>
        </w:tc>
      </w:tr>
      <w:tr w14:paraId="20CD7C61">
        <w:tblPrEx>
          <w:tblCellMar>
            <w:top w:w="0" w:type="dxa"/>
            <w:left w:w="108" w:type="dxa"/>
            <w:bottom w:w="0" w:type="dxa"/>
            <w:right w:w="108" w:type="dxa"/>
          </w:tblCellMar>
        </w:tblPrEx>
        <w:trPr>
          <w:trHeight w:val="300" w:hRule="atLeast"/>
        </w:trPr>
        <w:tc>
          <w:tcPr>
            <w:tcW w:w="3416" w:type="dxa"/>
            <w:tcBorders>
              <w:top w:val="nil"/>
              <w:left w:val="nil"/>
              <w:bottom w:val="nil"/>
              <w:right w:val="nil"/>
            </w:tcBorders>
            <w:shd w:val="clear" w:color="000000" w:fill="FFFFFF"/>
            <w:noWrap/>
            <w:vAlign w:val="center"/>
          </w:tcPr>
          <w:p w14:paraId="371706B0">
            <w:pPr>
              <w:widowControl/>
              <w:jc w:val="left"/>
              <w:rPr>
                <w:rFonts w:ascii="宋体" w:hAnsi="宋体" w:cs="Arial"/>
                <w:kern w:val="0"/>
                <w:sz w:val="18"/>
                <w:szCs w:val="18"/>
              </w:rPr>
            </w:pPr>
            <w:r>
              <w:rPr>
                <w:rFonts w:hint="eastAsia" w:ascii="宋体" w:hAnsi="宋体" w:cs="Arial"/>
                <w:kern w:val="0"/>
                <w:sz w:val="18"/>
                <w:szCs w:val="18"/>
              </w:rPr>
              <w:t>　</w:t>
            </w:r>
          </w:p>
        </w:tc>
        <w:tc>
          <w:tcPr>
            <w:tcW w:w="616" w:type="dxa"/>
            <w:tcBorders>
              <w:top w:val="nil"/>
              <w:left w:val="nil"/>
              <w:bottom w:val="nil"/>
              <w:right w:val="nil"/>
            </w:tcBorders>
            <w:shd w:val="clear" w:color="000000" w:fill="FFFFFF"/>
            <w:noWrap/>
            <w:vAlign w:val="center"/>
          </w:tcPr>
          <w:p w14:paraId="312C0C14">
            <w:pPr>
              <w:widowControl/>
              <w:jc w:val="left"/>
              <w:rPr>
                <w:rFonts w:ascii="宋体" w:hAnsi="宋体" w:cs="Arial"/>
                <w:kern w:val="0"/>
                <w:sz w:val="18"/>
                <w:szCs w:val="18"/>
              </w:rPr>
            </w:pPr>
            <w:r>
              <w:rPr>
                <w:rFonts w:hint="eastAsia" w:ascii="宋体" w:hAnsi="宋体" w:cs="Arial"/>
                <w:kern w:val="0"/>
                <w:sz w:val="18"/>
                <w:szCs w:val="18"/>
              </w:rPr>
              <w:t>　</w:t>
            </w:r>
          </w:p>
        </w:tc>
        <w:tc>
          <w:tcPr>
            <w:tcW w:w="4116" w:type="dxa"/>
            <w:tcBorders>
              <w:top w:val="nil"/>
              <w:left w:val="nil"/>
              <w:bottom w:val="nil"/>
              <w:right w:val="nil"/>
            </w:tcBorders>
            <w:shd w:val="clear" w:color="000000" w:fill="FFFFFF"/>
            <w:noWrap/>
            <w:vAlign w:val="center"/>
          </w:tcPr>
          <w:p w14:paraId="05662A3E">
            <w:pPr>
              <w:widowControl/>
              <w:jc w:val="left"/>
              <w:rPr>
                <w:rFonts w:ascii="宋体" w:hAnsi="宋体" w:cs="Arial"/>
                <w:kern w:val="0"/>
                <w:sz w:val="18"/>
                <w:szCs w:val="18"/>
              </w:rPr>
            </w:pPr>
            <w:r>
              <w:rPr>
                <w:rFonts w:hint="eastAsia" w:ascii="宋体" w:hAnsi="宋体" w:cs="Arial"/>
                <w:kern w:val="0"/>
                <w:sz w:val="18"/>
                <w:szCs w:val="18"/>
              </w:rPr>
              <w:t>　</w:t>
            </w:r>
          </w:p>
        </w:tc>
        <w:tc>
          <w:tcPr>
            <w:tcW w:w="3216" w:type="dxa"/>
            <w:tcBorders>
              <w:top w:val="nil"/>
              <w:left w:val="nil"/>
              <w:bottom w:val="nil"/>
              <w:right w:val="nil"/>
            </w:tcBorders>
            <w:shd w:val="clear" w:color="000000" w:fill="FFFFFF"/>
            <w:noWrap/>
            <w:vAlign w:val="center"/>
          </w:tcPr>
          <w:p w14:paraId="0AA2EC8D">
            <w:pPr>
              <w:widowControl/>
              <w:jc w:val="left"/>
              <w:rPr>
                <w:rFonts w:ascii="宋体" w:hAnsi="宋体" w:cs="Arial"/>
                <w:kern w:val="0"/>
                <w:sz w:val="18"/>
                <w:szCs w:val="18"/>
              </w:rPr>
            </w:pPr>
            <w:r>
              <w:rPr>
                <w:rFonts w:hint="eastAsia" w:ascii="宋体" w:hAnsi="宋体" w:cs="Arial"/>
                <w:kern w:val="0"/>
                <w:sz w:val="18"/>
                <w:szCs w:val="18"/>
              </w:rPr>
              <w:t>　</w:t>
            </w:r>
          </w:p>
        </w:tc>
        <w:tc>
          <w:tcPr>
            <w:tcW w:w="616" w:type="dxa"/>
            <w:tcBorders>
              <w:top w:val="nil"/>
              <w:left w:val="nil"/>
              <w:bottom w:val="nil"/>
              <w:right w:val="nil"/>
            </w:tcBorders>
            <w:shd w:val="clear" w:color="000000" w:fill="FFFFFF"/>
            <w:noWrap/>
            <w:vAlign w:val="center"/>
          </w:tcPr>
          <w:p w14:paraId="2381E808">
            <w:pPr>
              <w:widowControl/>
              <w:jc w:val="left"/>
              <w:rPr>
                <w:rFonts w:ascii="宋体" w:hAnsi="宋体" w:cs="Arial"/>
                <w:kern w:val="0"/>
                <w:sz w:val="18"/>
                <w:szCs w:val="18"/>
              </w:rPr>
            </w:pPr>
            <w:r>
              <w:rPr>
                <w:rFonts w:hint="eastAsia" w:ascii="宋体" w:hAnsi="宋体" w:cs="Arial"/>
                <w:kern w:val="0"/>
                <w:sz w:val="18"/>
                <w:szCs w:val="18"/>
              </w:rPr>
              <w:t>　</w:t>
            </w:r>
          </w:p>
        </w:tc>
        <w:tc>
          <w:tcPr>
            <w:tcW w:w="2163" w:type="dxa"/>
            <w:tcBorders>
              <w:top w:val="nil"/>
              <w:left w:val="nil"/>
              <w:bottom w:val="nil"/>
              <w:right w:val="nil"/>
            </w:tcBorders>
            <w:shd w:val="clear" w:color="000000" w:fill="FFFFFF"/>
            <w:noWrap/>
            <w:vAlign w:val="center"/>
          </w:tcPr>
          <w:p w14:paraId="4E5E9536">
            <w:pPr>
              <w:widowControl/>
              <w:jc w:val="right"/>
              <w:rPr>
                <w:rFonts w:ascii="宋体" w:hAnsi="宋体" w:cs="Arial"/>
                <w:color w:val="000000"/>
                <w:kern w:val="0"/>
                <w:sz w:val="22"/>
                <w:szCs w:val="22"/>
              </w:rPr>
            </w:pPr>
            <w:r>
              <w:rPr>
                <w:rFonts w:hint="eastAsia" w:ascii="宋体" w:hAnsi="宋体" w:cs="Arial"/>
                <w:color w:val="000000"/>
                <w:kern w:val="0"/>
                <w:sz w:val="22"/>
                <w:szCs w:val="22"/>
              </w:rPr>
              <w:t>公开01表</w:t>
            </w:r>
          </w:p>
        </w:tc>
      </w:tr>
      <w:tr w14:paraId="494220C6">
        <w:tblPrEx>
          <w:tblCellMar>
            <w:top w:w="0" w:type="dxa"/>
            <w:left w:w="108" w:type="dxa"/>
            <w:bottom w:w="0" w:type="dxa"/>
            <w:right w:w="108" w:type="dxa"/>
          </w:tblCellMar>
        </w:tblPrEx>
        <w:trPr>
          <w:trHeight w:val="300" w:hRule="atLeast"/>
        </w:trPr>
        <w:tc>
          <w:tcPr>
            <w:tcW w:w="3416" w:type="dxa"/>
            <w:tcBorders>
              <w:top w:val="nil"/>
              <w:left w:val="nil"/>
              <w:bottom w:val="single" w:color="000000" w:sz="4" w:space="0"/>
              <w:right w:val="nil"/>
            </w:tcBorders>
            <w:shd w:val="clear" w:color="000000" w:fill="FFFFFF"/>
            <w:noWrap/>
            <w:vAlign w:val="center"/>
          </w:tcPr>
          <w:p w14:paraId="0FF15542">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616" w:type="dxa"/>
            <w:tcBorders>
              <w:top w:val="nil"/>
              <w:left w:val="nil"/>
              <w:bottom w:val="single" w:color="000000" w:sz="4" w:space="0"/>
              <w:right w:val="nil"/>
            </w:tcBorders>
            <w:shd w:val="clear" w:color="000000" w:fill="FFFFFF"/>
            <w:noWrap/>
            <w:vAlign w:val="center"/>
          </w:tcPr>
          <w:p w14:paraId="17205A2F">
            <w:pPr>
              <w:widowControl/>
              <w:jc w:val="center"/>
              <w:rPr>
                <w:rFonts w:ascii="宋体" w:hAnsi="宋体" w:cs="Arial"/>
                <w:kern w:val="0"/>
                <w:sz w:val="18"/>
                <w:szCs w:val="18"/>
              </w:rPr>
            </w:pPr>
            <w:r>
              <w:rPr>
                <w:rFonts w:hint="eastAsia" w:ascii="宋体" w:hAnsi="宋体" w:cs="Arial"/>
                <w:kern w:val="0"/>
                <w:sz w:val="18"/>
                <w:szCs w:val="18"/>
              </w:rPr>
              <w:t>　</w:t>
            </w:r>
          </w:p>
        </w:tc>
        <w:tc>
          <w:tcPr>
            <w:tcW w:w="4116" w:type="dxa"/>
            <w:tcBorders>
              <w:top w:val="nil"/>
              <w:left w:val="nil"/>
              <w:bottom w:val="single" w:color="000000" w:sz="4" w:space="0"/>
              <w:right w:val="nil"/>
            </w:tcBorders>
            <w:shd w:val="clear" w:color="000000" w:fill="FFFFFF"/>
            <w:noWrap/>
            <w:vAlign w:val="center"/>
          </w:tcPr>
          <w:p w14:paraId="488E28A1">
            <w:pPr>
              <w:widowControl/>
              <w:jc w:val="center"/>
              <w:rPr>
                <w:rFonts w:ascii="宋体" w:hAnsi="宋体" w:cs="Arial"/>
                <w:color w:val="000000"/>
                <w:kern w:val="0"/>
                <w:sz w:val="24"/>
              </w:rPr>
            </w:pPr>
            <w:r>
              <w:rPr>
                <w:rFonts w:hint="eastAsia" w:ascii="宋体" w:hAnsi="宋体" w:cs="Arial"/>
                <w:color w:val="000000"/>
                <w:kern w:val="0"/>
                <w:sz w:val="24"/>
              </w:rPr>
              <w:t xml:space="preserve">            2020年度</w:t>
            </w:r>
          </w:p>
        </w:tc>
        <w:tc>
          <w:tcPr>
            <w:tcW w:w="3216" w:type="dxa"/>
            <w:tcBorders>
              <w:top w:val="nil"/>
              <w:left w:val="nil"/>
              <w:bottom w:val="single" w:color="000000" w:sz="4" w:space="0"/>
              <w:right w:val="nil"/>
            </w:tcBorders>
            <w:shd w:val="clear" w:color="000000" w:fill="FFFFFF"/>
            <w:noWrap/>
            <w:vAlign w:val="center"/>
          </w:tcPr>
          <w:p w14:paraId="049738A3">
            <w:pPr>
              <w:widowControl/>
              <w:jc w:val="center"/>
              <w:rPr>
                <w:rFonts w:ascii="宋体" w:hAnsi="宋体" w:cs="Arial"/>
                <w:kern w:val="0"/>
                <w:sz w:val="18"/>
                <w:szCs w:val="18"/>
              </w:rPr>
            </w:pPr>
            <w:r>
              <w:rPr>
                <w:rFonts w:hint="eastAsia" w:ascii="宋体" w:hAnsi="宋体" w:cs="Arial"/>
                <w:kern w:val="0"/>
                <w:sz w:val="18"/>
                <w:szCs w:val="18"/>
              </w:rPr>
              <w:t>　</w:t>
            </w:r>
          </w:p>
        </w:tc>
        <w:tc>
          <w:tcPr>
            <w:tcW w:w="616" w:type="dxa"/>
            <w:tcBorders>
              <w:top w:val="nil"/>
              <w:left w:val="nil"/>
              <w:bottom w:val="single" w:color="000000" w:sz="4" w:space="0"/>
              <w:right w:val="nil"/>
            </w:tcBorders>
            <w:shd w:val="clear" w:color="000000" w:fill="FFFFFF"/>
            <w:noWrap/>
            <w:vAlign w:val="center"/>
          </w:tcPr>
          <w:p w14:paraId="66C3EC76">
            <w:pPr>
              <w:widowControl/>
              <w:jc w:val="center"/>
              <w:rPr>
                <w:rFonts w:ascii="宋体" w:hAnsi="宋体" w:cs="Arial"/>
                <w:kern w:val="0"/>
                <w:sz w:val="18"/>
                <w:szCs w:val="18"/>
              </w:rPr>
            </w:pPr>
            <w:r>
              <w:rPr>
                <w:rFonts w:hint="eastAsia" w:ascii="宋体" w:hAnsi="宋体" w:cs="Arial"/>
                <w:kern w:val="0"/>
                <w:sz w:val="18"/>
                <w:szCs w:val="18"/>
              </w:rPr>
              <w:t>　</w:t>
            </w:r>
          </w:p>
        </w:tc>
        <w:tc>
          <w:tcPr>
            <w:tcW w:w="2163" w:type="dxa"/>
            <w:tcBorders>
              <w:top w:val="nil"/>
              <w:left w:val="nil"/>
              <w:bottom w:val="single" w:color="000000" w:sz="4" w:space="0"/>
              <w:right w:val="nil"/>
            </w:tcBorders>
            <w:shd w:val="clear" w:color="000000" w:fill="FFFFFF"/>
            <w:noWrap/>
            <w:vAlign w:val="center"/>
          </w:tcPr>
          <w:p w14:paraId="6897D63A">
            <w:pPr>
              <w:widowControl/>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14:paraId="4CF0CA07">
        <w:tblPrEx>
          <w:tblCellMar>
            <w:top w:w="0" w:type="dxa"/>
            <w:left w:w="108" w:type="dxa"/>
            <w:bottom w:w="0" w:type="dxa"/>
            <w:right w:w="108" w:type="dxa"/>
          </w:tblCellMar>
        </w:tblPrEx>
        <w:trPr>
          <w:trHeight w:val="300" w:hRule="atLeast"/>
        </w:trPr>
        <w:tc>
          <w:tcPr>
            <w:tcW w:w="8148" w:type="dxa"/>
            <w:gridSpan w:val="3"/>
            <w:tcBorders>
              <w:top w:val="nil"/>
              <w:left w:val="single" w:color="000000" w:sz="4" w:space="0"/>
              <w:bottom w:val="single" w:color="000000" w:sz="4" w:space="0"/>
              <w:right w:val="single" w:color="000000" w:sz="4" w:space="0"/>
            </w:tcBorders>
            <w:shd w:val="clear" w:color="000000" w:fill="C0C0C0"/>
            <w:noWrap/>
            <w:vAlign w:val="center"/>
          </w:tcPr>
          <w:p w14:paraId="623E9D1A">
            <w:pPr>
              <w:widowControl/>
              <w:jc w:val="left"/>
              <w:rPr>
                <w:rFonts w:ascii="宋体" w:hAnsi="宋体" w:cs="Arial"/>
                <w:kern w:val="0"/>
                <w:sz w:val="20"/>
                <w:szCs w:val="20"/>
              </w:rPr>
            </w:pPr>
            <w:r>
              <w:rPr>
                <w:rFonts w:hint="eastAsia" w:ascii="宋体" w:hAnsi="宋体" w:cs="Arial"/>
                <w:kern w:val="0"/>
                <w:sz w:val="20"/>
                <w:szCs w:val="20"/>
              </w:rPr>
              <w:t>收入</w:t>
            </w:r>
          </w:p>
        </w:tc>
        <w:tc>
          <w:tcPr>
            <w:tcW w:w="5995" w:type="dxa"/>
            <w:gridSpan w:val="3"/>
            <w:tcBorders>
              <w:top w:val="nil"/>
              <w:left w:val="nil"/>
              <w:bottom w:val="single" w:color="000000" w:sz="4" w:space="0"/>
              <w:right w:val="single" w:color="000000" w:sz="4" w:space="0"/>
            </w:tcBorders>
            <w:shd w:val="clear" w:color="000000" w:fill="C0C0C0"/>
            <w:noWrap/>
            <w:vAlign w:val="center"/>
          </w:tcPr>
          <w:p w14:paraId="0C8AC711">
            <w:pPr>
              <w:widowControl/>
              <w:jc w:val="left"/>
              <w:rPr>
                <w:rFonts w:ascii="宋体" w:hAnsi="宋体" w:cs="Arial"/>
                <w:kern w:val="0"/>
                <w:sz w:val="20"/>
                <w:szCs w:val="20"/>
              </w:rPr>
            </w:pPr>
            <w:r>
              <w:rPr>
                <w:rFonts w:hint="eastAsia" w:ascii="宋体" w:hAnsi="宋体" w:cs="Arial"/>
                <w:kern w:val="0"/>
                <w:sz w:val="20"/>
                <w:szCs w:val="20"/>
              </w:rPr>
              <w:t>支出</w:t>
            </w:r>
          </w:p>
        </w:tc>
      </w:tr>
      <w:tr w14:paraId="1C4F7612">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DE860AA">
            <w:pPr>
              <w:widowControl/>
              <w:jc w:val="left"/>
              <w:rPr>
                <w:rFonts w:ascii="宋体" w:hAnsi="宋体" w:cs="Arial"/>
                <w:kern w:val="0"/>
                <w:sz w:val="20"/>
                <w:szCs w:val="20"/>
              </w:rPr>
            </w:pPr>
            <w:r>
              <w:rPr>
                <w:rFonts w:hint="eastAsia" w:ascii="宋体" w:hAnsi="宋体" w:cs="Arial"/>
                <w:kern w:val="0"/>
                <w:sz w:val="20"/>
                <w:szCs w:val="20"/>
              </w:rPr>
              <w:t>项目</w:t>
            </w:r>
          </w:p>
        </w:tc>
        <w:tc>
          <w:tcPr>
            <w:tcW w:w="616" w:type="dxa"/>
            <w:tcBorders>
              <w:top w:val="nil"/>
              <w:left w:val="nil"/>
              <w:bottom w:val="single" w:color="000000" w:sz="4" w:space="0"/>
              <w:right w:val="single" w:color="000000" w:sz="4" w:space="0"/>
            </w:tcBorders>
            <w:shd w:val="clear" w:color="000000" w:fill="C0C0C0"/>
            <w:noWrap/>
            <w:vAlign w:val="center"/>
          </w:tcPr>
          <w:p w14:paraId="1FA238E9">
            <w:pPr>
              <w:widowControl/>
              <w:jc w:val="center"/>
              <w:rPr>
                <w:rFonts w:ascii="宋体" w:hAnsi="宋体" w:cs="Arial"/>
                <w:kern w:val="0"/>
                <w:sz w:val="20"/>
                <w:szCs w:val="20"/>
              </w:rPr>
            </w:pPr>
            <w:r>
              <w:rPr>
                <w:rFonts w:hint="eastAsia" w:ascii="宋体" w:hAnsi="宋体" w:cs="Arial"/>
                <w:kern w:val="0"/>
                <w:sz w:val="20"/>
                <w:szCs w:val="20"/>
              </w:rPr>
              <w:t>行次</w:t>
            </w:r>
          </w:p>
        </w:tc>
        <w:tc>
          <w:tcPr>
            <w:tcW w:w="4116" w:type="dxa"/>
            <w:tcBorders>
              <w:top w:val="nil"/>
              <w:left w:val="nil"/>
              <w:bottom w:val="single" w:color="000000" w:sz="4" w:space="0"/>
              <w:right w:val="single" w:color="000000" w:sz="4" w:space="0"/>
            </w:tcBorders>
            <w:shd w:val="clear" w:color="000000" w:fill="C0C0C0"/>
            <w:noWrap/>
            <w:vAlign w:val="center"/>
          </w:tcPr>
          <w:p w14:paraId="5B876C26">
            <w:pPr>
              <w:widowControl/>
              <w:jc w:val="center"/>
              <w:rPr>
                <w:rFonts w:ascii="宋体" w:hAnsi="宋体" w:cs="Arial"/>
                <w:kern w:val="0"/>
                <w:sz w:val="20"/>
                <w:szCs w:val="20"/>
              </w:rPr>
            </w:pPr>
            <w:r>
              <w:rPr>
                <w:rFonts w:hint="eastAsia" w:ascii="宋体" w:hAnsi="宋体" w:cs="Arial"/>
                <w:kern w:val="0"/>
                <w:sz w:val="20"/>
                <w:szCs w:val="20"/>
              </w:rPr>
              <w:t>金额</w:t>
            </w:r>
          </w:p>
        </w:tc>
        <w:tc>
          <w:tcPr>
            <w:tcW w:w="3216" w:type="dxa"/>
            <w:tcBorders>
              <w:top w:val="nil"/>
              <w:left w:val="nil"/>
              <w:bottom w:val="single" w:color="000000" w:sz="4" w:space="0"/>
              <w:right w:val="single" w:color="000000" w:sz="4" w:space="0"/>
            </w:tcBorders>
            <w:shd w:val="clear" w:color="000000" w:fill="C0C0C0"/>
            <w:noWrap/>
            <w:vAlign w:val="center"/>
          </w:tcPr>
          <w:p w14:paraId="5E63B7C0">
            <w:pPr>
              <w:widowControl/>
              <w:jc w:val="left"/>
              <w:rPr>
                <w:rFonts w:ascii="宋体" w:hAnsi="宋体" w:cs="Arial"/>
                <w:kern w:val="0"/>
                <w:sz w:val="20"/>
                <w:szCs w:val="20"/>
              </w:rPr>
            </w:pPr>
            <w:r>
              <w:rPr>
                <w:rFonts w:hint="eastAsia" w:ascii="宋体" w:hAnsi="宋体" w:cs="Arial"/>
                <w:kern w:val="0"/>
                <w:sz w:val="20"/>
                <w:szCs w:val="20"/>
              </w:rPr>
              <w:t>项目</w:t>
            </w:r>
          </w:p>
        </w:tc>
        <w:tc>
          <w:tcPr>
            <w:tcW w:w="616" w:type="dxa"/>
            <w:tcBorders>
              <w:top w:val="nil"/>
              <w:left w:val="nil"/>
              <w:bottom w:val="single" w:color="000000" w:sz="4" w:space="0"/>
              <w:right w:val="single" w:color="000000" w:sz="4" w:space="0"/>
            </w:tcBorders>
            <w:shd w:val="clear" w:color="000000" w:fill="C0C0C0"/>
            <w:noWrap/>
            <w:vAlign w:val="center"/>
          </w:tcPr>
          <w:p w14:paraId="1165F96A">
            <w:pPr>
              <w:widowControl/>
              <w:jc w:val="center"/>
              <w:rPr>
                <w:rFonts w:ascii="宋体" w:hAnsi="宋体" w:cs="Arial"/>
                <w:kern w:val="0"/>
                <w:sz w:val="20"/>
                <w:szCs w:val="20"/>
              </w:rPr>
            </w:pPr>
            <w:r>
              <w:rPr>
                <w:rFonts w:hint="eastAsia" w:ascii="宋体" w:hAnsi="宋体" w:cs="Arial"/>
                <w:kern w:val="0"/>
                <w:sz w:val="20"/>
                <w:szCs w:val="20"/>
              </w:rPr>
              <w:t>行次</w:t>
            </w:r>
          </w:p>
        </w:tc>
        <w:tc>
          <w:tcPr>
            <w:tcW w:w="2163" w:type="dxa"/>
            <w:tcBorders>
              <w:top w:val="nil"/>
              <w:left w:val="nil"/>
              <w:bottom w:val="single" w:color="000000" w:sz="4" w:space="0"/>
              <w:right w:val="single" w:color="000000" w:sz="4" w:space="0"/>
            </w:tcBorders>
            <w:shd w:val="clear" w:color="000000" w:fill="C0C0C0"/>
            <w:noWrap/>
            <w:vAlign w:val="center"/>
          </w:tcPr>
          <w:p w14:paraId="0CE95592">
            <w:pPr>
              <w:widowControl/>
              <w:jc w:val="center"/>
              <w:rPr>
                <w:rFonts w:ascii="宋体" w:hAnsi="宋体" w:cs="Arial"/>
                <w:kern w:val="0"/>
                <w:sz w:val="20"/>
                <w:szCs w:val="20"/>
              </w:rPr>
            </w:pPr>
            <w:r>
              <w:rPr>
                <w:rFonts w:hint="eastAsia" w:ascii="宋体" w:hAnsi="宋体" w:cs="Arial"/>
                <w:kern w:val="0"/>
                <w:sz w:val="20"/>
                <w:szCs w:val="20"/>
              </w:rPr>
              <w:t>金额</w:t>
            </w:r>
          </w:p>
        </w:tc>
      </w:tr>
      <w:tr w14:paraId="3F8E781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2B36304F">
            <w:pPr>
              <w:widowControl/>
              <w:jc w:val="left"/>
              <w:rPr>
                <w:rFonts w:ascii="宋体" w:hAnsi="宋体" w:cs="Arial"/>
                <w:kern w:val="0"/>
                <w:sz w:val="20"/>
                <w:szCs w:val="20"/>
              </w:rPr>
            </w:pPr>
            <w:r>
              <w:rPr>
                <w:rFonts w:hint="eastAsia" w:ascii="宋体" w:hAnsi="宋体" w:cs="Arial"/>
                <w:kern w:val="0"/>
                <w:sz w:val="20"/>
                <w:szCs w:val="20"/>
              </w:rPr>
              <w:t>栏次</w:t>
            </w:r>
          </w:p>
        </w:tc>
        <w:tc>
          <w:tcPr>
            <w:tcW w:w="616" w:type="dxa"/>
            <w:tcBorders>
              <w:top w:val="nil"/>
              <w:left w:val="nil"/>
              <w:bottom w:val="single" w:color="000000" w:sz="4" w:space="0"/>
              <w:right w:val="single" w:color="000000" w:sz="4" w:space="0"/>
            </w:tcBorders>
            <w:shd w:val="clear" w:color="000000" w:fill="C0C0C0"/>
            <w:noWrap/>
            <w:vAlign w:val="center"/>
          </w:tcPr>
          <w:p w14:paraId="53A4B57C">
            <w:pPr>
              <w:widowControl/>
              <w:jc w:val="center"/>
              <w:rPr>
                <w:rFonts w:ascii="宋体" w:hAnsi="宋体" w:cs="Arial"/>
                <w:kern w:val="0"/>
                <w:sz w:val="20"/>
                <w:szCs w:val="20"/>
              </w:rPr>
            </w:pPr>
            <w:r>
              <w:rPr>
                <w:rFonts w:hint="eastAsia" w:ascii="宋体" w:hAnsi="宋体" w:cs="Arial"/>
                <w:kern w:val="0"/>
                <w:sz w:val="20"/>
                <w:szCs w:val="20"/>
              </w:rPr>
              <w:t>　</w:t>
            </w:r>
          </w:p>
        </w:tc>
        <w:tc>
          <w:tcPr>
            <w:tcW w:w="4116" w:type="dxa"/>
            <w:tcBorders>
              <w:top w:val="nil"/>
              <w:left w:val="nil"/>
              <w:bottom w:val="single" w:color="000000" w:sz="4" w:space="0"/>
              <w:right w:val="single" w:color="000000" w:sz="4" w:space="0"/>
            </w:tcBorders>
            <w:shd w:val="clear" w:color="000000" w:fill="C0C0C0"/>
            <w:noWrap/>
            <w:vAlign w:val="center"/>
          </w:tcPr>
          <w:p w14:paraId="404A48E3">
            <w:pPr>
              <w:widowControl/>
              <w:jc w:val="center"/>
              <w:rPr>
                <w:rFonts w:ascii="宋体" w:hAnsi="宋体" w:cs="Arial"/>
                <w:kern w:val="0"/>
                <w:sz w:val="20"/>
                <w:szCs w:val="20"/>
              </w:rPr>
            </w:pPr>
            <w:r>
              <w:rPr>
                <w:rFonts w:hint="eastAsia" w:ascii="宋体" w:hAnsi="宋体" w:cs="Arial"/>
                <w:kern w:val="0"/>
                <w:sz w:val="20"/>
                <w:szCs w:val="20"/>
              </w:rPr>
              <w:t>1</w:t>
            </w:r>
          </w:p>
        </w:tc>
        <w:tc>
          <w:tcPr>
            <w:tcW w:w="3216" w:type="dxa"/>
            <w:tcBorders>
              <w:top w:val="nil"/>
              <w:left w:val="nil"/>
              <w:bottom w:val="single" w:color="000000" w:sz="4" w:space="0"/>
              <w:right w:val="single" w:color="000000" w:sz="4" w:space="0"/>
            </w:tcBorders>
            <w:shd w:val="clear" w:color="000000" w:fill="C0C0C0"/>
            <w:noWrap/>
            <w:vAlign w:val="center"/>
          </w:tcPr>
          <w:p w14:paraId="4A1E3159">
            <w:pPr>
              <w:widowControl/>
              <w:jc w:val="left"/>
              <w:rPr>
                <w:rFonts w:ascii="宋体" w:hAnsi="宋体" w:cs="Arial"/>
                <w:kern w:val="0"/>
                <w:sz w:val="20"/>
                <w:szCs w:val="20"/>
              </w:rPr>
            </w:pPr>
            <w:r>
              <w:rPr>
                <w:rFonts w:hint="eastAsia" w:ascii="宋体" w:hAnsi="宋体" w:cs="Arial"/>
                <w:kern w:val="0"/>
                <w:sz w:val="20"/>
                <w:szCs w:val="20"/>
              </w:rPr>
              <w:t>栏次</w:t>
            </w:r>
          </w:p>
        </w:tc>
        <w:tc>
          <w:tcPr>
            <w:tcW w:w="616" w:type="dxa"/>
            <w:tcBorders>
              <w:top w:val="nil"/>
              <w:left w:val="nil"/>
              <w:bottom w:val="single" w:color="000000" w:sz="4" w:space="0"/>
              <w:right w:val="single" w:color="000000" w:sz="4" w:space="0"/>
            </w:tcBorders>
            <w:shd w:val="clear" w:color="000000" w:fill="C0C0C0"/>
            <w:noWrap/>
            <w:vAlign w:val="center"/>
          </w:tcPr>
          <w:p w14:paraId="56A76C4D">
            <w:pPr>
              <w:widowControl/>
              <w:jc w:val="center"/>
              <w:rPr>
                <w:rFonts w:ascii="宋体" w:hAnsi="宋体" w:cs="Arial"/>
                <w:kern w:val="0"/>
                <w:sz w:val="20"/>
                <w:szCs w:val="20"/>
              </w:rPr>
            </w:pPr>
            <w:r>
              <w:rPr>
                <w:rFonts w:hint="eastAsia" w:ascii="宋体" w:hAnsi="宋体" w:cs="Arial"/>
                <w:kern w:val="0"/>
                <w:sz w:val="20"/>
                <w:szCs w:val="20"/>
              </w:rPr>
              <w:t>　</w:t>
            </w:r>
          </w:p>
        </w:tc>
        <w:tc>
          <w:tcPr>
            <w:tcW w:w="2163" w:type="dxa"/>
            <w:tcBorders>
              <w:top w:val="nil"/>
              <w:left w:val="nil"/>
              <w:bottom w:val="single" w:color="000000" w:sz="4" w:space="0"/>
              <w:right w:val="single" w:color="000000" w:sz="4" w:space="0"/>
            </w:tcBorders>
            <w:shd w:val="clear" w:color="000000" w:fill="C0C0C0"/>
            <w:noWrap/>
            <w:vAlign w:val="center"/>
          </w:tcPr>
          <w:p w14:paraId="06E91222">
            <w:pPr>
              <w:widowControl/>
              <w:jc w:val="center"/>
              <w:rPr>
                <w:rFonts w:ascii="宋体" w:hAnsi="宋体" w:cs="Arial"/>
                <w:kern w:val="0"/>
                <w:sz w:val="20"/>
                <w:szCs w:val="20"/>
              </w:rPr>
            </w:pPr>
            <w:r>
              <w:rPr>
                <w:rFonts w:hint="eastAsia" w:ascii="宋体" w:hAnsi="宋体" w:cs="Arial"/>
                <w:kern w:val="0"/>
                <w:sz w:val="20"/>
                <w:szCs w:val="20"/>
              </w:rPr>
              <w:t>2</w:t>
            </w:r>
          </w:p>
        </w:tc>
      </w:tr>
      <w:tr w14:paraId="7D67D273">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00255155">
            <w:pPr>
              <w:widowControl/>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616" w:type="dxa"/>
            <w:tcBorders>
              <w:top w:val="nil"/>
              <w:left w:val="nil"/>
              <w:bottom w:val="single" w:color="000000" w:sz="4" w:space="0"/>
              <w:right w:val="single" w:color="000000" w:sz="4" w:space="0"/>
            </w:tcBorders>
            <w:shd w:val="clear" w:color="000000" w:fill="C0C0C0"/>
            <w:noWrap/>
            <w:vAlign w:val="center"/>
          </w:tcPr>
          <w:p w14:paraId="5BA50D57">
            <w:pPr>
              <w:widowControl/>
              <w:jc w:val="center"/>
              <w:rPr>
                <w:rFonts w:ascii="宋体" w:hAnsi="宋体" w:cs="Arial"/>
                <w:kern w:val="0"/>
                <w:sz w:val="20"/>
                <w:szCs w:val="20"/>
              </w:rPr>
            </w:pPr>
            <w:r>
              <w:rPr>
                <w:rFonts w:hint="eastAsia" w:ascii="宋体" w:hAnsi="宋体" w:cs="Arial"/>
                <w:kern w:val="0"/>
                <w:sz w:val="20"/>
                <w:szCs w:val="20"/>
              </w:rPr>
              <w:t>1</w:t>
            </w:r>
          </w:p>
        </w:tc>
        <w:tc>
          <w:tcPr>
            <w:tcW w:w="4116" w:type="dxa"/>
            <w:tcBorders>
              <w:top w:val="nil"/>
              <w:left w:val="nil"/>
              <w:bottom w:val="single" w:color="000000" w:sz="4" w:space="0"/>
              <w:right w:val="single" w:color="000000" w:sz="4" w:space="0"/>
            </w:tcBorders>
            <w:shd w:val="clear" w:color="000000" w:fill="FFFFFF"/>
            <w:noWrap/>
            <w:vAlign w:val="center"/>
          </w:tcPr>
          <w:p w14:paraId="16FEDBA9">
            <w:pPr>
              <w:widowControl/>
              <w:jc w:val="right"/>
              <w:rPr>
                <w:rFonts w:ascii="宋体" w:hAnsi="宋体" w:cs="Arial"/>
                <w:kern w:val="0"/>
                <w:sz w:val="20"/>
                <w:szCs w:val="20"/>
              </w:rPr>
            </w:pPr>
            <w:r>
              <w:rPr>
                <w:rFonts w:hint="eastAsia" w:ascii="宋体" w:hAnsi="宋体" w:cs="Arial"/>
                <w:kern w:val="0"/>
                <w:sz w:val="20"/>
                <w:szCs w:val="20"/>
              </w:rPr>
              <w:t>290.23</w:t>
            </w:r>
          </w:p>
        </w:tc>
        <w:tc>
          <w:tcPr>
            <w:tcW w:w="3216" w:type="dxa"/>
            <w:tcBorders>
              <w:top w:val="nil"/>
              <w:left w:val="nil"/>
              <w:bottom w:val="single" w:color="000000" w:sz="4" w:space="0"/>
              <w:right w:val="single" w:color="000000" w:sz="4" w:space="0"/>
            </w:tcBorders>
            <w:shd w:val="clear" w:color="000000" w:fill="C0C0C0"/>
            <w:noWrap/>
            <w:vAlign w:val="center"/>
          </w:tcPr>
          <w:p w14:paraId="50AE1E5B">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616" w:type="dxa"/>
            <w:tcBorders>
              <w:top w:val="nil"/>
              <w:left w:val="nil"/>
              <w:bottom w:val="single" w:color="000000" w:sz="4" w:space="0"/>
              <w:right w:val="single" w:color="000000" w:sz="4" w:space="0"/>
            </w:tcBorders>
            <w:shd w:val="clear" w:color="000000" w:fill="C0C0C0"/>
            <w:noWrap/>
            <w:vAlign w:val="center"/>
          </w:tcPr>
          <w:p w14:paraId="4317C0E2">
            <w:pPr>
              <w:widowControl/>
              <w:jc w:val="center"/>
              <w:rPr>
                <w:rFonts w:ascii="宋体" w:hAnsi="宋体" w:cs="Arial"/>
                <w:kern w:val="0"/>
                <w:sz w:val="20"/>
                <w:szCs w:val="20"/>
              </w:rPr>
            </w:pPr>
            <w:r>
              <w:rPr>
                <w:rFonts w:hint="eastAsia" w:ascii="宋体" w:hAnsi="宋体" w:cs="Arial"/>
                <w:kern w:val="0"/>
                <w:sz w:val="20"/>
                <w:szCs w:val="20"/>
              </w:rPr>
              <w:t>32</w:t>
            </w:r>
          </w:p>
        </w:tc>
        <w:tc>
          <w:tcPr>
            <w:tcW w:w="2163" w:type="dxa"/>
            <w:tcBorders>
              <w:top w:val="nil"/>
              <w:left w:val="nil"/>
              <w:bottom w:val="single" w:color="000000" w:sz="4" w:space="0"/>
              <w:right w:val="single" w:color="000000" w:sz="4" w:space="0"/>
            </w:tcBorders>
            <w:shd w:val="clear" w:color="000000" w:fill="FFFFFF"/>
            <w:noWrap/>
            <w:vAlign w:val="center"/>
          </w:tcPr>
          <w:p w14:paraId="52130E73">
            <w:pPr>
              <w:widowControl/>
              <w:jc w:val="right"/>
              <w:rPr>
                <w:rFonts w:ascii="宋体" w:hAnsi="宋体" w:cs="Arial"/>
                <w:kern w:val="0"/>
                <w:sz w:val="20"/>
                <w:szCs w:val="20"/>
              </w:rPr>
            </w:pPr>
            <w:r>
              <w:rPr>
                <w:rFonts w:hint="eastAsia" w:ascii="宋体" w:hAnsi="宋体" w:cs="Arial"/>
                <w:kern w:val="0"/>
                <w:sz w:val="20"/>
                <w:szCs w:val="20"/>
              </w:rPr>
              <w:t>0.00</w:t>
            </w:r>
          </w:p>
        </w:tc>
      </w:tr>
      <w:tr w14:paraId="465B730A">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6405A4B8">
            <w:pPr>
              <w:widowControl/>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616" w:type="dxa"/>
            <w:tcBorders>
              <w:top w:val="nil"/>
              <w:left w:val="nil"/>
              <w:bottom w:val="single" w:color="000000" w:sz="4" w:space="0"/>
              <w:right w:val="single" w:color="000000" w:sz="4" w:space="0"/>
            </w:tcBorders>
            <w:shd w:val="clear" w:color="000000" w:fill="C0C0C0"/>
            <w:noWrap/>
            <w:vAlign w:val="center"/>
          </w:tcPr>
          <w:p w14:paraId="1849004D">
            <w:pPr>
              <w:widowControl/>
              <w:jc w:val="center"/>
              <w:rPr>
                <w:rFonts w:ascii="宋体" w:hAnsi="宋体" w:cs="Arial"/>
                <w:kern w:val="0"/>
                <w:sz w:val="20"/>
                <w:szCs w:val="20"/>
              </w:rPr>
            </w:pPr>
            <w:r>
              <w:rPr>
                <w:rFonts w:hint="eastAsia" w:ascii="宋体" w:hAnsi="宋体" w:cs="Arial"/>
                <w:kern w:val="0"/>
                <w:sz w:val="20"/>
                <w:szCs w:val="20"/>
              </w:rPr>
              <w:t>2</w:t>
            </w:r>
          </w:p>
        </w:tc>
        <w:tc>
          <w:tcPr>
            <w:tcW w:w="4116" w:type="dxa"/>
            <w:tcBorders>
              <w:top w:val="nil"/>
              <w:left w:val="nil"/>
              <w:bottom w:val="single" w:color="000000" w:sz="4" w:space="0"/>
              <w:right w:val="single" w:color="000000" w:sz="4" w:space="0"/>
            </w:tcBorders>
            <w:shd w:val="clear" w:color="000000" w:fill="FFFFFF"/>
            <w:noWrap/>
            <w:vAlign w:val="center"/>
          </w:tcPr>
          <w:p w14:paraId="6B8A96CD">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62E00CE0">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616" w:type="dxa"/>
            <w:tcBorders>
              <w:top w:val="nil"/>
              <w:left w:val="nil"/>
              <w:bottom w:val="single" w:color="000000" w:sz="4" w:space="0"/>
              <w:right w:val="single" w:color="000000" w:sz="4" w:space="0"/>
            </w:tcBorders>
            <w:shd w:val="clear" w:color="000000" w:fill="C0C0C0"/>
            <w:noWrap/>
            <w:vAlign w:val="center"/>
          </w:tcPr>
          <w:p w14:paraId="6ECC70CE">
            <w:pPr>
              <w:widowControl/>
              <w:jc w:val="center"/>
              <w:rPr>
                <w:rFonts w:ascii="宋体" w:hAnsi="宋体" w:cs="Arial"/>
                <w:kern w:val="0"/>
                <w:sz w:val="20"/>
                <w:szCs w:val="20"/>
              </w:rPr>
            </w:pPr>
            <w:r>
              <w:rPr>
                <w:rFonts w:hint="eastAsia" w:ascii="宋体" w:hAnsi="宋体" w:cs="Arial"/>
                <w:kern w:val="0"/>
                <w:sz w:val="20"/>
                <w:szCs w:val="20"/>
              </w:rPr>
              <w:t>33</w:t>
            </w:r>
          </w:p>
        </w:tc>
        <w:tc>
          <w:tcPr>
            <w:tcW w:w="2163" w:type="dxa"/>
            <w:tcBorders>
              <w:top w:val="nil"/>
              <w:left w:val="nil"/>
              <w:bottom w:val="single" w:color="000000" w:sz="4" w:space="0"/>
              <w:right w:val="single" w:color="000000" w:sz="4" w:space="0"/>
            </w:tcBorders>
            <w:shd w:val="clear" w:color="000000" w:fill="FFFFFF"/>
            <w:noWrap/>
            <w:vAlign w:val="center"/>
          </w:tcPr>
          <w:p w14:paraId="50B98A32">
            <w:pPr>
              <w:widowControl/>
              <w:jc w:val="right"/>
              <w:rPr>
                <w:rFonts w:ascii="宋体" w:hAnsi="宋体" w:cs="Arial"/>
                <w:kern w:val="0"/>
                <w:sz w:val="20"/>
                <w:szCs w:val="20"/>
              </w:rPr>
            </w:pPr>
            <w:r>
              <w:rPr>
                <w:rFonts w:hint="eastAsia" w:ascii="宋体" w:hAnsi="宋体" w:cs="Arial"/>
                <w:kern w:val="0"/>
                <w:sz w:val="20"/>
                <w:szCs w:val="20"/>
              </w:rPr>
              <w:t>0.00</w:t>
            </w:r>
          </w:p>
        </w:tc>
      </w:tr>
      <w:tr w14:paraId="2E8E3DC4">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41A42B2F">
            <w:pPr>
              <w:widowControl/>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616" w:type="dxa"/>
            <w:tcBorders>
              <w:top w:val="nil"/>
              <w:left w:val="nil"/>
              <w:bottom w:val="single" w:color="000000" w:sz="4" w:space="0"/>
              <w:right w:val="single" w:color="000000" w:sz="4" w:space="0"/>
            </w:tcBorders>
            <w:shd w:val="clear" w:color="000000" w:fill="C0C0C0"/>
            <w:noWrap/>
            <w:vAlign w:val="center"/>
          </w:tcPr>
          <w:p w14:paraId="1717F3D4">
            <w:pPr>
              <w:widowControl/>
              <w:jc w:val="center"/>
              <w:rPr>
                <w:rFonts w:ascii="宋体" w:hAnsi="宋体" w:cs="Arial"/>
                <w:kern w:val="0"/>
                <w:sz w:val="20"/>
                <w:szCs w:val="20"/>
              </w:rPr>
            </w:pPr>
            <w:r>
              <w:rPr>
                <w:rFonts w:hint="eastAsia" w:ascii="宋体" w:hAnsi="宋体" w:cs="Arial"/>
                <w:kern w:val="0"/>
                <w:sz w:val="20"/>
                <w:szCs w:val="20"/>
              </w:rPr>
              <w:t>3</w:t>
            </w:r>
          </w:p>
        </w:tc>
        <w:tc>
          <w:tcPr>
            <w:tcW w:w="4116" w:type="dxa"/>
            <w:tcBorders>
              <w:top w:val="nil"/>
              <w:left w:val="nil"/>
              <w:bottom w:val="single" w:color="000000" w:sz="4" w:space="0"/>
              <w:right w:val="single" w:color="000000" w:sz="4" w:space="0"/>
            </w:tcBorders>
            <w:shd w:val="clear" w:color="000000" w:fill="FFFFFF"/>
            <w:noWrap/>
            <w:vAlign w:val="center"/>
          </w:tcPr>
          <w:p w14:paraId="62FED8B3">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7A373921">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616" w:type="dxa"/>
            <w:tcBorders>
              <w:top w:val="nil"/>
              <w:left w:val="nil"/>
              <w:bottom w:val="single" w:color="000000" w:sz="4" w:space="0"/>
              <w:right w:val="single" w:color="000000" w:sz="4" w:space="0"/>
            </w:tcBorders>
            <w:shd w:val="clear" w:color="000000" w:fill="C0C0C0"/>
            <w:noWrap/>
            <w:vAlign w:val="center"/>
          </w:tcPr>
          <w:p w14:paraId="7F8A9258">
            <w:pPr>
              <w:widowControl/>
              <w:jc w:val="center"/>
              <w:rPr>
                <w:rFonts w:ascii="宋体" w:hAnsi="宋体" w:cs="Arial"/>
                <w:kern w:val="0"/>
                <w:sz w:val="20"/>
                <w:szCs w:val="20"/>
              </w:rPr>
            </w:pPr>
            <w:r>
              <w:rPr>
                <w:rFonts w:hint="eastAsia" w:ascii="宋体" w:hAnsi="宋体" w:cs="Arial"/>
                <w:kern w:val="0"/>
                <w:sz w:val="20"/>
                <w:szCs w:val="20"/>
              </w:rPr>
              <w:t>34</w:t>
            </w:r>
          </w:p>
        </w:tc>
        <w:tc>
          <w:tcPr>
            <w:tcW w:w="2163" w:type="dxa"/>
            <w:tcBorders>
              <w:top w:val="nil"/>
              <w:left w:val="nil"/>
              <w:bottom w:val="single" w:color="000000" w:sz="4" w:space="0"/>
              <w:right w:val="single" w:color="000000" w:sz="4" w:space="0"/>
            </w:tcBorders>
            <w:shd w:val="clear" w:color="000000" w:fill="FFFFFF"/>
            <w:noWrap/>
            <w:vAlign w:val="center"/>
          </w:tcPr>
          <w:p w14:paraId="4E819BFA">
            <w:pPr>
              <w:widowControl/>
              <w:jc w:val="right"/>
              <w:rPr>
                <w:rFonts w:ascii="宋体" w:hAnsi="宋体" w:cs="Arial"/>
                <w:kern w:val="0"/>
                <w:sz w:val="20"/>
                <w:szCs w:val="20"/>
              </w:rPr>
            </w:pPr>
            <w:r>
              <w:rPr>
                <w:rFonts w:hint="eastAsia" w:ascii="宋体" w:hAnsi="宋体" w:cs="Arial"/>
                <w:kern w:val="0"/>
                <w:sz w:val="20"/>
                <w:szCs w:val="20"/>
              </w:rPr>
              <w:t>0.00</w:t>
            </w:r>
          </w:p>
        </w:tc>
      </w:tr>
      <w:tr w14:paraId="546B39AE">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4BEC3963">
            <w:pPr>
              <w:widowControl/>
              <w:jc w:val="left"/>
              <w:rPr>
                <w:rFonts w:ascii="宋体" w:hAnsi="宋体" w:cs="Arial"/>
                <w:kern w:val="0"/>
                <w:sz w:val="20"/>
                <w:szCs w:val="20"/>
              </w:rPr>
            </w:pPr>
            <w:r>
              <w:rPr>
                <w:rFonts w:hint="eastAsia" w:ascii="宋体" w:hAnsi="宋体" w:cs="Arial"/>
                <w:kern w:val="0"/>
                <w:sz w:val="20"/>
                <w:szCs w:val="20"/>
              </w:rPr>
              <w:t>四、上级补助收入</w:t>
            </w:r>
          </w:p>
        </w:tc>
        <w:tc>
          <w:tcPr>
            <w:tcW w:w="616" w:type="dxa"/>
            <w:tcBorders>
              <w:top w:val="nil"/>
              <w:left w:val="nil"/>
              <w:bottom w:val="single" w:color="000000" w:sz="4" w:space="0"/>
              <w:right w:val="single" w:color="000000" w:sz="4" w:space="0"/>
            </w:tcBorders>
            <w:shd w:val="clear" w:color="000000" w:fill="C0C0C0"/>
            <w:noWrap/>
            <w:vAlign w:val="center"/>
          </w:tcPr>
          <w:p w14:paraId="0511E8AC">
            <w:pPr>
              <w:widowControl/>
              <w:jc w:val="center"/>
              <w:rPr>
                <w:rFonts w:ascii="宋体" w:hAnsi="宋体" w:cs="Arial"/>
                <w:kern w:val="0"/>
                <w:sz w:val="20"/>
                <w:szCs w:val="20"/>
              </w:rPr>
            </w:pPr>
            <w:r>
              <w:rPr>
                <w:rFonts w:hint="eastAsia" w:ascii="宋体" w:hAnsi="宋体" w:cs="Arial"/>
                <w:kern w:val="0"/>
                <w:sz w:val="20"/>
                <w:szCs w:val="20"/>
              </w:rPr>
              <w:t>4</w:t>
            </w:r>
          </w:p>
        </w:tc>
        <w:tc>
          <w:tcPr>
            <w:tcW w:w="4116" w:type="dxa"/>
            <w:tcBorders>
              <w:top w:val="nil"/>
              <w:left w:val="nil"/>
              <w:bottom w:val="single" w:color="000000" w:sz="4" w:space="0"/>
              <w:right w:val="single" w:color="000000" w:sz="4" w:space="0"/>
            </w:tcBorders>
            <w:shd w:val="clear" w:color="000000" w:fill="FFFFFF"/>
            <w:noWrap/>
            <w:vAlign w:val="center"/>
          </w:tcPr>
          <w:p w14:paraId="42B66CB0">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573104D5">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616" w:type="dxa"/>
            <w:tcBorders>
              <w:top w:val="nil"/>
              <w:left w:val="nil"/>
              <w:bottom w:val="single" w:color="000000" w:sz="4" w:space="0"/>
              <w:right w:val="single" w:color="000000" w:sz="4" w:space="0"/>
            </w:tcBorders>
            <w:shd w:val="clear" w:color="000000" w:fill="C0C0C0"/>
            <w:noWrap/>
            <w:vAlign w:val="center"/>
          </w:tcPr>
          <w:p w14:paraId="4160696E">
            <w:pPr>
              <w:widowControl/>
              <w:jc w:val="center"/>
              <w:rPr>
                <w:rFonts w:ascii="宋体" w:hAnsi="宋体" w:cs="Arial"/>
                <w:kern w:val="0"/>
                <w:sz w:val="20"/>
                <w:szCs w:val="20"/>
              </w:rPr>
            </w:pPr>
            <w:r>
              <w:rPr>
                <w:rFonts w:hint="eastAsia" w:ascii="宋体" w:hAnsi="宋体" w:cs="Arial"/>
                <w:kern w:val="0"/>
                <w:sz w:val="20"/>
                <w:szCs w:val="20"/>
              </w:rPr>
              <w:t>35</w:t>
            </w:r>
          </w:p>
        </w:tc>
        <w:tc>
          <w:tcPr>
            <w:tcW w:w="2163" w:type="dxa"/>
            <w:tcBorders>
              <w:top w:val="nil"/>
              <w:left w:val="nil"/>
              <w:bottom w:val="single" w:color="000000" w:sz="4" w:space="0"/>
              <w:right w:val="single" w:color="000000" w:sz="4" w:space="0"/>
            </w:tcBorders>
            <w:shd w:val="clear" w:color="000000" w:fill="FFFFFF"/>
            <w:noWrap/>
            <w:vAlign w:val="center"/>
          </w:tcPr>
          <w:p w14:paraId="42B80ECF">
            <w:pPr>
              <w:widowControl/>
              <w:jc w:val="right"/>
              <w:rPr>
                <w:rFonts w:ascii="宋体" w:hAnsi="宋体" w:cs="Arial"/>
                <w:kern w:val="0"/>
                <w:sz w:val="20"/>
                <w:szCs w:val="20"/>
              </w:rPr>
            </w:pPr>
            <w:r>
              <w:rPr>
                <w:rFonts w:hint="eastAsia" w:ascii="宋体" w:hAnsi="宋体" w:cs="Arial"/>
                <w:kern w:val="0"/>
                <w:sz w:val="20"/>
                <w:szCs w:val="20"/>
              </w:rPr>
              <w:t>294.64</w:t>
            </w:r>
          </w:p>
        </w:tc>
      </w:tr>
      <w:tr w14:paraId="63D7D826">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424E49A">
            <w:pPr>
              <w:widowControl/>
              <w:jc w:val="left"/>
              <w:rPr>
                <w:rFonts w:ascii="宋体" w:hAnsi="宋体" w:cs="Arial"/>
                <w:kern w:val="0"/>
                <w:sz w:val="20"/>
                <w:szCs w:val="20"/>
              </w:rPr>
            </w:pPr>
            <w:r>
              <w:rPr>
                <w:rFonts w:hint="eastAsia" w:ascii="宋体" w:hAnsi="宋体" w:cs="Arial"/>
                <w:kern w:val="0"/>
                <w:sz w:val="20"/>
                <w:szCs w:val="20"/>
              </w:rPr>
              <w:t>五、事业收入</w:t>
            </w:r>
          </w:p>
        </w:tc>
        <w:tc>
          <w:tcPr>
            <w:tcW w:w="616" w:type="dxa"/>
            <w:tcBorders>
              <w:top w:val="nil"/>
              <w:left w:val="nil"/>
              <w:bottom w:val="single" w:color="000000" w:sz="4" w:space="0"/>
              <w:right w:val="single" w:color="000000" w:sz="4" w:space="0"/>
            </w:tcBorders>
            <w:shd w:val="clear" w:color="000000" w:fill="C0C0C0"/>
            <w:noWrap/>
            <w:vAlign w:val="center"/>
          </w:tcPr>
          <w:p w14:paraId="40A1F8B8">
            <w:pPr>
              <w:widowControl/>
              <w:jc w:val="center"/>
              <w:rPr>
                <w:rFonts w:ascii="宋体" w:hAnsi="宋体" w:cs="Arial"/>
                <w:kern w:val="0"/>
                <w:sz w:val="20"/>
                <w:szCs w:val="20"/>
              </w:rPr>
            </w:pPr>
            <w:r>
              <w:rPr>
                <w:rFonts w:hint="eastAsia" w:ascii="宋体" w:hAnsi="宋体" w:cs="Arial"/>
                <w:kern w:val="0"/>
                <w:sz w:val="20"/>
                <w:szCs w:val="20"/>
              </w:rPr>
              <w:t>5</w:t>
            </w:r>
          </w:p>
        </w:tc>
        <w:tc>
          <w:tcPr>
            <w:tcW w:w="4116" w:type="dxa"/>
            <w:tcBorders>
              <w:top w:val="nil"/>
              <w:left w:val="nil"/>
              <w:bottom w:val="single" w:color="000000" w:sz="4" w:space="0"/>
              <w:right w:val="single" w:color="000000" w:sz="4" w:space="0"/>
            </w:tcBorders>
            <w:shd w:val="clear" w:color="000000" w:fill="FFFFFF"/>
            <w:noWrap/>
            <w:vAlign w:val="center"/>
          </w:tcPr>
          <w:p w14:paraId="0F1CA7CC">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17A83A14">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616" w:type="dxa"/>
            <w:tcBorders>
              <w:top w:val="nil"/>
              <w:left w:val="nil"/>
              <w:bottom w:val="single" w:color="000000" w:sz="4" w:space="0"/>
              <w:right w:val="single" w:color="000000" w:sz="4" w:space="0"/>
            </w:tcBorders>
            <w:shd w:val="clear" w:color="000000" w:fill="C0C0C0"/>
            <w:noWrap/>
            <w:vAlign w:val="center"/>
          </w:tcPr>
          <w:p w14:paraId="6AF8FD7A">
            <w:pPr>
              <w:widowControl/>
              <w:jc w:val="center"/>
              <w:rPr>
                <w:rFonts w:ascii="宋体" w:hAnsi="宋体" w:cs="Arial"/>
                <w:kern w:val="0"/>
                <w:sz w:val="20"/>
                <w:szCs w:val="20"/>
              </w:rPr>
            </w:pPr>
            <w:r>
              <w:rPr>
                <w:rFonts w:hint="eastAsia" w:ascii="宋体" w:hAnsi="宋体" w:cs="Arial"/>
                <w:kern w:val="0"/>
                <w:sz w:val="20"/>
                <w:szCs w:val="20"/>
              </w:rPr>
              <w:t>36</w:t>
            </w:r>
          </w:p>
        </w:tc>
        <w:tc>
          <w:tcPr>
            <w:tcW w:w="2163" w:type="dxa"/>
            <w:tcBorders>
              <w:top w:val="nil"/>
              <w:left w:val="nil"/>
              <w:bottom w:val="single" w:color="000000" w:sz="4" w:space="0"/>
              <w:right w:val="single" w:color="000000" w:sz="4" w:space="0"/>
            </w:tcBorders>
            <w:shd w:val="clear" w:color="000000" w:fill="FFFFFF"/>
            <w:noWrap/>
            <w:vAlign w:val="center"/>
          </w:tcPr>
          <w:p w14:paraId="3B861DFB">
            <w:pPr>
              <w:widowControl/>
              <w:jc w:val="right"/>
              <w:rPr>
                <w:rFonts w:ascii="宋体" w:hAnsi="宋体" w:cs="Arial"/>
                <w:kern w:val="0"/>
                <w:sz w:val="20"/>
                <w:szCs w:val="20"/>
              </w:rPr>
            </w:pPr>
            <w:r>
              <w:rPr>
                <w:rFonts w:hint="eastAsia" w:ascii="宋体" w:hAnsi="宋体" w:cs="Arial"/>
                <w:kern w:val="0"/>
                <w:sz w:val="20"/>
                <w:szCs w:val="20"/>
              </w:rPr>
              <w:t>0.00</w:t>
            </w:r>
          </w:p>
        </w:tc>
      </w:tr>
      <w:tr w14:paraId="6F174BE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1860266">
            <w:pPr>
              <w:widowControl/>
              <w:jc w:val="left"/>
              <w:rPr>
                <w:rFonts w:ascii="宋体" w:hAnsi="宋体" w:cs="Arial"/>
                <w:kern w:val="0"/>
                <w:sz w:val="20"/>
                <w:szCs w:val="20"/>
              </w:rPr>
            </w:pPr>
            <w:r>
              <w:rPr>
                <w:rFonts w:hint="eastAsia" w:ascii="宋体" w:hAnsi="宋体" w:cs="Arial"/>
                <w:kern w:val="0"/>
                <w:sz w:val="20"/>
                <w:szCs w:val="20"/>
              </w:rPr>
              <w:t>六、经营收入</w:t>
            </w:r>
          </w:p>
        </w:tc>
        <w:tc>
          <w:tcPr>
            <w:tcW w:w="616" w:type="dxa"/>
            <w:tcBorders>
              <w:top w:val="nil"/>
              <w:left w:val="nil"/>
              <w:bottom w:val="single" w:color="000000" w:sz="4" w:space="0"/>
              <w:right w:val="single" w:color="000000" w:sz="4" w:space="0"/>
            </w:tcBorders>
            <w:shd w:val="clear" w:color="000000" w:fill="C0C0C0"/>
            <w:noWrap/>
            <w:vAlign w:val="center"/>
          </w:tcPr>
          <w:p w14:paraId="12766C09">
            <w:pPr>
              <w:widowControl/>
              <w:jc w:val="center"/>
              <w:rPr>
                <w:rFonts w:ascii="宋体" w:hAnsi="宋体" w:cs="Arial"/>
                <w:kern w:val="0"/>
                <w:sz w:val="20"/>
                <w:szCs w:val="20"/>
              </w:rPr>
            </w:pPr>
            <w:r>
              <w:rPr>
                <w:rFonts w:hint="eastAsia" w:ascii="宋体" w:hAnsi="宋体" w:cs="Arial"/>
                <w:kern w:val="0"/>
                <w:sz w:val="20"/>
                <w:szCs w:val="20"/>
              </w:rPr>
              <w:t>6</w:t>
            </w:r>
          </w:p>
        </w:tc>
        <w:tc>
          <w:tcPr>
            <w:tcW w:w="4116" w:type="dxa"/>
            <w:tcBorders>
              <w:top w:val="nil"/>
              <w:left w:val="nil"/>
              <w:bottom w:val="single" w:color="000000" w:sz="4" w:space="0"/>
              <w:right w:val="single" w:color="000000" w:sz="4" w:space="0"/>
            </w:tcBorders>
            <w:shd w:val="clear" w:color="000000" w:fill="FFFFFF"/>
            <w:noWrap/>
            <w:vAlign w:val="center"/>
          </w:tcPr>
          <w:p w14:paraId="075B5AE5">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427BE0F1">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616" w:type="dxa"/>
            <w:tcBorders>
              <w:top w:val="nil"/>
              <w:left w:val="nil"/>
              <w:bottom w:val="single" w:color="000000" w:sz="4" w:space="0"/>
              <w:right w:val="single" w:color="000000" w:sz="4" w:space="0"/>
            </w:tcBorders>
            <w:shd w:val="clear" w:color="000000" w:fill="C0C0C0"/>
            <w:noWrap/>
            <w:vAlign w:val="center"/>
          </w:tcPr>
          <w:p w14:paraId="22DF4936">
            <w:pPr>
              <w:widowControl/>
              <w:jc w:val="center"/>
              <w:rPr>
                <w:rFonts w:ascii="宋体" w:hAnsi="宋体" w:cs="Arial"/>
                <w:kern w:val="0"/>
                <w:sz w:val="20"/>
                <w:szCs w:val="20"/>
              </w:rPr>
            </w:pPr>
            <w:r>
              <w:rPr>
                <w:rFonts w:hint="eastAsia" w:ascii="宋体" w:hAnsi="宋体" w:cs="Arial"/>
                <w:kern w:val="0"/>
                <w:sz w:val="20"/>
                <w:szCs w:val="20"/>
              </w:rPr>
              <w:t>37</w:t>
            </w:r>
          </w:p>
        </w:tc>
        <w:tc>
          <w:tcPr>
            <w:tcW w:w="2163" w:type="dxa"/>
            <w:tcBorders>
              <w:top w:val="nil"/>
              <w:left w:val="nil"/>
              <w:bottom w:val="single" w:color="000000" w:sz="4" w:space="0"/>
              <w:right w:val="single" w:color="000000" w:sz="4" w:space="0"/>
            </w:tcBorders>
            <w:shd w:val="clear" w:color="000000" w:fill="FFFFFF"/>
            <w:noWrap/>
            <w:vAlign w:val="center"/>
          </w:tcPr>
          <w:p w14:paraId="353E01E6">
            <w:pPr>
              <w:widowControl/>
              <w:jc w:val="right"/>
              <w:rPr>
                <w:rFonts w:ascii="宋体" w:hAnsi="宋体" w:cs="Arial"/>
                <w:kern w:val="0"/>
                <w:sz w:val="20"/>
                <w:szCs w:val="20"/>
              </w:rPr>
            </w:pPr>
            <w:r>
              <w:rPr>
                <w:rFonts w:hint="eastAsia" w:ascii="宋体" w:hAnsi="宋体" w:cs="Arial"/>
                <w:kern w:val="0"/>
                <w:sz w:val="20"/>
                <w:szCs w:val="20"/>
              </w:rPr>
              <w:t>0.00</w:t>
            </w:r>
          </w:p>
        </w:tc>
      </w:tr>
      <w:tr w14:paraId="154CA575">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273ED0A5">
            <w:pPr>
              <w:widowControl/>
              <w:jc w:val="left"/>
              <w:rPr>
                <w:rFonts w:ascii="宋体" w:hAnsi="宋体" w:cs="Arial"/>
                <w:kern w:val="0"/>
                <w:sz w:val="20"/>
                <w:szCs w:val="20"/>
              </w:rPr>
            </w:pPr>
            <w:r>
              <w:rPr>
                <w:rFonts w:hint="eastAsia" w:ascii="宋体" w:hAnsi="宋体" w:cs="Arial"/>
                <w:kern w:val="0"/>
                <w:sz w:val="20"/>
                <w:szCs w:val="20"/>
              </w:rPr>
              <w:t>七、附属单位上缴收入</w:t>
            </w:r>
          </w:p>
        </w:tc>
        <w:tc>
          <w:tcPr>
            <w:tcW w:w="616" w:type="dxa"/>
            <w:tcBorders>
              <w:top w:val="nil"/>
              <w:left w:val="nil"/>
              <w:bottom w:val="single" w:color="000000" w:sz="4" w:space="0"/>
              <w:right w:val="single" w:color="000000" w:sz="4" w:space="0"/>
            </w:tcBorders>
            <w:shd w:val="clear" w:color="000000" w:fill="C0C0C0"/>
            <w:noWrap/>
            <w:vAlign w:val="center"/>
          </w:tcPr>
          <w:p w14:paraId="4A73007A">
            <w:pPr>
              <w:widowControl/>
              <w:jc w:val="center"/>
              <w:rPr>
                <w:rFonts w:ascii="宋体" w:hAnsi="宋体" w:cs="Arial"/>
                <w:kern w:val="0"/>
                <w:sz w:val="20"/>
                <w:szCs w:val="20"/>
              </w:rPr>
            </w:pPr>
            <w:r>
              <w:rPr>
                <w:rFonts w:hint="eastAsia" w:ascii="宋体" w:hAnsi="宋体" w:cs="Arial"/>
                <w:kern w:val="0"/>
                <w:sz w:val="20"/>
                <w:szCs w:val="20"/>
              </w:rPr>
              <w:t>7</w:t>
            </w:r>
          </w:p>
        </w:tc>
        <w:tc>
          <w:tcPr>
            <w:tcW w:w="4116" w:type="dxa"/>
            <w:tcBorders>
              <w:top w:val="nil"/>
              <w:left w:val="nil"/>
              <w:bottom w:val="single" w:color="000000" w:sz="4" w:space="0"/>
              <w:right w:val="single" w:color="000000" w:sz="4" w:space="0"/>
            </w:tcBorders>
            <w:shd w:val="clear" w:color="000000" w:fill="FFFFFF"/>
            <w:noWrap/>
            <w:vAlign w:val="center"/>
          </w:tcPr>
          <w:p w14:paraId="6F82A634">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2181BECF">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616" w:type="dxa"/>
            <w:tcBorders>
              <w:top w:val="nil"/>
              <w:left w:val="nil"/>
              <w:bottom w:val="single" w:color="000000" w:sz="4" w:space="0"/>
              <w:right w:val="single" w:color="000000" w:sz="4" w:space="0"/>
            </w:tcBorders>
            <w:shd w:val="clear" w:color="000000" w:fill="C0C0C0"/>
            <w:noWrap/>
            <w:vAlign w:val="center"/>
          </w:tcPr>
          <w:p w14:paraId="44B11092">
            <w:pPr>
              <w:widowControl/>
              <w:jc w:val="center"/>
              <w:rPr>
                <w:rFonts w:ascii="宋体" w:hAnsi="宋体" w:cs="Arial"/>
                <w:kern w:val="0"/>
                <w:sz w:val="20"/>
                <w:szCs w:val="20"/>
              </w:rPr>
            </w:pPr>
            <w:r>
              <w:rPr>
                <w:rFonts w:hint="eastAsia" w:ascii="宋体" w:hAnsi="宋体" w:cs="Arial"/>
                <w:kern w:val="0"/>
                <w:sz w:val="20"/>
                <w:szCs w:val="20"/>
              </w:rPr>
              <w:t>38</w:t>
            </w:r>
          </w:p>
        </w:tc>
        <w:tc>
          <w:tcPr>
            <w:tcW w:w="2163" w:type="dxa"/>
            <w:tcBorders>
              <w:top w:val="nil"/>
              <w:left w:val="nil"/>
              <w:bottom w:val="single" w:color="000000" w:sz="4" w:space="0"/>
              <w:right w:val="single" w:color="000000" w:sz="4" w:space="0"/>
            </w:tcBorders>
            <w:shd w:val="clear" w:color="000000" w:fill="FFFFFF"/>
            <w:noWrap/>
            <w:vAlign w:val="center"/>
          </w:tcPr>
          <w:p w14:paraId="5BCBB3A5">
            <w:pPr>
              <w:widowControl/>
              <w:jc w:val="right"/>
              <w:rPr>
                <w:rFonts w:ascii="宋体" w:hAnsi="宋体" w:cs="Arial"/>
                <w:kern w:val="0"/>
                <w:sz w:val="20"/>
                <w:szCs w:val="20"/>
              </w:rPr>
            </w:pPr>
            <w:r>
              <w:rPr>
                <w:rFonts w:hint="eastAsia" w:ascii="宋体" w:hAnsi="宋体" w:cs="Arial"/>
                <w:kern w:val="0"/>
                <w:sz w:val="20"/>
                <w:szCs w:val="20"/>
              </w:rPr>
              <w:t>0.00</w:t>
            </w:r>
          </w:p>
        </w:tc>
      </w:tr>
      <w:tr w14:paraId="2165980F">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ED20DBF">
            <w:pPr>
              <w:widowControl/>
              <w:jc w:val="left"/>
              <w:rPr>
                <w:rFonts w:ascii="宋体" w:hAnsi="宋体" w:cs="Arial"/>
                <w:kern w:val="0"/>
                <w:sz w:val="20"/>
                <w:szCs w:val="20"/>
              </w:rPr>
            </w:pPr>
            <w:r>
              <w:rPr>
                <w:rFonts w:hint="eastAsia" w:ascii="宋体" w:hAnsi="宋体" w:cs="Arial"/>
                <w:kern w:val="0"/>
                <w:sz w:val="20"/>
                <w:szCs w:val="20"/>
              </w:rPr>
              <w:t>八、其他收入</w:t>
            </w:r>
          </w:p>
        </w:tc>
        <w:tc>
          <w:tcPr>
            <w:tcW w:w="616" w:type="dxa"/>
            <w:tcBorders>
              <w:top w:val="nil"/>
              <w:left w:val="nil"/>
              <w:bottom w:val="single" w:color="000000" w:sz="4" w:space="0"/>
              <w:right w:val="single" w:color="000000" w:sz="4" w:space="0"/>
            </w:tcBorders>
            <w:shd w:val="clear" w:color="000000" w:fill="C0C0C0"/>
            <w:noWrap/>
            <w:vAlign w:val="center"/>
          </w:tcPr>
          <w:p w14:paraId="789EC893">
            <w:pPr>
              <w:widowControl/>
              <w:jc w:val="center"/>
              <w:rPr>
                <w:rFonts w:ascii="宋体" w:hAnsi="宋体" w:cs="Arial"/>
                <w:kern w:val="0"/>
                <w:sz w:val="20"/>
                <w:szCs w:val="20"/>
              </w:rPr>
            </w:pPr>
            <w:r>
              <w:rPr>
                <w:rFonts w:hint="eastAsia" w:ascii="宋体" w:hAnsi="宋体" w:cs="Arial"/>
                <w:kern w:val="0"/>
                <w:sz w:val="20"/>
                <w:szCs w:val="20"/>
              </w:rPr>
              <w:t>8</w:t>
            </w:r>
          </w:p>
        </w:tc>
        <w:tc>
          <w:tcPr>
            <w:tcW w:w="4116" w:type="dxa"/>
            <w:tcBorders>
              <w:top w:val="nil"/>
              <w:left w:val="nil"/>
              <w:bottom w:val="single" w:color="000000" w:sz="4" w:space="0"/>
              <w:right w:val="single" w:color="000000" w:sz="4" w:space="0"/>
            </w:tcBorders>
            <w:shd w:val="clear" w:color="000000" w:fill="FFFFFF"/>
            <w:noWrap/>
            <w:vAlign w:val="center"/>
          </w:tcPr>
          <w:p w14:paraId="7E674FB2">
            <w:pPr>
              <w:widowControl/>
              <w:jc w:val="right"/>
              <w:rPr>
                <w:rFonts w:ascii="宋体" w:hAnsi="宋体" w:cs="Arial"/>
                <w:kern w:val="0"/>
                <w:sz w:val="20"/>
                <w:szCs w:val="20"/>
              </w:rPr>
            </w:pPr>
            <w:r>
              <w:rPr>
                <w:rFonts w:hint="eastAsia" w:ascii="宋体" w:hAnsi="宋体" w:cs="Arial"/>
                <w:kern w:val="0"/>
                <w:sz w:val="20"/>
                <w:szCs w:val="20"/>
              </w:rPr>
              <w:t>4.41</w:t>
            </w:r>
          </w:p>
        </w:tc>
        <w:tc>
          <w:tcPr>
            <w:tcW w:w="3216" w:type="dxa"/>
            <w:tcBorders>
              <w:top w:val="nil"/>
              <w:left w:val="nil"/>
              <w:bottom w:val="single" w:color="000000" w:sz="4" w:space="0"/>
              <w:right w:val="single" w:color="000000" w:sz="4" w:space="0"/>
            </w:tcBorders>
            <w:shd w:val="clear" w:color="000000" w:fill="C0C0C0"/>
            <w:noWrap/>
            <w:vAlign w:val="center"/>
          </w:tcPr>
          <w:p w14:paraId="5A8D0073">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616" w:type="dxa"/>
            <w:tcBorders>
              <w:top w:val="nil"/>
              <w:left w:val="nil"/>
              <w:bottom w:val="single" w:color="000000" w:sz="4" w:space="0"/>
              <w:right w:val="single" w:color="000000" w:sz="4" w:space="0"/>
            </w:tcBorders>
            <w:shd w:val="clear" w:color="000000" w:fill="C0C0C0"/>
            <w:noWrap/>
            <w:vAlign w:val="center"/>
          </w:tcPr>
          <w:p w14:paraId="0BB9D5D7">
            <w:pPr>
              <w:widowControl/>
              <w:jc w:val="center"/>
              <w:rPr>
                <w:rFonts w:ascii="宋体" w:hAnsi="宋体" w:cs="Arial"/>
                <w:kern w:val="0"/>
                <w:sz w:val="20"/>
                <w:szCs w:val="20"/>
              </w:rPr>
            </w:pPr>
            <w:r>
              <w:rPr>
                <w:rFonts w:hint="eastAsia" w:ascii="宋体" w:hAnsi="宋体" w:cs="Arial"/>
                <w:kern w:val="0"/>
                <w:sz w:val="20"/>
                <w:szCs w:val="20"/>
              </w:rPr>
              <w:t>39</w:t>
            </w:r>
          </w:p>
        </w:tc>
        <w:tc>
          <w:tcPr>
            <w:tcW w:w="2163" w:type="dxa"/>
            <w:tcBorders>
              <w:top w:val="nil"/>
              <w:left w:val="nil"/>
              <w:bottom w:val="single" w:color="000000" w:sz="4" w:space="0"/>
              <w:right w:val="single" w:color="000000" w:sz="4" w:space="0"/>
            </w:tcBorders>
            <w:shd w:val="clear" w:color="000000" w:fill="FFFFFF"/>
            <w:noWrap/>
            <w:vAlign w:val="center"/>
          </w:tcPr>
          <w:p w14:paraId="36E14338">
            <w:pPr>
              <w:widowControl/>
              <w:jc w:val="right"/>
              <w:rPr>
                <w:rFonts w:ascii="宋体" w:hAnsi="宋体" w:cs="Arial"/>
                <w:kern w:val="0"/>
                <w:sz w:val="20"/>
                <w:szCs w:val="20"/>
              </w:rPr>
            </w:pPr>
            <w:r>
              <w:rPr>
                <w:rFonts w:hint="eastAsia" w:ascii="宋体" w:hAnsi="宋体" w:cs="Arial"/>
                <w:kern w:val="0"/>
                <w:sz w:val="20"/>
                <w:szCs w:val="20"/>
              </w:rPr>
              <w:t>0.00</w:t>
            </w:r>
          </w:p>
        </w:tc>
      </w:tr>
      <w:tr w14:paraId="2697C16B">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03EE818E">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3CB83129">
            <w:pPr>
              <w:widowControl/>
              <w:jc w:val="center"/>
              <w:rPr>
                <w:rFonts w:ascii="宋体" w:hAnsi="宋体" w:cs="Arial"/>
                <w:kern w:val="0"/>
                <w:sz w:val="20"/>
                <w:szCs w:val="20"/>
              </w:rPr>
            </w:pPr>
            <w:r>
              <w:rPr>
                <w:rFonts w:hint="eastAsia" w:ascii="宋体" w:hAnsi="宋体" w:cs="Arial"/>
                <w:kern w:val="0"/>
                <w:sz w:val="20"/>
                <w:szCs w:val="20"/>
              </w:rPr>
              <w:t>9</w:t>
            </w:r>
          </w:p>
        </w:tc>
        <w:tc>
          <w:tcPr>
            <w:tcW w:w="4116" w:type="dxa"/>
            <w:tcBorders>
              <w:top w:val="nil"/>
              <w:left w:val="nil"/>
              <w:bottom w:val="single" w:color="000000" w:sz="4" w:space="0"/>
              <w:right w:val="single" w:color="000000" w:sz="4" w:space="0"/>
            </w:tcBorders>
            <w:shd w:val="clear" w:color="000000" w:fill="FFFFFF"/>
            <w:noWrap/>
            <w:vAlign w:val="center"/>
          </w:tcPr>
          <w:p w14:paraId="4AC15A83">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6BE33F46">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616" w:type="dxa"/>
            <w:tcBorders>
              <w:top w:val="nil"/>
              <w:left w:val="nil"/>
              <w:bottom w:val="single" w:color="000000" w:sz="4" w:space="0"/>
              <w:right w:val="single" w:color="000000" w:sz="4" w:space="0"/>
            </w:tcBorders>
            <w:shd w:val="clear" w:color="000000" w:fill="C0C0C0"/>
            <w:noWrap/>
            <w:vAlign w:val="center"/>
          </w:tcPr>
          <w:p w14:paraId="3A27810C">
            <w:pPr>
              <w:widowControl/>
              <w:jc w:val="center"/>
              <w:rPr>
                <w:rFonts w:ascii="宋体" w:hAnsi="宋体" w:cs="Arial"/>
                <w:kern w:val="0"/>
                <w:sz w:val="20"/>
                <w:szCs w:val="20"/>
              </w:rPr>
            </w:pPr>
            <w:r>
              <w:rPr>
                <w:rFonts w:hint="eastAsia" w:ascii="宋体" w:hAnsi="宋体" w:cs="Arial"/>
                <w:kern w:val="0"/>
                <w:sz w:val="20"/>
                <w:szCs w:val="20"/>
              </w:rPr>
              <w:t>40</w:t>
            </w:r>
          </w:p>
        </w:tc>
        <w:tc>
          <w:tcPr>
            <w:tcW w:w="2163" w:type="dxa"/>
            <w:tcBorders>
              <w:top w:val="nil"/>
              <w:left w:val="nil"/>
              <w:bottom w:val="single" w:color="000000" w:sz="4" w:space="0"/>
              <w:right w:val="single" w:color="000000" w:sz="4" w:space="0"/>
            </w:tcBorders>
            <w:shd w:val="clear" w:color="000000" w:fill="FFFFFF"/>
            <w:noWrap/>
            <w:vAlign w:val="center"/>
          </w:tcPr>
          <w:p w14:paraId="18C4F15D">
            <w:pPr>
              <w:widowControl/>
              <w:jc w:val="right"/>
              <w:rPr>
                <w:rFonts w:ascii="宋体" w:hAnsi="宋体" w:cs="Arial"/>
                <w:kern w:val="0"/>
                <w:sz w:val="20"/>
                <w:szCs w:val="20"/>
              </w:rPr>
            </w:pPr>
            <w:r>
              <w:rPr>
                <w:rFonts w:hint="eastAsia" w:ascii="宋体" w:hAnsi="宋体" w:cs="Arial"/>
                <w:kern w:val="0"/>
                <w:sz w:val="20"/>
                <w:szCs w:val="20"/>
              </w:rPr>
              <w:t>0.00</w:t>
            </w:r>
          </w:p>
        </w:tc>
      </w:tr>
      <w:tr w14:paraId="5E44D066">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083BD79A">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20077B49">
            <w:pPr>
              <w:widowControl/>
              <w:jc w:val="center"/>
              <w:rPr>
                <w:rFonts w:ascii="宋体" w:hAnsi="宋体" w:cs="Arial"/>
                <w:kern w:val="0"/>
                <w:sz w:val="20"/>
                <w:szCs w:val="20"/>
              </w:rPr>
            </w:pPr>
            <w:r>
              <w:rPr>
                <w:rFonts w:hint="eastAsia" w:ascii="宋体" w:hAnsi="宋体" w:cs="Arial"/>
                <w:kern w:val="0"/>
                <w:sz w:val="20"/>
                <w:szCs w:val="20"/>
              </w:rPr>
              <w:t>10</w:t>
            </w:r>
          </w:p>
        </w:tc>
        <w:tc>
          <w:tcPr>
            <w:tcW w:w="4116" w:type="dxa"/>
            <w:tcBorders>
              <w:top w:val="nil"/>
              <w:left w:val="nil"/>
              <w:bottom w:val="single" w:color="000000" w:sz="4" w:space="0"/>
              <w:right w:val="single" w:color="000000" w:sz="4" w:space="0"/>
            </w:tcBorders>
            <w:shd w:val="clear" w:color="000000" w:fill="FFFFFF"/>
            <w:noWrap/>
            <w:vAlign w:val="center"/>
          </w:tcPr>
          <w:p w14:paraId="04A6C2C5">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18EF64EF">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616" w:type="dxa"/>
            <w:tcBorders>
              <w:top w:val="nil"/>
              <w:left w:val="nil"/>
              <w:bottom w:val="single" w:color="000000" w:sz="4" w:space="0"/>
              <w:right w:val="single" w:color="000000" w:sz="4" w:space="0"/>
            </w:tcBorders>
            <w:shd w:val="clear" w:color="000000" w:fill="C0C0C0"/>
            <w:noWrap/>
            <w:vAlign w:val="center"/>
          </w:tcPr>
          <w:p w14:paraId="7A5AB5E1">
            <w:pPr>
              <w:widowControl/>
              <w:jc w:val="center"/>
              <w:rPr>
                <w:rFonts w:ascii="宋体" w:hAnsi="宋体" w:cs="Arial"/>
                <w:kern w:val="0"/>
                <w:sz w:val="20"/>
                <w:szCs w:val="20"/>
              </w:rPr>
            </w:pPr>
            <w:r>
              <w:rPr>
                <w:rFonts w:hint="eastAsia" w:ascii="宋体" w:hAnsi="宋体" w:cs="Arial"/>
                <w:kern w:val="0"/>
                <w:sz w:val="20"/>
                <w:szCs w:val="20"/>
              </w:rPr>
              <w:t>41</w:t>
            </w:r>
          </w:p>
        </w:tc>
        <w:tc>
          <w:tcPr>
            <w:tcW w:w="2163" w:type="dxa"/>
            <w:tcBorders>
              <w:top w:val="nil"/>
              <w:left w:val="nil"/>
              <w:bottom w:val="single" w:color="000000" w:sz="4" w:space="0"/>
              <w:right w:val="single" w:color="000000" w:sz="4" w:space="0"/>
            </w:tcBorders>
            <w:shd w:val="clear" w:color="000000" w:fill="FFFFFF"/>
            <w:noWrap/>
            <w:vAlign w:val="center"/>
          </w:tcPr>
          <w:p w14:paraId="6829ED08">
            <w:pPr>
              <w:widowControl/>
              <w:jc w:val="right"/>
              <w:rPr>
                <w:rFonts w:ascii="宋体" w:hAnsi="宋体" w:cs="Arial"/>
                <w:kern w:val="0"/>
                <w:sz w:val="20"/>
                <w:szCs w:val="20"/>
              </w:rPr>
            </w:pPr>
            <w:r>
              <w:rPr>
                <w:rFonts w:hint="eastAsia" w:ascii="宋体" w:hAnsi="宋体" w:cs="Arial"/>
                <w:kern w:val="0"/>
                <w:sz w:val="20"/>
                <w:szCs w:val="20"/>
              </w:rPr>
              <w:t>0.00</w:t>
            </w:r>
          </w:p>
        </w:tc>
      </w:tr>
      <w:tr w14:paraId="72CBFDDD">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9B97AF2">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6163535B">
            <w:pPr>
              <w:widowControl/>
              <w:jc w:val="center"/>
              <w:rPr>
                <w:rFonts w:ascii="宋体" w:hAnsi="宋体" w:cs="Arial"/>
                <w:kern w:val="0"/>
                <w:sz w:val="20"/>
                <w:szCs w:val="20"/>
              </w:rPr>
            </w:pPr>
            <w:r>
              <w:rPr>
                <w:rFonts w:hint="eastAsia" w:ascii="宋体" w:hAnsi="宋体" w:cs="Arial"/>
                <w:kern w:val="0"/>
                <w:sz w:val="20"/>
                <w:szCs w:val="20"/>
              </w:rPr>
              <w:t>11</w:t>
            </w:r>
          </w:p>
        </w:tc>
        <w:tc>
          <w:tcPr>
            <w:tcW w:w="4116" w:type="dxa"/>
            <w:tcBorders>
              <w:top w:val="nil"/>
              <w:left w:val="nil"/>
              <w:bottom w:val="single" w:color="000000" w:sz="4" w:space="0"/>
              <w:right w:val="single" w:color="000000" w:sz="4" w:space="0"/>
            </w:tcBorders>
            <w:shd w:val="clear" w:color="000000" w:fill="FFFFFF"/>
            <w:noWrap/>
            <w:vAlign w:val="center"/>
          </w:tcPr>
          <w:p w14:paraId="185D284E">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12F347AD">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616" w:type="dxa"/>
            <w:tcBorders>
              <w:top w:val="nil"/>
              <w:left w:val="nil"/>
              <w:bottom w:val="single" w:color="000000" w:sz="4" w:space="0"/>
              <w:right w:val="single" w:color="000000" w:sz="4" w:space="0"/>
            </w:tcBorders>
            <w:shd w:val="clear" w:color="000000" w:fill="C0C0C0"/>
            <w:noWrap/>
            <w:vAlign w:val="center"/>
          </w:tcPr>
          <w:p w14:paraId="346DCF39">
            <w:pPr>
              <w:widowControl/>
              <w:jc w:val="center"/>
              <w:rPr>
                <w:rFonts w:ascii="宋体" w:hAnsi="宋体" w:cs="Arial"/>
                <w:kern w:val="0"/>
                <w:sz w:val="20"/>
                <w:szCs w:val="20"/>
              </w:rPr>
            </w:pPr>
            <w:r>
              <w:rPr>
                <w:rFonts w:hint="eastAsia" w:ascii="宋体" w:hAnsi="宋体" w:cs="Arial"/>
                <w:kern w:val="0"/>
                <w:sz w:val="20"/>
                <w:szCs w:val="20"/>
              </w:rPr>
              <w:t>42</w:t>
            </w:r>
          </w:p>
        </w:tc>
        <w:tc>
          <w:tcPr>
            <w:tcW w:w="2163" w:type="dxa"/>
            <w:tcBorders>
              <w:top w:val="nil"/>
              <w:left w:val="nil"/>
              <w:bottom w:val="single" w:color="000000" w:sz="4" w:space="0"/>
              <w:right w:val="single" w:color="000000" w:sz="4" w:space="0"/>
            </w:tcBorders>
            <w:shd w:val="clear" w:color="000000" w:fill="FFFFFF"/>
            <w:noWrap/>
            <w:vAlign w:val="center"/>
          </w:tcPr>
          <w:p w14:paraId="1B7D2903">
            <w:pPr>
              <w:widowControl/>
              <w:jc w:val="right"/>
              <w:rPr>
                <w:rFonts w:ascii="宋体" w:hAnsi="宋体" w:cs="Arial"/>
                <w:kern w:val="0"/>
                <w:sz w:val="20"/>
                <w:szCs w:val="20"/>
              </w:rPr>
            </w:pPr>
            <w:r>
              <w:rPr>
                <w:rFonts w:hint="eastAsia" w:ascii="宋体" w:hAnsi="宋体" w:cs="Arial"/>
                <w:kern w:val="0"/>
                <w:sz w:val="20"/>
                <w:szCs w:val="20"/>
              </w:rPr>
              <w:t>0.00</w:t>
            </w:r>
          </w:p>
        </w:tc>
      </w:tr>
      <w:tr w14:paraId="3006EA97">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4C28A2B5">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04CD87D2">
            <w:pPr>
              <w:widowControl/>
              <w:jc w:val="center"/>
              <w:rPr>
                <w:rFonts w:ascii="宋体" w:hAnsi="宋体" w:cs="Arial"/>
                <w:kern w:val="0"/>
                <w:sz w:val="20"/>
                <w:szCs w:val="20"/>
              </w:rPr>
            </w:pPr>
            <w:r>
              <w:rPr>
                <w:rFonts w:hint="eastAsia" w:ascii="宋体" w:hAnsi="宋体" w:cs="Arial"/>
                <w:kern w:val="0"/>
                <w:sz w:val="20"/>
                <w:szCs w:val="20"/>
              </w:rPr>
              <w:t>12</w:t>
            </w:r>
          </w:p>
        </w:tc>
        <w:tc>
          <w:tcPr>
            <w:tcW w:w="4116" w:type="dxa"/>
            <w:tcBorders>
              <w:top w:val="nil"/>
              <w:left w:val="nil"/>
              <w:bottom w:val="single" w:color="000000" w:sz="4" w:space="0"/>
              <w:right w:val="single" w:color="000000" w:sz="4" w:space="0"/>
            </w:tcBorders>
            <w:shd w:val="clear" w:color="000000" w:fill="FFFFFF"/>
            <w:noWrap/>
            <w:vAlign w:val="center"/>
          </w:tcPr>
          <w:p w14:paraId="0A906E43">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5B2DD5C0">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616" w:type="dxa"/>
            <w:tcBorders>
              <w:top w:val="nil"/>
              <w:left w:val="nil"/>
              <w:bottom w:val="single" w:color="000000" w:sz="4" w:space="0"/>
              <w:right w:val="single" w:color="000000" w:sz="4" w:space="0"/>
            </w:tcBorders>
            <w:shd w:val="clear" w:color="000000" w:fill="C0C0C0"/>
            <w:noWrap/>
            <w:vAlign w:val="center"/>
          </w:tcPr>
          <w:p w14:paraId="164D3FA7">
            <w:pPr>
              <w:widowControl/>
              <w:jc w:val="center"/>
              <w:rPr>
                <w:rFonts w:ascii="宋体" w:hAnsi="宋体" w:cs="Arial"/>
                <w:kern w:val="0"/>
                <w:sz w:val="20"/>
                <w:szCs w:val="20"/>
              </w:rPr>
            </w:pPr>
            <w:r>
              <w:rPr>
                <w:rFonts w:hint="eastAsia" w:ascii="宋体" w:hAnsi="宋体" w:cs="Arial"/>
                <w:kern w:val="0"/>
                <w:sz w:val="20"/>
                <w:szCs w:val="20"/>
              </w:rPr>
              <w:t>43</w:t>
            </w:r>
          </w:p>
        </w:tc>
        <w:tc>
          <w:tcPr>
            <w:tcW w:w="2163" w:type="dxa"/>
            <w:tcBorders>
              <w:top w:val="nil"/>
              <w:left w:val="nil"/>
              <w:bottom w:val="single" w:color="000000" w:sz="4" w:space="0"/>
              <w:right w:val="single" w:color="000000" w:sz="4" w:space="0"/>
            </w:tcBorders>
            <w:shd w:val="clear" w:color="000000" w:fill="FFFFFF"/>
            <w:noWrap/>
            <w:vAlign w:val="center"/>
          </w:tcPr>
          <w:p w14:paraId="1B760804">
            <w:pPr>
              <w:widowControl/>
              <w:jc w:val="right"/>
              <w:rPr>
                <w:rFonts w:ascii="宋体" w:hAnsi="宋体" w:cs="Arial"/>
                <w:kern w:val="0"/>
                <w:sz w:val="20"/>
                <w:szCs w:val="20"/>
              </w:rPr>
            </w:pPr>
            <w:r>
              <w:rPr>
                <w:rFonts w:hint="eastAsia" w:ascii="宋体" w:hAnsi="宋体" w:cs="Arial"/>
                <w:kern w:val="0"/>
                <w:sz w:val="20"/>
                <w:szCs w:val="20"/>
              </w:rPr>
              <w:t>0.00</w:t>
            </w:r>
          </w:p>
        </w:tc>
      </w:tr>
      <w:tr w14:paraId="7525670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7999956">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BC5473A">
            <w:pPr>
              <w:widowControl/>
              <w:jc w:val="center"/>
              <w:rPr>
                <w:rFonts w:ascii="宋体" w:hAnsi="宋体" w:cs="Arial"/>
                <w:kern w:val="0"/>
                <w:sz w:val="20"/>
                <w:szCs w:val="20"/>
              </w:rPr>
            </w:pPr>
            <w:r>
              <w:rPr>
                <w:rFonts w:hint="eastAsia" w:ascii="宋体" w:hAnsi="宋体" w:cs="Arial"/>
                <w:kern w:val="0"/>
                <w:sz w:val="20"/>
                <w:szCs w:val="20"/>
              </w:rPr>
              <w:t>13</w:t>
            </w:r>
          </w:p>
        </w:tc>
        <w:tc>
          <w:tcPr>
            <w:tcW w:w="4116" w:type="dxa"/>
            <w:tcBorders>
              <w:top w:val="nil"/>
              <w:left w:val="nil"/>
              <w:bottom w:val="single" w:color="000000" w:sz="4" w:space="0"/>
              <w:right w:val="single" w:color="000000" w:sz="4" w:space="0"/>
            </w:tcBorders>
            <w:shd w:val="clear" w:color="000000" w:fill="FFFFFF"/>
            <w:noWrap/>
            <w:vAlign w:val="center"/>
          </w:tcPr>
          <w:p w14:paraId="027CC898">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742C77F0">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616" w:type="dxa"/>
            <w:tcBorders>
              <w:top w:val="nil"/>
              <w:left w:val="nil"/>
              <w:bottom w:val="single" w:color="000000" w:sz="4" w:space="0"/>
              <w:right w:val="single" w:color="000000" w:sz="4" w:space="0"/>
            </w:tcBorders>
            <w:shd w:val="clear" w:color="000000" w:fill="C0C0C0"/>
            <w:noWrap/>
            <w:vAlign w:val="center"/>
          </w:tcPr>
          <w:p w14:paraId="2C417285">
            <w:pPr>
              <w:widowControl/>
              <w:jc w:val="center"/>
              <w:rPr>
                <w:rFonts w:ascii="宋体" w:hAnsi="宋体" w:cs="Arial"/>
                <w:kern w:val="0"/>
                <w:sz w:val="20"/>
                <w:szCs w:val="20"/>
              </w:rPr>
            </w:pPr>
            <w:r>
              <w:rPr>
                <w:rFonts w:hint="eastAsia" w:ascii="宋体" w:hAnsi="宋体" w:cs="Arial"/>
                <w:kern w:val="0"/>
                <w:sz w:val="20"/>
                <w:szCs w:val="20"/>
              </w:rPr>
              <w:t>44</w:t>
            </w:r>
          </w:p>
        </w:tc>
        <w:tc>
          <w:tcPr>
            <w:tcW w:w="2163" w:type="dxa"/>
            <w:tcBorders>
              <w:top w:val="nil"/>
              <w:left w:val="nil"/>
              <w:bottom w:val="single" w:color="000000" w:sz="4" w:space="0"/>
              <w:right w:val="single" w:color="000000" w:sz="4" w:space="0"/>
            </w:tcBorders>
            <w:shd w:val="clear" w:color="000000" w:fill="FFFFFF"/>
            <w:noWrap/>
            <w:vAlign w:val="center"/>
          </w:tcPr>
          <w:p w14:paraId="17771579">
            <w:pPr>
              <w:widowControl/>
              <w:jc w:val="right"/>
              <w:rPr>
                <w:rFonts w:ascii="宋体" w:hAnsi="宋体" w:cs="Arial"/>
                <w:kern w:val="0"/>
                <w:sz w:val="20"/>
                <w:szCs w:val="20"/>
              </w:rPr>
            </w:pPr>
            <w:r>
              <w:rPr>
                <w:rFonts w:hint="eastAsia" w:ascii="宋体" w:hAnsi="宋体" w:cs="Arial"/>
                <w:kern w:val="0"/>
                <w:sz w:val="20"/>
                <w:szCs w:val="20"/>
              </w:rPr>
              <w:t>0.00</w:t>
            </w:r>
          </w:p>
        </w:tc>
      </w:tr>
      <w:tr w14:paraId="0DA96B49">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7535F0E6">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2665CEF4">
            <w:pPr>
              <w:widowControl/>
              <w:jc w:val="center"/>
              <w:rPr>
                <w:rFonts w:ascii="宋体" w:hAnsi="宋体" w:cs="Arial"/>
                <w:kern w:val="0"/>
                <w:sz w:val="20"/>
                <w:szCs w:val="20"/>
              </w:rPr>
            </w:pPr>
            <w:r>
              <w:rPr>
                <w:rFonts w:hint="eastAsia" w:ascii="宋体" w:hAnsi="宋体" w:cs="Arial"/>
                <w:kern w:val="0"/>
                <w:sz w:val="20"/>
                <w:szCs w:val="20"/>
              </w:rPr>
              <w:t>14</w:t>
            </w:r>
          </w:p>
        </w:tc>
        <w:tc>
          <w:tcPr>
            <w:tcW w:w="4116" w:type="dxa"/>
            <w:tcBorders>
              <w:top w:val="nil"/>
              <w:left w:val="nil"/>
              <w:bottom w:val="single" w:color="000000" w:sz="4" w:space="0"/>
              <w:right w:val="single" w:color="000000" w:sz="4" w:space="0"/>
            </w:tcBorders>
            <w:shd w:val="clear" w:color="000000" w:fill="FFFFFF"/>
            <w:noWrap/>
            <w:vAlign w:val="center"/>
          </w:tcPr>
          <w:p w14:paraId="1EED9F5C">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3BC06DF1">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616" w:type="dxa"/>
            <w:tcBorders>
              <w:top w:val="nil"/>
              <w:left w:val="nil"/>
              <w:bottom w:val="single" w:color="000000" w:sz="4" w:space="0"/>
              <w:right w:val="single" w:color="000000" w:sz="4" w:space="0"/>
            </w:tcBorders>
            <w:shd w:val="clear" w:color="000000" w:fill="C0C0C0"/>
            <w:noWrap/>
            <w:vAlign w:val="center"/>
          </w:tcPr>
          <w:p w14:paraId="05D32DD8">
            <w:pPr>
              <w:widowControl/>
              <w:jc w:val="center"/>
              <w:rPr>
                <w:rFonts w:ascii="宋体" w:hAnsi="宋体" w:cs="Arial"/>
                <w:kern w:val="0"/>
                <w:sz w:val="20"/>
                <w:szCs w:val="20"/>
              </w:rPr>
            </w:pPr>
            <w:r>
              <w:rPr>
                <w:rFonts w:hint="eastAsia" w:ascii="宋体" w:hAnsi="宋体" w:cs="Arial"/>
                <w:kern w:val="0"/>
                <w:sz w:val="20"/>
                <w:szCs w:val="20"/>
              </w:rPr>
              <w:t>45</w:t>
            </w:r>
          </w:p>
        </w:tc>
        <w:tc>
          <w:tcPr>
            <w:tcW w:w="2163" w:type="dxa"/>
            <w:tcBorders>
              <w:top w:val="nil"/>
              <w:left w:val="nil"/>
              <w:bottom w:val="single" w:color="000000" w:sz="4" w:space="0"/>
              <w:right w:val="single" w:color="000000" w:sz="4" w:space="0"/>
            </w:tcBorders>
            <w:shd w:val="clear" w:color="000000" w:fill="FFFFFF"/>
            <w:noWrap/>
            <w:vAlign w:val="center"/>
          </w:tcPr>
          <w:p w14:paraId="7ABEC4AA">
            <w:pPr>
              <w:widowControl/>
              <w:jc w:val="right"/>
              <w:rPr>
                <w:rFonts w:ascii="宋体" w:hAnsi="宋体" w:cs="Arial"/>
                <w:kern w:val="0"/>
                <w:sz w:val="20"/>
                <w:szCs w:val="20"/>
              </w:rPr>
            </w:pPr>
            <w:r>
              <w:rPr>
                <w:rFonts w:hint="eastAsia" w:ascii="宋体" w:hAnsi="宋体" w:cs="Arial"/>
                <w:kern w:val="0"/>
                <w:sz w:val="20"/>
                <w:szCs w:val="20"/>
              </w:rPr>
              <w:t>0.00</w:t>
            </w:r>
          </w:p>
        </w:tc>
      </w:tr>
      <w:tr w14:paraId="44F766E5">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90D178C">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2806F17C">
            <w:pPr>
              <w:widowControl/>
              <w:jc w:val="center"/>
              <w:rPr>
                <w:rFonts w:ascii="宋体" w:hAnsi="宋体" w:cs="Arial"/>
                <w:kern w:val="0"/>
                <w:sz w:val="20"/>
                <w:szCs w:val="20"/>
              </w:rPr>
            </w:pPr>
            <w:r>
              <w:rPr>
                <w:rFonts w:hint="eastAsia" w:ascii="宋体" w:hAnsi="宋体" w:cs="Arial"/>
                <w:kern w:val="0"/>
                <w:sz w:val="20"/>
                <w:szCs w:val="20"/>
              </w:rPr>
              <w:t>15</w:t>
            </w:r>
          </w:p>
        </w:tc>
        <w:tc>
          <w:tcPr>
            <w:tcW w:w="4116" w:type="dxa"/>
            <w:tcBorders>
              <w:top w:val="nil"/>
              <w:left w:val="nil"/>
              <w:bottom w:val="single" w:color="000000" w:sz="4" w:space="0"/>
              <w:right w:val="single" w:color="000000" w:sz="4" w:space="0"/>
            </w:tcBorders>
            <w:shd w:val="clear" w:color="000000" w:fill="FFFFFF"/>
            <w:noWrap/>
            <w:vAlign w:val="center"/>
          </w:tcPr>
          <w:p w14:paraId="3FB0B381">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5C0355C2">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616" w:type="dxa"/>
            <w:tcBorders>
              <w:top w:val="nil"/>
              <w:left w:val="nil"/>
              <w:bottom w:val="single" w:color="000000" w:sz="4" w:space="0"/>
              <w:right w:val="single" w:color="000000" w:sz="4" w:space="0"/>
            </w:tcBorders>
            <w:shd w:val="clear" w:color="000000" w:fill="C0C0C0"/>
            <w:noWrap/>
            <w:vAlign w:val="center"/>
          </w:tcPr>
          <w:p w14:paraId="3DF28E96">
            <w:pPr>
              <w:widowControl/>
              <w:jc w:val="center"/>
              <w:rPr>
                <w:rFonts w:ascii="宋体" w:hAnsi="宋体" w:cs="Arial"/>
                <w:kern w:val="0"/>
                <w:sz w:val="20"/>
                <w:szCs w:val="20"/>
              </w:rPr>
            </w:pPr>
            <w:r>
              <w:rPr>
                <w:rFonts w:hint="eastAsia" w:ascii="宋体" w:hAnsi="宋体" w:cs="Arial"/>
                <w:kern w:val="0"/>
                <w:sz w:val="20"/>
                <w:szCs w:val="20"/>
              </w:rPr>
              <w:t>46</w:t>
            </w:r>
          </w:p>
        </w:tc>
        <w:tc>
          <w:tcPr>
            <w:tcW w:w="2163" w:type="dxa"/>
            <w:tcBorders>
              <w:top w:val="nil"/>
              <w:left w:val="nil"/>
              <w:bottom w:val="single" w:color="000000" w:sz="4" w:space="0"/>
              <w:right w:val="single" w:color="000000" w:sz="4" w:space="0"/>
            </w:tcBorders>
            <w:shd w:val="clear" w:color="000000" w:fill="FFFFFF"/>
            <w:noWrap/>
            <w:vAlign w:val="center"/>
          </w:tcPr>
          <w:p w14:paraId="3AE0F378">
            <w:pPr>
              <w:widowControl/>
              <w:jc w:val="right"/>
              <w:rPr>
                <w:rFonts w:ascii="宋体" w:hAnsi="宋体" w:cs="Arial"/>
                <w:kern w:val="0"/>
                <w:sz w:val="20"/>
                <w:szCs w:val="20"/>
              </w:rPr>
            </w:pPr>
            <w:r>
              <w:rPr>
                <w:rFonts w:hint="eastAsia" w:ascii="宋体" w:hAnsi="宋体" w:cs="Arial"/>
                <w:kern w:val="0"/>
                <w:sz w:val="20"/>
                <w:szCs w:val="20"/>
              </w:rPr>
              <w:t>0.00</w:t>
            </w:r>
          </w:p>
        </w:tc>
      </w:tr>
      <w:tr w14:paraId="5F40D964">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C922130">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268A7C4F">
            <w:pPr>
              <w:widowControl/>
              <w:jc w:val="center"/>
              <w:rPr>
                <w:rFonts w:ascii="宋体" w:hAnsi="宋体" w:cs="Arial"/>
                <w:kern w:val="0"/>
                <w:sz w:val="20"/>
                <w:szCs w:val="20"/>
              </w:rPr>
            </w:pPr>
            <w:r>
              <w:rPr>
                <w:rFonts w:hint="eastAsia" w:ascii="宋体" w:hAnsi="宋体" w:cs="Arial"/>
                <w:kern w:val="0"/>
                <w:sz w:val="20"/>
                <w:szCs w:val="20"/>
              </w:rPr>
              <w:t>16</w:t>
            </w:r>
          </w:p>
        </w:tc>
        <w:tc>
          <w:tcPr>
            <w:tcW w:w="4116" w:type="dxa"/>
            <w:tcBorders>
              <w:top w:val="nil"/>
              <w:left w:val="nil"/>
              <w:bottom w:val="single" w:color="000000" w:sz="4" w:space="0"/>
              <w:right w:val="single" w:color="000000" w:sz="4" w:space="0"/>
            </w:tcBorders>
            <w:shd w:val="clear" w:color="000000" w:fill="FFFFFF"/>
            <w:noWrap/>
            <w:vAlign w:val="center"/>
          </w:tcPr>
          <w:p w14:paraId="0ED95525">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048D855B">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616" w:type="dxa"/>
            <w:tcBorders>
              <w:top w:val="nil"/>
              <w:left w:val="nil"/>
              <w:bottom w:val="single" w:color="000000" w:sz="4" w:space="0"/>
              <w:right w:val="single" w:color="000000" w:sz="4" w:space="0"/>
            </w:tcBorders>
            <w:shd w:val="clear" w:color="000000" w:fill="C0C0C0"/>
            <w:noWrap/>
            <w:vAlign w:val="center"/>
          </w:tcPr>
          <w:p w14:paraId="0659ABFA">
            <w:pPr>
              <w:widowControl/>
              <w:jc w:val="center"/>
              <w:rPr>
                <w:rFonts w:ascii="宋体" w:hAnsi="宋体" w:cs="Arial"/>
                <w:kern w:val="0"/>
                <w:sz w:val="20"/>
                <w:szCs w:val="20"/>
              </w:rPr>
            </w:pPr>
            <w:r>
              <w:rPr>
                <w:rFonts w:hint="eastAsia" w:ascii="宋体" w:hAnsi="宋体" w:cs="Arial"/>
                <w:kern w:val="0"/>
                <w:sz w:val="20"/>
                <w:szCs w:val="20"/>
              </w:rPr>
              <w:t>47</w:t>
            </w:r>
          </w:p>
        </w:tc>
        <w:tc>
          <w:tcPr>
            <w:tcW w:w="2163" w:type="dxa"/>
            <w:tcBorders>
              <w:top w:val="nil"/>
              <w:left w:val="nil"/>
              <w:bottom w:val="single" w:color="000000" w:sz="4" w:space="0"/>
              <w:right w:val="single" w:color="000000" w:sz="4" w:space="0"/>
            </w:tcBorders>
            <w:shd w:val="clear" w:color="000000" w:fill="FFFFFF"/>
            <w:noWrap/>
            <w:vAlign w:val="center"/>
          </w:tcPr>
          <w:p w14:paraId="78490CD8">
            <w:pPr>
              <w:widowControl/>
              <w:jc w:val="right"/>
              <w:rPr>
                <w:rFonts w:ascii="宋体" w:hAnsi="宋体" w:cs="Arial"/>
                <w:kern w:val="0"/>
                <w:sz w:val="20"/>
                <w:szCs w:val="20"/>
              </w:rPr>
            </w:pPr>
            <w:r>
              <w:rPr>
                <w:rFonts w:hint="eastAsia" w:ascii="宋体" w:hAnsi="宋体" w:cs="Arial"/>
                <w:kern w:val="0"/>
                <w:sz w:val="20"/>
                <w:szCs w:val="20"/>
              </w:rPr>
              <w:t>0.00</w:t>
            </w:r>
          </w:p>
        </w:tc>
      </w:tr>
      <w:tr w14:paraId="3A70FE0E">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730C913E">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4BE5E40">
            <w:pPr>
              <w:widowControl/>
              <w:jc w:val="center"/>
              <w:rPr>
                <w:rFonts w:ascii="宋体" w:hAnsi="宋体" w:cs="Arial"/>
                <w:kern w:val="0"/>
                <w:sz w:val="20"/>
                <w:szCs w:val="20"/>
              </w:rPr>
            </w:pPr>
            <w:r>
              <w:rPr>
                <w:rFonts w:hint="eastAsia" w:ascii="宋体" w:hAnsi="宋体" w:cs="Arial"/>
                <w:kern w:val="0"/>
                <w:sz w:val="20"/>
                <w:szCs w:val="20"/>
              </w:rPr>
              <w:t>17</w:t>
            </w:r>
          </w:p>
        </w:tc>
        <w:tc>
          <w:tcPr>
            <w:tcW w:w="4116" w:type="dxa"/>
            <w:tcBorders>
              <w:top w:val="nil"/>
              <w:left w:val="nil"/>
              <w:bottom w:val="single" w:color="000000" w:sz="4" w:space="0"/>
              <w:right w:val="single" w:color="000000" w:sz="4" w:space="0"/>
            </w:tcBorders>
            <w:shd w:val="clear" w:color="000000" w:fill="FFFFFF"/>
            <w:noWrap/>
            <w:vAlign w:val="center"/>
          </w:tcPr>
          <w:p w14:paraId="42C47551">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46BAD7EF">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616" w:type="dxa"/>
            <w:tcBorders>
              <w:top w:val="nil"/>
              <w:left w:val="nil"/>
              <w:bottom w:val="single" w:color="000000" w:sz="4" w:space="0"/>
              <w:right w:val="single" w:color="000000" w:sz="4" w:space="0"/>
            </w:tcBorders>
            <w:shd w:val="clear" w:color="000000" w:fill="C0C0C0"/>
            <w:noWrap/>
            <w:vAlign w:val="center"/>
          </w:tcPr>
          <w:p w14:paraId="09DFC396">
            <w:pPr>
              <w:widowControl/>
              <w:jc w:val="center"/>
              <w:rPr>
                <w:rFonts w:ascii="宋体" w:hAnsi="宋体" w:cs="Arial"/>
                <w:kern w:val="0"/>
                <w:sz w:val="20"/>
                <w:szCs w:val="20"/>
              </w:rPr>
            </w:pPr>
            <w:r>
              <w:rPr>
                <w:rFonts w:hint="eastAsia" w:ascii="宋体" w:hAnsi="宋体" w:cs="Arial"/>
                <w:kern w:val="0"/>
                <w:sz w:val="20"/>
                <w:szCs w:val="20"/>
              </w:rPr>
              <w:t>48</w:t>
            </w:r>
          </w:p>
        </w:tc>
        <w:tc>
          <w:tcPr>
            <w:tcW w:w="2163" w:type="dxa"/>
            <w:tcBorders>
              <w:top w:val="nil"/>
              <w:left w:val="nil"/>
              <w:bottom w:val="single" w:color="000000" w:sz="4" w:space="0"/>
              <w:right w:val="single" w:color="000000" w:sz="4" w:space="0"/>
            </w:tcBorders>
            <w:shd w:val="clear" w:color="000000" w:fill="FFFFFF"/>
            <w:noWrap/>
            <w:vAlign w:val="center"/>
          </w:tcPr>
          <w:p w14:paraId="264BB165">
            <w:pPr>
              <w:widowControl/>
              <w:jc w:val="right"/>
              <w:rPr>
                <w:rFonts w:ascii="宋体" w:hAnsi="宋体" w:cs="Arial"/>
                <w:kern w:val="0"/>
                <w:sz w:val="20"/>
                <w:szCs w:val="20"/>
              </w:rPr>
            </w:pPr>
            <w:r>
              <w:rPr>
                <w:rFonts w:hint="eastAsia" w:ascii="宋体" w:hAnsi="宋体" w:cs="Arial"/>
                <w:kern w:val="0"/>
                <w:sz w:val="20"/>
                <w:szCs w:val="20"/>
              </w:rPr>
              <w:t>0.00</w:t>
            </w:r>
          </w:p>
        </w:tc>
      </w:tr>
      <w:tr w14:paraId="67BC1C2B">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3DE60C97">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31DB6F44">
            <w:pPr>
              <w:widowControl/>
              <w:jc w:val="center"/>
              <w:rPr>
                <w:rFonts w:ascii="宋体" w:hAnsi="宋体" w:cs="Arial"/>
                <w:kern w:val="0"/>
                <w:sz w:val="20"/>
                <w:szCs w:val="20"/>
              </w:rPr>
            </w:pPr>
            <w:r>
              <w:rPr>
                <w:rFonts w:hint="eastAsia" w:ascii="宋体" w:hAnsi="宋体" w:cs="Arial"/>
                <w:kern w:val="0"/>
                <w:sz w:val="20"/>
                <w:szCs w:val="20"/>
              </w:rPr>
              <w:t>18</w:t>
            </w:r>
          </w:p>
        </w:tc>
        <w:tc>
          <w:tcPr>
            <w:tcW w:w="4116" w:type="dxa"/>
            <w:tcBorders>
              <w:top w:val="nil"/>
              <w:left w:val="nil"/>
              <w:bottom w:val="single" w:color="000000" w:sz="4" w:space="0"/>
              <w:right w:val="single" w:color="000000" w:sz="4" w:space="0"/>
            </w:tcBorders>
            <w:shd w:val="clear" w:color="000000" w:fill="FFFFFF"/>
            <w:noWrap/>
            <w:vAlign w:val="center"/>
          </w:tcPr>
          <w:p w14:paraId="7D4E11EA">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70B4DE29">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616" w:type="dxa"/>
            <w:tcBorders>
              <w:top w:val="nil"/>
              <w:left w:val="nil"/>
              <w:bottom w:val="single" w:color="000000" w:sz="4" w:space="0"/>
              <w:right w:val="single" w:color="000000" w:sz="4" w:space="0"/>
            </w:tcBorders>
            <w:shd w:val="clear" w:color="000000" w:fill="C0C0C0"/>
            <w:noWrap/>
            <w:vAlign w:val="center"/>
          </w:tcPr>
          <w:p w14:paraId="64488504">
            <w:pPr>
              <w:widowControl/>
              <w:jc w:val="center"/>
              <w:rPr>
                <w:rFonts w:ascii="宋体" w:hAnsi="宋体" w:cs="Arial"/>
                <w:kern w:val="0"/>
                <w:sz w:val="20"/>
                <w:szCs w:val="20"/>
              </w:rPr>
            </w:pPr>
            <w:r>
              <w:rPr>
                <w:rFonts w:hint="eastAsia" w:ascii="宋体" w:hAnsi="宋体" w:cs="Arial"/>
                <w:kern w:val="0"/>
                <w:sz w:val="20"/>
                <w:szCs w:val="20"/>
              </w:rPr>
              <w:t>49</w:t>
            </w:r>
          </w:p>
        </w:tc>
        <w:tc>
          <w:tcPr>
            <w:tcW w:w="2163" w:type="dxa"/>
            <w:tcBorders>
              <w:top w:val="nil"/>
              <w:left w:val="nil"/>
              <w:bottom w:val="single" w:color="000000" w:sz="4" w:space="0"/>
              <w:right w:val="single" w:color="000000" w:sz="4" w:space="0"/>
            </w:tcBorders>
            <w:shd w:val="clear" w:color="000000" w:fill="FFFFFF"/>
            <w:noWrap/>
            <w:vAlign w:val="center"/>
          </w:tcPr>
          <w:p w14:paraId="29EAF45E">
            <w:pPr>
              <w:widowControl/>
              <w:jc w:val="right"/>
              <w:rPr>
                <w:rFonts w:ascii="宋体" w:hAnsi="宋体" w:cs="Arial"/>
                <w:kern w:val="0"/>
                <w:sz w:val="20"/>
                <w:szCs w:val="20"/>
              </w:rPr>
            </w:pPr>
            <w:r>
              <w:rPr>
                <w:rFonts w:hint="eastAsia" w:ascii="宋体" w:hAnsi="宋体" w:cs="Arial"/>
                <w:kern w:val="0"/>
                <w:sz w:val="20"/>
                <w:szCs w:val="20"/>
              </w:rPr>
              <w:t>0.00</w:t>
            </w:r>
          </w:p>
        </w:tc>
      </w:tr>
      <w:tr w14:paraId="6C78C2BA">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F6AD075">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74364436">
            <w:pPr>
              <w:widowControl/>
              <w:jc w:val="center"/>
              <w:rPr>
                <w:rFonts w:ascii="宋体" w:hAnsi="宋体" w:cs="Arial"/>
                <w:kern w:val="0"/>
                <w:sz w:val="20"/>
                <w:szCs w:val="20"/>
              </w:rPr>
            </w:pPr>
            <w:r>
              <w:rPr>
                <w:rFonts w:hint="eastAsia" w:ascii="宋体" w:hAnsi="宋体" w:cs="Arial"/>
                <w:kern w:val="0"/>
                <w:sz w:val="20"/>
                <w:szCs w:val="20"/>
              </w:rPr>
              <w:t>19</w:t>
            </w:r>
          </w:p>
        </w:tc>
        <w:tc>
          <w:tcPr>
            <w:tcW w:w="4116" w:type="dxa"/>
            <w:tcBorders>
              <w:top w:val="nil"/>
              <w:left w:val="nil"/>
              <w:bottom w:val="single" w:color="000000" w:sz="4" w:space="0"/>
              <w:right w:val="single" w:color="000000" w:sz="4" w:space="0"/>
            </w:tcBorders>
            <w:shd w:val="clear" w:color="000000" w:fill="FFFFFF"/>
            <w:noWrap/>
            <w:vAlign w:val="center"/>
          </w:tcPr>
          <w:p w14:paraId="503E0F48">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1A33D0FF">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616" w:type="dxa"/>
            <w:tcBorders>
              <w:top w:val="nil"/>
              <w:left w:val="nil"/>
              <w:bottom w:val="single" w:color="000000" w:sz="4" w:space="0"/>
              <w:right w:val="single" w:color="000000" w:sz="4" w:space="0"/>
            </w:tcBorders>
            <w:shd w:val="clear" w:color="000000" w:fill="C0C0C0"/>
            <w:noWrap/>
            <w:vAlign w:val="center"/>
          </w:tcPr>
          <w:p w14:paraId="53D797BF">
            <w:pPr>
              <w:widowControl/>
              <w:jc w:val="center"/>
              <w:rPr>
                <w:rFonts w:ascii="宋体" w:hAnsi="宋体" w:cs="Arial"/>
                <w:kern w:val="0"/>
                <w:sz w:val="20"/>
                <w:szCs w:val="20"/>
              </w:rPr>
            </w:pPr>
            <w:r>
              <w:rPr>
                <w:rFonts w:hint="eastAsia" w:ascii="宋体" w:hAnsi="宋体" w:cs="Arial"/>
                <w:kern w:val="0"/>
                <w:sz w:val="20"/>
                <w:szCs w:val="20"/>
              </w:rPr>
              <w:t>50</w:t>
            </w:r>
          </w:p>
        </w:tc>
        <w:tc>
          <w:tcPr>
            <w:tcW w:w="2163" w:type="dxa"/>
            <w:tcBorders>
              <w:top w:val="nil"/>
              <w:left w:val="nil"/>
              <w:bottom w:val="single" w:color="000000" w:sz="4" w:space="0"/>
              <w:right w:val="single" w:color="000000" w:sz="4" w:space="0"/>
            </w:tcBorders>
            <w:shd w:val="clear" w:color="000000" w:fill="FFFFFF"/>
            <w:noWrap/>
            <w:vAlign w:val="center"/>
          </w:tcPr>
          <w:p w14:paraId="2320BBFC">
            <w:pPr>
              <w:widowControl/>
              <w:jc w:val="right"/>
              <w:rPr>
                <w:rFonts w:ascii="宋体" w:hAnsi="宋体" w:cs="Arial"/>
                <w:kern w:val="0"/>
                <w:sz w:val="20"/>
                <w:szCs w:val="20"/>
              </w:rPr>
            </w:pPr>
            <w:r>
              <w:rPr>
                <w:rFonts w:hint="eastAsia" w:ascii="宋体" w:hAnsi="宋体" w:cs="Arial"/>
                <w:kern w:val="0"/>
                <w:sz w:val="20"/>
                <w:szCs w:val="20"/>
              </w:rPr>
              <w:t>0.00</w:t>
            </w:r>
          </w:p>
        </w:tc>
      </w:tr>
      <w:tr w14:paraId="6A2CBEEA">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010EAAE4">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6C11D47">
            <w:pPr>
              <w:widowControl/>
              <w:jc w:val="center"/>
              <w:rPr>
                <w:rFonts w:ascii="宋体" w:hAnsi="宋体" w:cs="Arial"/>
                <w:kern w:val="0"/>
                <w:sz w:val="20"/>
                <w:szCs w:val="20"/>
              </w:rPr>
            </w:pPr>
            <w:r>
              <w:rPr>
                <w:rFonts w:hint="eastAsia" w:ascii="宋体" w:hAnsi="宋体" w:cs="Arial"/>
                <w:kern w:val="0"/>
                <w:sz w:val="20"/>
                <w:szCs w:val="20"/>
              </w:rPr>
              <w:t>20</w:t>
            </w:r>
          </w:p>
        </w:tc>
        <w:tc>
          <w:tcPr>
            <w:tcW w:w="4116" w:type="dxa"/>
            <w:tcBorders>
              <w:top w:val="nil"/>
              <w:left w:val="nil"/>
              <w:bottom w:val="single" w:color="000000" w:sz="4" w:space="0"/>
              <w:right w:val="single" w:color="000000" w:sz="4" w:space="0"/>
            </w:tcBorders>
            <w:shd w:val="clear" w:color="000000" w:fill="FFFFFF"/>
            <w:noWrap/>
            <w:vAlign w:val="center"/>
          </w:tcPr>
          <w:p w14:paraId="78893F19">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0B4746E1">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616" w:type="dxa"/>
            <w:tcBorders>
              <w:top w:val="nil"/>
              <w:left w:val="nil"/>
              <w:bottom w:val="single" w:color="000000" w:sz="4" w:space="0"/>
              <w:right w:val="single" w:color="000000" w:sz="4" w:space="0"/>
            </w:tcBorders>
            <w:shd w:val="clear" w:color="000000" w:fill="C0C0C0"/>
            <w:noWrap/>
            <w:vAlign w:val="center"/>
          </w:tcPr>
          <w:p w14:paraId="37F37361">
            <w:pPr>
              <w:widowControl/>
              <w:jc w:val="center"/>
              <w:rPr>
                <w:rFonts w:ascii="宋体" w:hAnsi="宋体" w:cs="Arial"/>
                <w:kern w:val="0"/>
                <w:sz w:val="20"/>
                <w:szCs w:val="20"/>
              </w:rPr>
            </w:pPr>
            <w:r>
              <w:rPr>
                <w:rFonts w:hint="eastAsia" w:ascii="宋体" w:hAnsi="宋体" w:cs="Arial"/>
                <w:kern w:val="0"/>
                <w:sz w:val="20"/>
                <w:szCs w:val="20"/>
              </w:rPr>
              <w:t>51</w:t>
            </w:r>
          </w:p>
        </w:tc>
        <w:tc>
          <w:tcPr>
            <w:tcW w:w="2163" w:type="dxa"/>
            <w:tcBorders>
              <w:top w:val="nil"/>
              <w:left w:val="nil"/>
              <w:bottom w:val="single" w:color="000000" w:sz="4" w:space="0"/>
              <w:right w:val="single" w:color="000000" w:sz="4" w:space="0"/>
            </w:tcBorders>
            <w:shd w:val="clear" w:color="000000" w:fill="FFFFFF"/>
            <w:noWrap/>
            <w:vAlign w:val="center"/>
          </w:tcPr>
          <w:p w14:paraId="5F9C841A">
            <w:pPr>
              <w:widowControl/>
              <w:jc w:val="right"/>
              <w:rPr>
                <w:rFonts w:ascii="宋体" w:hAnsi="宋体" w:cs="Arial"/>
                <w:kern w:val="0"/>
                <w:sz w:val="20"/>
                <w:szCs w:val="20"/>
              </w:rPr>
            </w:pPr>
            <w:r>
              <w:rPr>
                <w:rFonts w:hint="eastAsia" w:ascii="宋体" w:hAnsi="宋体" w:cs="Arial"/>
                <w:kern w:val="0"/>
                <w:sz w:val="20"/>
                <w:szCs w:val="20"/>
              </w:rPr>
              <w:t>0.00</w:t>
            </w:r>
          </w:p>
        </w:tc>
      </w:tr>
      <w:tr w14:paraId="18EB73C7">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6DEC042F">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014FF0E">
            <w:pPr>
              <w:widowControl/>
              <w:jc w:val="center"/>
              <w:rPr>
                <w:rFonts w:ascii="宋体" w:hAnsi="宋体" w:cs="Arial"/>
                <w:kern w:val="0"/>
                <w:sz w:val="20"/>
                <w:szCs w:val="20"/>
              </w:rPr>
            </w:pPr>
            <w:r>
              <w:rPr>
                <w:rFonts w:hint="eastAsia" w:ascii="宋体" w:hAnsi="宋体" w:cs="Arial"/>
                <w:kern w:val="0"/>
                <w:sz w:val="20"/>
                <w:szCs w:val="20"/>
              </w:rPr>
              <w:t>21</w:t>
            </w:r>
          </w:p>
        </w:tc>
        <w:tc>
          <w:tcPr>
            <w:tcW w:w="4116" w:type="dxa"/>
            <w:tcBorders>
              <w:top w:val="nil"/>
              <w:left w:val="nil"/>
              <w:bottom w:val="single" w:color="000000" w:sz="4" w:space="0"/>
              <w:right w:val="single" w:color="000000" w:sz="4" w:space="0"/>
            </w:tcBorders>
            <w:shd w:val="clear" w:color="000000" w:fill="FFFFFF"/>
            <w:noWrap/>
            <w:vAlign w:val="center"/>
          </w:tcPr>
          <w:p w14:paraId="171760A7">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2A7AB0A0">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616" w:type="dxa"/>
            <w:tcBorders>
              <w:top w:val="nil"/>
              <w:left w:val="nil"/>
              <w:bottom w:val="single" w:color="000000" w:sz="4" w:space="0"/>
              <w:right w:val="single" w:color="000000" w:sz="4" w:space="0"/>
            </w:tcBorders>
            <w:shd w:val="clear" w:color="000000" w:fill="C0C0C0"/>
            <w:noWrap/>
            <w:vAlign w:val="center"/>
          </w:tcPr>
          <w:p w14:paraId="0A755706">
            <w:pPr>
              <w:widowControl/>
              <w:jc w:val="center"/>
              <w:rPr>
                <w:rFonts w:ascii="宋体" w:hAnsi="宋体" w:cs="Arial"/>
                <w:kern w:val="0"/>
                <w:sz w:val="20"/>
                <w:szCs w:val="20"/>
              </w:rPr>
            </w:pPr>
            <w:r>
              <w:rPr>
                <w:rFonts w:hint="eastAsia" w:ascii="宋体" w:hAnsi="宋体" w:cs="Arial"/>
                <w:kern w:val="0"/>
                <w:sz w:val="20"/>
                <w:szCs w:val="20"/>
              </w:rPr>
              <w:t>52</w:t>
            </w:r>
          </w:p>
        </w:tc>
        <w:tc>
          <w:tcPr>
            <w:tcW w:w="2163" w:type="dxa"/>
            <w:tcBorders>
              <w:top w:val="nil"/>
              <w:left w:val="nil"/>
              <w:bottom w:val="single" w:color="000000" w:sz="4" w:space="0"/>
              <w:right w:val="single" w:color="000000" w:sz="4" w:space="0"/>
            </w:tcBorders>
            <w:shd w:val="clear" w:color="000000" w:fill="FFFFFF"/>
            <w:noWrap/>
            <w:vAlign w:val="center"/>
          </w:tcPr>
          <w:p w14:paraId="194C4901">
            <w:pPr>
              <w:widowControl/>
              <w:jc w:val="right"/>
              <w:rPr>
                <w:rFonts w:ascii="宋体" w:hAnsi="宋体" w:cs="Arial"/>
                <w:kern w:val="0"/>
                <w:sz w:val="20"/>
                <w:szCs w:val="20"/>
              </w:rPr>
            </w:pPr>
            <w:r>
              <w:rPr>
                <w:rFonts w:hint="eastAsia" w:ascii="宋体" w:hAnsi="宋体" w:cs="Arial"/>
                <w:kern w:val="0"/>
                <w:sz w:val="20"/>
                <w:szCs w:val="20"/>
              </w:rPr>
              <w:t>0.00</w:t>
            </w:r>
          </w:p>
        </w:tc>
      </w:tr>
      <w:tr w14:paraId="4191DCE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B82A618">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191EC8D4">
            <w:pPr>
              <w:widowControl/>
              <w:jc w:val="center"/>
              <w:rPr>
                <w:rFonts w:ascii="宋体" w:hAnsi="宋体" w:cs="Arial"/>
                <w:kern w:val="0"/>
                <w:sz w:val="20"/>
                <w:szCs w:val="20"/>
              </w:rPr>
            </w:pPr>
            <w:r>
              <w:rPr>
                <w:rFonts w:hint="eastAsia" w:ascii="宋体" w:hAnsi="宋体" w:cs="Arial"/>
                <w:kern w:val="0"/>
                <w:sz w:val="20"/>
                <w:szCs w:val="20"/>
              </w:rPr>
              <w:t>22</w:t>
            </w:r>
          </w:p>
        </w:tc>
        <w:tc>
          <w:tcPr>
            <w:tcW w:w="4116" w:type="dxa"/>
            <w:tcBorders>
              <w:top w:val="nil"/>
              <w:left w:val="nil"/>
              <w:bottom w:val="single" w:color="000000" w:sz="4" w:space="0"/>
              <w:right w:val="single" w:color="000000" w:sz="4" w:space="0"/>
            </w:tcBorders>
            <w:shd w:val="clear" w:color="000000" w:fill="FFFFFF"/>
            <w:noWrap/>
            <w:vAlign w:val="center"/>
          </w:tcPr>
          <w:p w14:paraId="28589493">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768753AE">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616" w:type="dxa"/>
            <w:tcBorders>
              <w:top w:val="nil"/>
              <w:left w:val="nil"/>
              <w:bottom w:val="single" w:color="000000" w:sz="4" w:space="0"/>
              <w:right w:val="single" w:color="000000" w:sz="4" w:space="0"/>
            </w:tcBorders>
            <w:shd w:val="clear" w:color="000000" w:fill="C0C0C0"/>
            <w:noWrap/>
            <w:vAlign w:val="center"/>
          </w:tcPr>
          <w:p w14:paraId="6C01255D">
            <w:pPr>
              <w:widowControl/>
              <w:jc w:val="center"/>
              <w:rPr>
                <w:rFonts w:ascii="宋体" w:hAnsi="宋体" w:cs="Arial"/>
                <w:kern w:val="0"/>
                <w:sz w:val="20"/>
                <w:szCs w:val="20"/>
              </w:rPr>
            </w:pPr>
            <w:r>
              <w:rPr>
                <w:rFonts w:hint="eastAsia" w:ascii="宋体" w:hAnsi="宋体" w:cs="Arial"/>
                <w:kern w:val="0"/>
                <w:sz w:val="20"/>
                <w:szCs w:val="20"/>
              </w:rPr>
              <w:t>53</w:t>
            </w:r>
          </w:p>
        </w:tc>
        <w:tc>
          <w:tcPr>
            <w:tcW w:w="2163" w:type="dxa"/>
            <w:tcBorders>
              <w:top w:val="nil"/>
              <w:left w:val="nil"/>
              <w:bottom w:val="single" w:color="000000" w:sz="4" w:space="0"/>
              <w:right w:val="single" w:color="000000" w:sz="4" w:space="0"/>
            </w:tcBorders>
            <w:shd w:val="clear" w:color="000000" w:fill="FFFFFF"/>
            <w:noWrap/>
            <w:vAlign w:val="center"/>
          </w:tcPr>
          <w:p w14:paraId="7860D1DE">
            <w:pPr>
              <w:widowControl/>
              <w:jc w:val="right"/>
              <w:rPr>
                <w:rFonts w:ascii="宋体" w:hAnsi="宋体" w:cs="Arial"/>
                <w:kern w:val="0"/>
                <w:sz w:val="20"/>
                <w:szCs w:val="20"/>
              </w:rPr>
            </w:pPr>
            <w:r>
              <w:rPr>
                <w:rFonts w:hint="eastAsia" w:ascii="宋体" w:hAnsi="宋体" w:cs="Arial"/>
                <w:kern w:val="0"/>
                <w:sz w:val="20"/>
                <w:szCs w:val="20"/>
              </w:rPr>
              <w:t>0.00</w:t>
            </w:r>
          </w:p>
        </w:tc>
      </w:tr>
      <w:tr w14:paraId="476F79FB">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446977C">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0CD00AF8">
            <w:pPr>
              <w:widowControl/>
              <w:jc w:val="center"/>
              <w:rPr>
                <w:rFonts w:ascii="宋体" w:hAnsi="宋体" w:cs="Arial"/>
                <w:kern w:val="0"/>
                <w:sz w:val="20"/>
                <w:szCs w:val="20"/>
              </w:rPr>
            </w:pPr>
            <w:r>
              <w:rPr>
                <w:rFonts w:hint="eastAsia" w:ascii="宋体" w:hAnsi="宋体" w:cs="Arial"/>
                <w:kern w:val="0"/>
                <w:sz w:val="20"/>
                <w:szCs w:val="20"/>
              </w:rPr>
              <w:t>23</w:t>
            </w:r>
          </w:p>
        </w:tc>
        <w:tc>
          <w:tcPr>
            <w:tcW w:w="4116" w:type="dxa"/>
            <w:tcBorders>
              <w:top w:val="nil"/>
              <w:left w:val="nil"/>
              <w:bottom w:val="single" w:color="000000" w:sz="4" w:space="0"/>
              <w:right w:val="single" w:color="000000" w:sz="4" w:space="0"/>
            </w:tcBorders>
            <w:shd w:val="clear" w:color="000000" w:fill="FFFFFF"/>
            <w:noWrap/>
            <w:vAlign w:val="center"/>
          </w:tcPr>
          <w:p w14:paraId="4B33D05D">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5B6B19F7">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616" w:type="dxa"/>
            <w:tcBorders>
              <w:top w:val="nil"/>
              <w:left w:val="nil"/>
              <w:bottom w:val="single" w:color="000000" w:sz="4" w:space="0"/>
              <w:right w:val="single" w:color="000000" w:sz="4" w:space="0"/>
            </w:tcBorders>
            <w:shd w:val="clear" w:color="000000" w:fill="C0C0C0"/>
            <w:noWrap/>
            <w:vAlign w:val="center"/>
          </w:tcPr>
          <w:p w14:paraId="5277E76A">
            <w:pPr>
              <w:widowControl/>
              <w:jc w:val="center"/>
              <w:rPr>
                <w:rFonts w:ascii="宋体" w:hAnsi="宋体" w:cs="Arial"/>
                <w:kern w:val="0"/>
                <w:sz w:val="20"/>
                <w:szCs w:val="20"/>
              </w:rPr>
            </w:pPr>
            <w:r>
              <w:rPr>
                <w:rFonts w:hint="eastAsia" w:ascii="宋体" w:hAnsi="宋体" w:cs="Arial"/>
                <w:kern w:val="0"/>
                <w:sz w:val="20"/>
                <w:szCs w:val="20"/>
              </w:rPr>
              <w:t>54</w:t>
            </w:r>
          </w:p>
        </w:tc>
        <w:tc>
          <w:tcPr>
            <w:tcW w:w="2163" w:type="dxa"/>
            <w:tcBorders>
              <w:top w:val="nil"/>
              <w:left w:val="nil"/>
              <w:bottom w:val="single" w:color="000000" w:sz="4" w:space="0"/>
              <w:right w:val="single" w:color="000000" w:sz="4" w:space="0"/>
            </w:tcBorders>
            <w:shd w:val="clear" w:color="000000" w:fill="FFFFFF"/>
            <w:noWrap/>
            <w:vAlign w:val="center"/>
          </w:tcPr>
          <w:p w14:paraId="0DC26342">
            <w:pPr>
              <w:widowControl/>
              <w:jc w:val="right"/>
              <w:rPr>
                <w:rFonts w:ascii="宋体" w:hAnsi="宋体" w:cs="Arial"/>
                <w:kern w:val="0"/>
                <w:sz w:val="20"/>
                <w:szCs w:val="20"/>
              </w:rPr>
            </w:pPr>
            <w:r>
              <w:rPr>
                <w:rFonts w:hint="eastAsia" w:ascii="宋体" w:hAnsi="宋体" w:cs="Arial"/>
                <w:kern w:val="0"/>
                <w:sz w:val="20"/>
                <w:szCs w:val="20"/>
              </w:rPr>
              <w:t>0.00</w:t>
            </w:r>
          </w:p>
        </w:tc>
      </w:tr>
      <w:tr w14:paraId="3CD6F69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72834FB">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602A3D5C">
            <w:pPr>
              <w:widowControl/>
              <w:jc w:val="center"/>
              <w:rPr>
                <w:rFonts w:ascii="宋体" w:hAnsi="宋体" w:cs="Arial"/>
                <w:kern w:val="0"/>
                <w:sz w:val="20"/>
                <w:szCs w:val="20"/>
              </w:rPr>
            </w:pPr>
            <w:r>
              <w:rPr>
                <w:rFonts w:hint="eastAsia" w:ascii="宋体" w:hAnsi="宋体" w:cs="Arial"/>
                <w:kern w:val="0"/>
                <w:sz w:val="20"/>
                <w:szCs w:val="20"/>
              </w:rPr>
              <w:t>24</w:t>
            </w:r>
          </w:p>
        </w:tc>
        <w:tc>
          <w:tcPr>
            <w:tcW w:w="4116" w:type="dxa"/>
            <w:tcBorders>
              <w:top w:val="nil"/>
              <w:left w:val="nil"/>
              <w:bottom w:val="single" w:color="000000" w:sz="4" w:space="0"/>
              <w:right w:val="single" w:color="000000" w:sz="4" w:space="0"/>
            </w:tcBorders>
            <w:shd w:val="clear" w:color="000000" w:fill="FFFFFF"/>
            <w:noWrap/>
            <w:vAlign w:val="center"/>
          </w:tcPr>
          <w:p w14:paraId="5940B3CF">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4BE04B78">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616" w:type="dxa"/>
            <w:tcBorders>
              <w:top w:val="nil"/>
              <w:left w:val="nil"/>
              <w:bottom w:val="single" w:color="000000" w:sz="4" w:space="0"/>
              <w:right w:val="single" w:color="000000" w:sz="4" w:space="0"/>
            </w:tcBorders>
            <w:shd w:val="clear" w:color="000000" w:fill="C0C0C0"/>
            <w:noWrap/>
            <w:vAlign w:val="center"/>
          </w:tcPr>
          <w:p w14:paraId="329ABE9E">
            <w:pPr>
              <w:widowControl/>
              <w:jc w:val="center"/>
              <w:rPr>
                <w:rFonts w:ascii="宋体" w:hAnsi="宋体" w:cs="Arial"/>
                <w:kern w:val="0"/>
                <w:sz w:val="20"/>
                <w:szCs w:val="20"/>
              </w:rPr>
            </w:pPr>
            <w:r>
              <w:rPr>
                <w:rFonts w:hint="eastAsia" w:ascii="宋体" w:hAnsi="宋体" w:cs="Arial"/>
                <w:kern w:val="0"/>
                <w:sz w:val="20"/>
                <w:szCs w:val="20"/>
              </w:rPr>
              <w:t>55</w:t>
            </w:r>
          </w:p>
        </w:tc>
        <w:tc>
          <w:tcPr>
            <w:tcW w:w="2163" w:type="dxa"/>
            <w:tcBorders>
              <w:top w:val="nil"/>
              <w:left w:val="nil"/>
              <w:bottom w:val="single" w:color="000000" w:sz="4" w:space="0"/>
              <w:right w:val="single" w:color="000000" w:sz="4" w:space="0"/>
            </w:tcBorders>
            <w:shd w:val="clear" w:color="000000" w:fill="FFFFFF"/>
            <w:noWrap/>
            <w:vAlign w:val="center"/>
          </w:tcPr>
          <w:p w14:paraId="6AA8212E">
            <w:pPr>
              <w:widowControl/>
              <w:jc w:val="right"/>
              <w:rPr>
                <w:rFonts w:ascii="宋体" w:hAnsi="宋体" w:cs="Arial"/>
                <w:kern w:val="0"/>
                <w:sz w:val="20"/>
                <w:szCs w:val="20"/>
              </w:rPr>
            </w:pPr>
            <w:r>
              <w:rPr>
                <w:rFonts w:hint="eastAsia" w:ascii="宋体" w:hAnsi="宋体" w:cs="Arial"/>
                <w:kern w:val="0"/>
                <w:sz w:val="20"/>
                <w:szCs w:val="20"/>
              </w:rPr>
              <w:t>0.00</w:t>
            </w:r>
          </w:p>
        </w:tc>
      </w:tr>
      <w:tr w14:paraId="6D4478A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ABB110F">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7A429430">
            <w:pPr>
              <w:widowControl/>
              <w:jc w:val="center"/>
              <w:rPr>
                <w:rFonts w:ascii="宋体" w:hAnsi="宋体" w:cs="Arial"/>
                <w:kern w:val="0"/>
                <w:sz w:val="20"/>
                <w:szCs w:val="20"/>
              </w:rPr>
            </w:pPr>
            <w:r>
              <w:rPr>
                <w:rFonts w:hint="eastAsia" w:ascii="宋体" w:hAnsi="宋体" w:cs="Arial"/>
                <w:kern w:val="0"/>
                <w:sz w:val="20"/>
                <w:szCs w:val="20"/>
              </w:rPr>
              <w:t>25</w:t>
            </w:r>
          </w:p>
        </w:tc>
        <w:tc>
          <w:tcPr>
            <w:tcW w:w="4116" w:type="dxa"/>
            <w:tcBorders>
              <w:top w:val="nil"/>
              <w:left w:val="nil"/>
              <w:bottom w:val="single" w:color="000000" w:sz="4" w:space="0"/>
              <w:right w:val="single" w:color="000000" w:sz="4" w:space="0"/>
            </w:tcBorders>
            <w:shd w:val="clear" w:color="000000" w:fill="FFFFFF"/>
            <w:noWrap/>
            <w:vAlign w:val="center"/>
          </w:tcPr>
          <w:p w14:paraId="33AAAF10">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2958B1A4">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616" w:type="dxa"/>
            <w:tcBorders>
              <w:top w:val="nil"/>
              <w:left w:val="nil"/>
              <w:bottom w:val="single" w:color="000000" w:sz="4" w:space="0"/>
              <w:right w:val="single" w:color="000000" w:sz="4" w:space="0"/>
            </w:tcBorders>
            <w:shd w:val="clear" w:color="000000" w:fill="C0C0C0"/>
            <w:noWrap/>
            <w:vAlign w:val="center"/>
          </w:tcPr>
          <w:p w14:paraId="344F9F2F">
            <w:pPr>
              <w:widowControl/>
              <w:jc w:val="center"/>
              <w:rPr>
                <w:rFonts w:ascii="宋体" w:hAnsi="宋体" w:cs="Arial"/>
                <w:kern w:val="0"/>
                <w:sz w:val="20"/>
                <w:szCs w:val="20"/>
              </w:rPr>
            </w:pPr>
            <w:r>
              <w:rPr>
                <w:rFonts w:hint="eastAsia" w:ascii="宋体" w:hAnsi="宋体" w:cs="Arial"/>
                <w:kern w:val="0"/>
                <w:sz w:val="20"/>
                <w:szCs w:val="20"/>
              </w:rPr>
              <w:t>56</w:t>
            </w:r>
          </w:p>
        </w:tc>
        <w:tc>
          <w:tcPr>
            <w:tcW w:w="2163" w:type="dxa"/>
            <w:tcBorders>
              <w:top w:val="nil"/>
              <w:left w:val="nil"/>
              <w:bottom w:val="single" w:color="000000" w:sz="4" w:space="0"/>
              <w:right w:val="single" w:color="000000" w:sz="4" w:space="0"/>
            </w:tcBorders>
            <w:shd w:val="clear" w:color="000000" w:fill="FFFFFF"/>
            <w:noWrap/>
            <w:vAlign w:val="center"/>
          </w:tcPr>
          <w:p w14:paraId="4DD7E266">
            <w:pPr>
              <w:widowControl/>
              <w:jc w:val="right"/>
              <w:rPr>
                <w:rFonts w:ascii="宋体" w:hAnsi="宋体" w:cs="Arial"/>
                <w:kern w:val="0"/>
                <w:sz w:val="20"/>
                <w:szCs w:val="20"/>
              </w:rPr>
            </w:pPr>
            <w:r>
              <w:rPr>
                <w:rFonts w:hint="eastAsia" w:ascii="宋体" w:hAnsi="宋体" w:cs="Arial"/>
                <w:kern w:val="0"/>
                <w:sz w:val="20"/>
                <w:szCs w:val="20"/>
              </w:rPr>
              <w:t>0.00</w:t>
            </w:r>
          </w:p>
        </w:tc>
      </w:tr>
      <w:tr w14:paraId="37C13D56">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34095A6B">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6E41869D">
            <w:pPr>
              <w:widowControl/>
              <w:jc w:val="center"/>
              <w:rPr>
                <w:rFonts w:ascii="宋体" w:hAnsi="宋体" w:cs="Arial"/>
                <w:kern w:val="0"/>
                <w:sz w:val="20"/>
                <w:szCs w:val="20"/>
              </w:rPr>
            </w:pPr>
            <w:r>
              <w:rPr>
                <w:rFonts w:hint="eastAsia" w:ascii="宋体" w:hAnsi="宋体" w:cs="Arial"/>
                <w:kern w:val="0"/>
                <w:sz w:val="20"/>
                <w:szCs w:val="20"/>
              </w:rPr>
              <w:t>26</w:t>
            </w:r>
          </w:p>
        </w:tc>
        <w:tc>
          <w:tcPr>
            <w:tcW w:w="4116" w:type="dxa"/>
            <w:tcBorders>
              <w:top w:val="nil"/>
              <w:left w:val="nil"/>
              <w:bottom w:val="single" w:color="000000" w:sz="4" w:space="0"/>
              <w:right w:val="single" w:color="000000" w:sz="4" w:space="0"/>
            </w:tcBorders>
            <w:shd w:val="clear" w:color="000000" w:fill="FFFFFF"/>
            <w:noWrap/>
            <w:vAlign w:val="center"/>
          </w:tcPr>
          <w:p w14:paraId="0C4EE459">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0F8F8C43">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616" w:type="dxa"/>
            <w:tcBorders>
              <w:top w:val="nil"/>
              <w:left w:val="nil"/>
              <w:bottom w:val="single" w:color="000000" w:sz="4" w:space="0"/>
              <w:right w:val="single" w:color="000000" w:sz="4" w:space="0"/>
            </w:tcBorders>
            <w:shd w:val="clear" w:color="000000" w:fill="C0C0C0"/>
            <w:noWrap/>
            <w:vAlign w:val="center"/>
          </w:tcPr>
          <w:p w14:paraId="729F0717">
            <w:pPr>
              <w:widowControl/>
              <w:jc w:val="center"/>
              <w:rPr>
                <w:rFonts w:ascii="宋体" w:hAnsi="宋体" w:cs="Arial"/>
                <w:kern w:val="0"/>
                <w:sz w:val="20"/>
                <w:szCs w:val="20"/>
              </w:rPr>
            </w:pPr>
            <w:r>
              <w:rPr>
                <w:rFonts w:hint="eastAsia" w:ascii="宋体" w:hAnsi="宋体" w:cs="Arial"/>
                <w:kern w:val="0"/>
                <w:sz w:val="20"/>
                <w:szCs w:val="20"/>
              </w:rPr>
              <w:t>57</w:t>
            </w:r>
          </w:p>
        </w:tc>
        <w:tc>
          <w:tcPr>
            <w:tcW w:w="2163" w:type="dxa"/>
            <w:tcBorders>
              <w:top w:val="nil"/>
              <w:left w:val="nil"/>
              <w:bottom w:val="single" w:color="000000" w:sz="4" w:space="0"/>
              <w:right w:val="single" w:color="000000" w:sz="4" w:space="0"/>
            </w:tcBorders>
            <w:shd w:val="clear" w:color="000000" w:fill="FFFFFF"/>
            <w:noWrap/>
            <w:vAlign w:val="center"/>
          </w:tcPr>
          <w:p w14:paraId="496DDB60">
            <w:pPr>
              <w:widowControl/>
              <w:jc w:val="right"/>
              <w:rPr>
                <w:rFonts w:ascii="宋体" w:hAnsi="宋体" w:cs="Arial"/>
                <w:kern w:val="0"/>
                <w:sz w:val="20"/>
                <w:szCs w:val="20"/>
              </w:rPr>
            </w:pPr>
            <w:r>
              <w:rPr>
                <w:rFonts w:hint="eastAsia" w:ascii="宋体" w:hAnsi="宋体" w:cs="Arial"/>
                <w:kern w:val="0"/>
                <w:sz w:val="20"/>
                <w:szCs w:val="20"/>
              </w:rPr>
              <w:t>0.00</w:t>
            </w:r>
          </w:p>
        </w:tc>
      </w:tr>
      <w:tr w14:paraId="7911AB2B">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1A55F21D">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616" w:type="dxa"/>
            <w:tcBorders>
              <w:top w:val="nil"/>
              <w:left w:val="nil"/>
              <w:bottom w:val="single" w:color="000000" w:sz="4" w:space="0"/>
              <w:right w:val="single" w:color="000000" w:sz="4" w:space="0"/>
            </w:tcBorders>
            <w:shd w:val="clear" w:color="000000" w:fill="C0C0C0"/>
            <w:noWrap/>
            <w:vAlign w:val="center"/>
          </w:tcPr>
          <w:p w14:paraId="69B2C594">
            <w:pPr>
              <w:widowControl/>
              <w:jc w:val="center"/>
              <w:rPr>
                <w:rFonts w:ascii="宋体" w:hAnsi="宋体" w:cs="Arial"/>
                <w:kern w:val="0"/>
                <w:sz w:val="20"/>
                <w:szCs w:val="20"/>
              </w:rPr>
            </w:pPr>
            <w:r>
              <w:rPr>
                <w:rFonts w:hint="eastAsia" w:ascii="宋体" w:hAnsi="宋体" w:cs="Arial"/>
                <w:kern w:val="0"/>
                <w:sz w:val="20"/>
                <w:szCs w:val="20"/>
              </w:rPr>
              <w:t>27</w:t>
            </w:r>
          </w:p>
        </w:tc>
        <w:tc>
          <w:tcPr>
            <w:tcW w:w="4116" w:type="dxa"/>
            <w:tcBorders>
              <w:top w:val="nil"/>
              <w:left w:val="nil"/>
              <w:bottom w:val="single" w:color="000000" w:sz="4" w:space="0"/>
              <w:right w:val="single" w:color="000000" w:sz="4" w:space="0"/>
            </w:tcBorders>
            <w:shd w:val="clear" w:color="000000" w:fill="FFFFFF"/>
            <w:noWrap/>
            <w:vAlign w:val="center"/>
          </w:tcPr>
          <w:p w14:paraId="514E1687">
            <w:pPr>
              <w:widowControl/>
              <w:jc w:val="right"/>
              <w:rPr>
                <w:rFonts w:ascii="宋体" w:hAnsi="宋体" w:cs="Arial"/>
                <w:kern w:val="0"/>
                <w:sz w:val="20"/>
                <w:szCs w:val="20"/>
              </w:rPr>
            </w:pPr>
            <w:r>
              <w:rPr>
                <w:rFonts w:hint="eastAsia" w:ascii="宋体" w:hAnsi="宋体" w:cs="Arial"/>
                <w:kern w:val="0"/>
                <w:sz w:val="20"/>
                <w:szCs w:val="20"/>
              </w:rPr>
              <w:t>294.64</w:t>
            </w:r>
          </w:p>
        </w:tc>
        <w:tc>
          <w:tcPr>
            <w:tcW w:w="3216" w:type="dxa"/>
            <w:tcBorders>
              <w:top w:val="nil"/>
              <w:left w:val="nil"/>
              <w:bottom w:val="single" w:color="000000" w:sz="4" w:space="0"/>
              <w:right w:val="single" w:color="000000" w:sz="4" w:space="0"/>
            </w:tcBorders>
            <w:shd w:val="clear" w:color="000000" w:fill="C0C0C0"/>
            <w:noWrap/>
            <w:vAlign w:val="center"/>
          </w:tcPr>
          <w:p w14:paraId="0F1A71F9">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616" w:type="dxa"/>
            <w:tcBorders>
              <w:top w:val="nil"/>
              <w:left w:val="nil"/>
              <w:bottom w:val="single" w:color="000000" w:sz="4" w:space="0"/>
              <w:right w:val="single" w:color="000000" w:sz="4" w:space="0"/>
            </w:tcBorders>
            <w:shd w:val="clear" w:color="000000" w:fill="C0C0C0"/>
            <w:noWrap/>
            <w:vAlign w:val="center"/>
          </w:tcPr>
          <w:p w14:paraId="368F682E">
            <w:pPr>
              <w:widowControl/>
              <w:jc w:val="center"/>
              <w:rPr>
                <w:rFonts w:ascii="宋体" w:hAnsi="宋体" w:cs="Arial"/>
                <w:kern w:val="0"/>
                <w:sz w:val="20"/>
                <w:szCs w:val="20"/>
              </w:rPr>
            </w:pPr>
            <w:r>
              <w:rPr>
                <w:rFonts w:hint="eastAsia" w:ascii="宋体" w:hAnsi="宋体" w:cs="Arial"/>
                <w:kern w:val="0"/>
                <w:sz w:val="20"/>
                <w:szCs w:val="20"/>
              </w:rPr>
              <w:t>58</w:t>
            </w:r>
          </w:p>
        </w:tc>
        <w:tc>
          <w:tcPr>
            <w:tcW w:w="2163" w:type="dxa"/>
            <w:tcBorders>
              <w:top w:val="nil"/>
              <w:left w:val="nil"/>
              <w:bottom w:val="single" w:color="000000" w:sz="4" w:space="0"/>
              <w:right w:val="single" w:color="000000" w:sz="4" w:space="0"/>
            </w:tcBorders>
            <w:shd w:val="clear" w:color="000000" w:fill="FFFFFF"/>
            <w:noWrap/>
            <w:vAlign w:val="center"/>
          </w:tcPr>
          <w:p w14:paraId="0FD22918">
            <w:pPr>
              <w:widowControl/>
              <w:jc w:val="right"/>
              <w:rPr>
                <w:rFonts w:ascii="宋体" w:hAnsi="宋体" w:cs="Arial"/>
                <w:kern w:val="0"/>
                <w:sz w:val="20"/>
                <w:szCs w:val="20"/>
              </w:rPr>
            </w:pPr>
            <w:r>
              <w:rPr>
                <w:rFonts w:hint="eastAsia" w:ascii="宋体" w:hAnsi="宋体" w:cs="Arial"/>
                <w:kern w:val="0"/>
                <w:sz w:val="20"/>
                <w:szCs w:val="20"/>
              </w:rPr>
              <w:t>294.64</w:t>
            </w:r>
          </w:p>
        </w:tc>
      </w:tr>
      <w:tr w14:paraId="14812E4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2B361FE2">
            <w:pPr>
              <w:widowControl/>
              <w:jc w:val="left"/>
              <w:rPr>
                <w:rFonts w:ascii="宋体" w:hAnsi="宋体" w:cs="Arial"/>
                <w:kern w:val="0"/>
                <w:sz w:val="20"/>
                <w:szCs w:val="20"/>
              </w:rPr>
            </w:pPr>
            <w:r>
              <w:rPr>
                <w:rFonts w:hint="eastAsia" w:ascii="宋体" w:hAnsi="宋体" w:cs="Arial"/>
                <w:kern w:val="0"/>
                <w:sz w:val="20"/>
                <w:szCs w:val="20"/>
              </w:rPr>
              <w:t>使用非财政拨款结余</w:t>
            </w:r>
          </w:p>
        </w:tc>
        <w:tc>
          <w:tcPr>
            <w:tcW w:w="616" w:type="dxa"/>
            <w:tcBorders>
              <w:top w:val="nil"/>
              <w:left w:val="nil"/>
              <w:bottom w:val="single" w:color="000000" w:sz="4" w:space="0"/>
              <w:right w:val="single" w:color="000000" w:sz="4" w:space="0"/>
            </w:tcBorders>
            <w:shd w:val="clear" w:color="000000" w:fill="C0C0C0"/>
            <w:noWrap/>
            <w:vAlign w:val="center"/>
          </w:tcPr>
          <w:p w14:paraId="5C1F048B">
            <w:pPr>
              <w:widowControl/>
              <w:jc w:val="center"/>
              <w:rPr>
                <w:rFonts w:ascii="宋体" w:hAnsi="宋体" w:cs="Arial"/>
                <w:kern w:val="0"/>
                <w:sz w:val="20"/>
                <w:szCs w:val="20"/>
              </w:rPr>
            </w:pPr>
            <w:r>
              <w:rPr>
                <w:rFonts w:hint="eastAsia" w:ascii="宋体" w:hAnsi="宋体" w:cs="Arial"/>
                <w:kern w:val="0"/>
                <w:sz w:val="20"/>
                <w:szCs w:val="20"/>
              </w:rPr>
              <w:t>28</w:t>
            </w:r>
          </w:p>
        </w:tc>
        <w:tc>
          <w:tcPr>
            <w:tcW w:w="4116" w:type="dxa"/>
            <w:tcBorders>
              <w:top w:val="nil"/>
              <w:left w:val="nil"/>
              <w:bottom w:val="single" w:color="000000" w:sz="4" w:space="0"/>
              <w:right w:val="single" w:color="000000" w:sz="4" w:space="0"/>
            </w:tcBorders>
            <w:shd w:val="clear" w:color="000000" w:fill="FFFFFF"/>
            <w:noWrap/>
            <w:vAlign w:val="center"/>
          </w:tcPr>
          <w:p w14:paraId="78865E25">
            <w:pPr>
              <w:widowControl/>
              <w:jc w:val="right"/>
              <w:rPr>
                <w:rFonts w:ascii="宋体" w:hAnsi="宋体" w:cs="Arial"/>
                <w:kern w:val="0"/>
                <w:sz w:val="20"/>
                <w:szCs w:val="20"/>
              </w:rPr>
            </w:pPr>
            <w:r>
              <w:rPr>
                <w:rFonts w:hint="eastAsia" w:ascii="宋体" w:hAnsi="宋体" w:cs="Arial"/>
                <w:kern w:val="0"/>
                <w:sz w:val="20"/>
                <w:szCs w:val="20"/>
              </w:rPr>
              <w:t>0.00</w:t>
            </w:r>
          </w:p>
        </w:tc>
        <w:tc>
          <w:tcPr>
            <w:tcW w:w="3216" w:type="dxa"/>
            <w:tcBorders>
              <w:top w:val="nil"/>
              <w:left w:val="nil"/>
              <w:bottom w:val="single" w:color="000000" w:sz="4" w:space="0"/>
              <w:right w:val="single" w:color="000000" w:sz="4" w:space="0"/>
            </w:tcBorders>
            <w:shd w:val="clear" w:color="000000" w:fill="C0C0C0"/>
            <w:noWrap/>
            <w:vAlign w:val="center"/>
          </w:tcPr>
          <w:p w14:paraId="6654A589">
            <w:pPr>
              <w:widowControl/>
              <w:jc w:val="left"/>
              <w:rPr>
                <w:rFonts w:ascii="宋体" w:hAnsi="宋体" w:cs="Arial"/>
                <w:kern w:val="0"/>
                <w:sz w:val="20"/>
                <w:szCs w:val="20"/>
              </w:rPr>
            </w:pPr>
            <w:r>
              <w:rPr>
                <w:rFonts w:hint="eastAsia" w:ascii="宋体" w:hAnsi="宋体" w:cs="Arial"/>
                <w:kern w:val="0"/>
                <w:sz w:val="20"/>
                <w:szCs w:val="20"/>
              </w:rPr>
              <w:t>结余分配</w:t>
            </w:r>
          </w:p>
        </w:tc>
        <w:tc>
          <w:tcPr>
            <w:tcW w:w="616" w:type="dxa"/>
            <w:tcBorders>
              <w:top w:val="nil"/>
              <w:left w:val="nil"/>
              <w:bottom w:val="single" w:color="000000" w:sz="4" w:space="0"/>
              <w:right w:val="single" w:color="000000" w:sz="4" w:space="0"/>
            </w:tcBorders>
            <w:shd w:val="clear" w:color="000000" w:fill="C0C0C0"/>
            <w:noWrap/>
            <w:vAlign w:val="center"/>
          </w:tcPr>
          <w:p w14:paraId="65CDCA16">
            <w:pPr>
              <w:widowControl/>
              <w:jc w:val="center"/>
              <w:rPr>
                <w:rFonts w:ascii="宋体" w:hAnsi="宋体" w:cs="Arial"/>
                <w:kern w:val="0"/>
                <w:sz w:val="20"/>
                <w:szCs w:val="20"/>
              </w:rPr>
            </w:pPr>
            <w:r>
              <w:rPr>
                <w:rFonts w:hint="eastAsia" w:ascii="宋体" w:hAnsi="宋体" w:cs="Arial"/>
                <w:kern w:val="0"/>
                <w:sz w:val="20"/>
                <w:szCs w:val="20"/>
              </w:rPr>
              <w:t>59</w:t>
            </w:r>
          </w:p>
        </w:tc>
        <w:tc>
          <w:tcPr>
            <w:tcW w:w="2163" w:type="dxa"/>
            <w:tcBorders>
              <w:top w:val="nil"/>
              <w:left w:val="nil"/>
              <w:bottom w:val="single" w:color="000000" w:sz="4" w:space="0"/>
              <w:right w:val="single" w:color="000000" w:sz="4" w:space="0"/>
            </w:tcBorders>
            <w:shd w:val="clear" w:color="000000" w:fill="FFFFFF"/>
            <w:noWrap/>
            <w:vAlign w:val="center"/>
          </w:tcPr>
          <w:p w14:paraId="5A9A0680">
            <w:pPr>
              <w:widowControl/>
              <w:jc w:val="right"/>
              <w:rPr>
                <w:rFonts w:ascii="宋体" w:hAnsi="宋体" w:cs="Arial"/>
                <w:kern w:val="0"/>
                <w:sz w:val="20"/>
                <w:szCs w:val="20"/>
              </w:rPr>
            </w:pPr>
            <w:r>
              <w:rPr>
                <w:rFonts w:hint="eastAsia" w:ascii="宋体" w:hAnsi="宋体" w:cs="Arial"/>
                <w:kern w:val="0"/>
                <w:sz w:val="20"/>
                <w:szCs w:val="20"/>
              </w:rPr>
              <w:t>0.00</w:t>
            </w:r>
          </w:p>
        </w:tc>
      </w:tr>
      <w:tr w14:paraId="6B2DA5EA">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3E9F573F">
            <w:pPr>
              <w:widowControl/>
              <w:jc w:val="left"/>
              <w:rPr>
                <w:rFonts w:ascii="宋体" w:hAnsi="宋体" w:cs="Arial"/>
                <w:kern w:val="0"/>
                <w:sz w:val="20"/>
                <w:szCs w:val="20"/>
              </w:rPr>
            </w:pPr>
            <w:r>
              <w:rPr>
                <w:rFonts w:hint="eastAsia" w:ascii="宋体" w:hAnsi="宋体" w:cs="Arial"/>
                <w:kern w:val="0"/>
                <w:sz w:val="20"/>
                <w:szCs w:val="20"/>
              </w:rPr>
              <w:t>年初结转和结余</w:t>
            </w:r>
          </w:p>
        </w:tc>
        <w:tc>
          <w:tcPr>
            <w:tcW w:w="616" w:type="dxa"/>
            <w:tcBorders>
              <w:top w:val="nil"/>
              <w:left w:val="nil"/>
              <w:bottom w:val="single" w:color="000000" w:sz="4" w:space="0"/>
              <w:right w:val="single" w:color="000000" w:sz="4" w:space="0"/>
            </w:tcBorders>
            <w:shd w:val="clear" w:color="000000" w:fill="C0C0C0"/>
            <w:noWrap/>
            <w:vAlign w:val="center"/>
          </w:tcPr>
          <w:p w14:paraId="7B1A613D">
            <w:pPr>
              <w:widowControl/>
              <w:jc w:val="center"/>
              <w:rPr>
                <w:rFonts w:ascii="宋体" w:hAnsi="宋体" w:cs="Arial"/>
                <w:kern w:val="0"/>
                <w:sz w:val="20"/>
                <w:szCs w:val="20"/>
              </w:rPr>
            </w:pPr>
            <w:r>
              <w:rPr>
                <w:rFonts w:hint="eastAsia" w:ascii="宋体" w:hAnsi="宋体" w:cs="Arial"/>
                <w:kern w:val="0"/>
                <w:sz w:val="20"/>
                <w:szCs w:val="20"/>
              </w:rPr>
              <w:t>29</w:t>
            </w:r>
          </w:p>
        </w:tc>
        <w:tc>
          <w:tcPr>
            <w:tcW w:w="4116" w:type="dxa"/>
            <w:tcBorders>
              <w:top w:val="nil"/>
              <w:left w:val="nil"/>
              <w:bottom w:val="single" w:color="000000" w:sz="4" w:space="0"/>
              <w:right w:val="single" w:color="000000" w:sz="4" w:space="0"/>
            </w:tcBorders>
            <w:shd w:val="clear" w:color="000000" w:fill="FFFFFF"/>
            <w:noWrap/>
            <w:vAlign w:val="center"/>
          </w:tcPr>
          <w:p w14:paraId="730B5C62">
            <w:pPr>
              <w:widowControl/>
              <w:jc w:val="right"/>
              <w:rPr>
                <w:rFonts w:ascii="宋体" w:hAnsi="宋体" w:cs="Arial"/>
                <w:kern w:val="0"/>
                <w:sz w:val="20"/>
                <w:szCs w:val="20"/>
              </w:rPr>
            </w:pPr>
            <w:r>
              <w:rPr>
                <w:rFonts w:hint="eastAsia" w:ascii="宋体" w:hAnsi="宋体" w:cs="Arial"/>
                <w:kern w:val="0"/>
                <w:sz w:val="20"/>
                <w:szCs w:val="20"/>
              </w:rPr>
              <w:t>50.97</w:t>
            </w:r>
          </w:p>
        </w:tc>
        <w:tc>
          <w:tcPr>
            <w:tcW w:w="3216" w:type="dxa"/>
            <w:tcBorders>
              <w:top w:val="nil"/>
              <w:left w:val="nil"/>
              <w:bottom w:val="single" w:color="000000" w:sz="4" w:space="0"/>
              <w:right w:val="single" w:color="000000" w:sz="4" w:space="0"/>
            </w:tcBorders>
            <w:shd w:val="clear" w:color="000000" w:fill="C0C0C0"/>
            <w:noWrap/>
            <w:vAlign w:val="center"/>
          </w:tcPr>
          <w:p w14:paraId="53CBEA13">
            <w:pPr>
              <w:widowControl/>
              <w:jc w:val="left"/>
              <w:rPr>
                <w:rFonts w:ascii="宋体" w:hAnsi="宋体" w:cs="Arial"/>
                <w:kern w:val="0"/>
                <w:sz w:val="20"/>
                <w:szCs w:val="20"/>
              </w:rPr>
            </w:pPr>
            <w:r>
              <w:rPr>
                <w:rFonts w:hint="eastAsia" w:ascii="宋体" w:hAnsi="宋体" w:cs="Arial"/>
                <w:kern w:val="0"/>
                <w:sz w:val="20"/>
                <w:szCs w:val="20"/>
              </w:rPr>
              <w:t>年末结转和结余</w:t>
            </w:r>
          </w:p>
        </w:tc>
        <w:tc>
          <w:tcPr>
            <w:tcW w:w="616" w:type="dxa"/>
            <w:tcBorders>
              <w:top w:val="nil"/>
              <w:left w:val="nil"/>
              <w:bottom w:val="single" w:color="000000" w:sz="4" w:space="0"/>
              <w:right w:val="single" w:color="000000" w:sz="4" w:space="0"/>
            </w:tcBorders>
            <w:shd w:val="clear" w:color="000000" w:fill="C0C0C0"/>
            <w:noWrap/>
            <w:vAlign w:val="center"/>
          </w:tcPr>
          <w:p w14:paraId="271A4325">
            <w:pPr>
              <w:widowControl/>
              <w:jc w:val="center"/>
              <w:rPr>
                <w:rFonts w:ascii="宋体" w:hAnsi="宋体" w:cs="Arial"/>
                <w:kern w:val="0"/>
                <w:sz w:val="20"/>
                <w:szCs w:val="20"/>
              </w:rPr>
            </w:pPr>
            <w:r>
              <w:rPr>
                <w:rFonts w:hint="eastAsia" w:ascii="宋体" w:hAnsi="宋体" w:cs="Arial"/>
                <w:kern w:val="0"/>
                <w:sz w:val="20"/>
                <w:szCs w:val="20"/>
              </w:rPr>
              <w:t>60</w:t>
            </w:r>
          </w:p>
        </w:tc>
        <w:tc>
          <w:tcPr>
            <w:tcW w:w="2163" w:type="dxa"/>
            <w:tcBorders>
              <w:top w:val="nil"/>
              <w:left w:val="nil"/>
              <w:bottom w:val="single" w:color="000000" w:sz="4" w:space="0"/>
              <w:right w:val="single" w:color="000000" w:sz="4" w:space="0"/>
            </w:tcBorders>
            <w:shd w:val="clear" w:color="000000" w:fill="FFFFFF"/>
            <w:noWrap/>
            <w:vAlign w:val="center"/>
          </w:tcPr>
          <w:p w14:paraId="367932F7">
            <w:pPr>
              <w:widowControl/>
              <w:jc w:val="right"/>
              <w:rPr>
                <w:rFonts w:ascii="宋体" w:hAnsi="宋体" w:cs="Arial"/>
                <w:kern w:val="0"/>
                <w:sz w:val="20"/>
                <w:szCs w:val="20"/>
              </w:rPr>
            </w:pPr>
            <w:r>
              <w:rPr>
                <w:rFonts w:hint="eastAsia" w:ascii="宋体" w:hAnsi="宋体" w:cs="Arial"/>
                <w:kern w:val="0"/>
                <w:sz w:val="20"/>
                <w:szCs w:val="20"/>
              </w:rPr>
              <w:t>50.97</w:t>
            </w:r>
          </w:p>
        </w:tc>
      </w:tr>
      <w:tr w14:paraId="52C6BE35">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35221B70">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08359D6A">
            <w:pPr>
              <w:widowControl/>
              <w:jc w:val="center"/>
              <w:rPr>
                <w:rFonts w:ascii="宋体" w:hAnsi="宋体" w:cs="Arial"/>
                <w:kern w:val="0"/>
                <w:sz w:val="20"/>
                <w:szCs w:val="20"/>
              </w:rPr>
            </w:pPr>
            <w:r>
              <w:rPr>
                <w:rFonts w:hint="eastAsia" w:ascii="宋体" w:hAnsi="宋体" w:cs="Arial"/>
                <w:kern w:val="0"/>
                <w:sz w:val="20"/>
                <w:szCs w:val="20"/>
              </w:rPr>
              <w:t>30</w:t>
            </w:r>
          </w:p>
        </w:tc>
        <w:tc>
          <w:tcPr>
            <w:tcW w:w="4116" w:type="dxa"/>
            <w:tcBorders>
              <w:top w:val="nil"/>
              <w:left w:val="nil"/>
              <w:bottom w:val="single" w:color="000000" w:sz="4" w:space="0"/>
              <w:right w:val="single" w:color="000000" w:sz="4" w:space="0"/>
            </w:tcBorders>
            <w:shd w:val="clear" w:color="000000" w:fill="FFFFFF"/>
            <w:noWrap/>
            <w:vAlign w:val="center"/>
          </w:tcPr>
          <w:p w14:paraId="1C896020">
            <w:pPr>
              <w:widowControl/>
              <w:jc w:val="right"/>
              <w:rPr>
                <w:rFonts w:ascii="宋体" w:hAnsi="宋体" w:cs="Arial"/>
                <w:kern w:val="0"/>
                <w:sz w:val="20"/>
                <w:szCs w:val="20"/>
              </w:rPr>
            </w:pPr>
            <w:r>
              <w:rPr>
                <w:rFonts w:hint="eastAsia" w:ascii="宋体" w:hAnsi="宋体" w:cs="Arial"/>
                <w:kern w:val="0"/>
                <w:sz w:val="20"/>
                <w:szCs w:val="20"/>
              </w:rPr>
              <w:t>　</w:t>
            </w:r>
          </w:p>
        </w:tc>
        <w:tc>
          <w:tcPr>
            <w:tcW w:w="3216" w:type="dxa"/>
            <w:tcBorders>
              <w:top w:val="nil"/>
              <w:left w:val="nil"/>
              <w:bottom w:val="single" w:color="000000" w:sz="4" w:space="0"/>
              <w:right w:val="single" w:color="000000" w:sz="4" w:space="0"/>
            </w:tcBorders>
            <w:shd w:val="clear" w:color="000000" w:fill="C0C0C0"/>
            <w:noWrap/>
            <w:vAlign w:val="center"/>
          </w:tcPr>
          <w:p w14:paraId="565AF073">
            <w:pPr>
              <w:widowControl/>
              <w:jc w:val="left"/>
              <w:rPr>
                <w:rFonts w:ascii="宋体" w:hAnsi="宋体" w:cs="Arial"/>
                <w:kern w:val="0"/>
                <w:sz w:val="20"/>
                <w:szCs w:val="20"/>
              </w:rPr>
            </w:pPr>
            <w:r>
              <w:rPr>
                <w:rFonts w:hint="eastAsia" w:ascii="宋体" w:hAnsi="宋体" w:cs="Arial"/>
                <w:kern w:val="0"/>
                <w:sz w:val="20"/>
                <w:szCs w:val="20"/>
              </w:rPr>
              <w:t>　</w:t>
            </w:r>
          </w:p>
        </w:tc>
        <w:tc>
          <w:tcPr>
            <w:tcW w:w="616" w:type="dxa"/>
            <w:tcBorders>
              <w:top w:val="nil"/>
              <w:left w:val="nil"/>
              <w:bottom w:val="single" w:color="000000" w:sz="4" w:space="0"/>
              <w:right w:val="single" w:color="000000" w:sz="4" w:space="0"/>
            </w:tcBorders>
            <w:shd w:val="clear" w:color="000000" w:fill="C0C0C0"/>
            <w:noWrap/>
            <w:vAlign w:val="center"/>
          </w:tcPr>
          <w:p w14:paraId="6F403EC2">
            <w:pPr>
              <w:widowControl/>
              <w:jc w:val="center"/>
              <w:rPr>
                <w:rFonts w:ascii="宋体" w:hAnsi="宋体" w:cs="Arial"/>
                <w:kern w:val="0"/>
                <w:sz w:val="20"/>
                <w:szCs w:val="20"/>
              </w:rPr>
            </w:pPr>
            <w:r>
              <w:rPr>
                <w:rFonts w:hint="eastAsia" w:ascii="宋体" w:hAnsi="宋体" w:cs="Arial"/>
                <w:kern w:val="0"/>
                <w:sz w:val="20"/>
                <w:szCs w:val="20"/>
              </w:rPr>
              <w:t>61</w:t>
            </w:r>
          </w:p>
        </w:tc>
        <w:tc>
          <w:tcPr>
            <w:tcW w:w="2163" w:type="dxa"/>
            <w:tcBorders>
              <w:top w:val="nil"/>
              <w:left w:val="nil"/>
              <w:bottom w:val="single" w:color="000000" w:sz="4" w:space="0"/>
              <w:right w:val="single" w:color="000000" w:sz="4" w:space="0"/>
            </w:tcBorders>
            <w:shd w:val="clear" w:color="000000" w:fill="FFFFFF"/>
            <w:noWrap/>
            <w:vAlign w:val="center"/>
          </w:tcPr>
          <w:p w14:paraId="56AB5B29">
            <w:pPr>
              <w:widowControl/>
              <w:jc w:val="left"/>
              <w:rPr>
                <w:rFonts w:ascii="宋体" w:hAnsi="宋体" w:cs="Arial"/>
                <w:kern w:val="0"/>
                <w:sz w:val="20"/>
                <w:szCs w:val="20"/>
              </w:rPr>
            </w:pPr>
            <w:r>
              <w:rPr>
                <w:rFonts w:hint="eastAsia" w:ascii="宋体" w:hAnsi="宋体" w:cs="Arial"/>
                <w:kern w:val="0"/>
                <w:sz w:val="20"/>
                <w:szCs w:val="20"/>
              </w:rPr>
              <w:t>　</w:t>
            </w:r>
          </w:p>
        </w:tc>
      </w:tr>
      <w:tr w14:paraId="2902EF3C">
        <w:tblPrEx>
          <w:tblCellMar>
            <w:top w:w="0" w:type="dxa"/>
            <w:left w:w="108" w:type="dxa"/>
            <w:bottom w:w="0" w:type="dxa"/>
            <w:right w:w="108" w:type="dxa"/>
          </w:tblCellMar>
        </w:tblPrEx>
        <w:trPr>
          <w:trHeight w:val="300" w:hRule="atLeast"/>
        </w:trPr>
        <w:tc>
          <w:tcPr>
            <w:tcW w:w="3416" w:type="dxa"/>
            <w:tcBorders>
              <w:top w:val="nil"/>
              <w:left w:val="single" w:color="000000" w:sz="4" w:space="0"/>
              <w:bottom w:val="single" w:color="000000" w:sz="4" w:space="0"/>
              <w:right w:val="single" w:color="000000" w:sz="4" w:space="0"/>
            </w:tcBorders>
            <w:shd w:val="clear" w:color="000000" w:fill="C0C0C0"/>
            <w:noWrap/>
            <w:vAlign w:val="center"/>
          </w:tcPr>
          <w:p w14:paraId="5A10A34D">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616" w:type="dxa"/>
            <w:tcBorders>
              <w:top w:val="nil"/>
              <w:left w:val="nil"/>
              <w:bottom w:val="single" w:color="000000" w:sz="12" w:space="0"/>
              <w:right w:val="single" w:color="000000" w:sz="4" w:space="0"/>
            </w:tcBorders>
            <w:shd w:val="clear" w:color="000000" w:fill="C0C0C0"/>
            <w:noWrap/>
            <w:vAlign w:val="center"/>
          </w:tcPr>
          <w:p w14:paraId="0703AB2E">
            <w:pPr>
              <w:widowControl/>
              <w:jc w:val="center"/>
              <w:rPr>
                <w:rFonts w:ascii="宋体" w:hAnsi="宋体" w:cs="Arial"/>
                <w:kern w:val="0"/>
                <w:sz w:val="20"/>
                <w:szCs w:val="20"/>
              </w:rPr>
            </w:pPr>
            <w:r>
              <w:rPr>
                <w:rFonts w:hint="eastAsia" w:ascii="宋体" w:hAnsi="宋体" w:cs="Arial"/>
                <w:kern w:val="0"/>
                <w:sz w:val="20"/>
                <w:szCs w:val="20"/>
              </w:rPr>
              <w:t>31</w:t>
            </w:r>
          </w:p>
        </w:tc>
        <w:tc>
          <w:tcPr>
            <w:tcW w:w="4116" w:type="dxa"/>
            <w:tcBorders>
              <w:top w:val="nil"/>
              <w:left w:val="nil"/>
              <w:bottom w:val="single" w:color="000000" w:sz="4" w:space="0"/>
              <w:right w:val="single" w:color="000000" w:sz="4" w:space="0"/>
            </w:tcBorders>
            <w:shd w:val="clear" w:color="000000" w:fill="FFFFFF"/>
            <w:noWrap/>
            <w:vAlign w:val="center"/>
          </w:tcPr>
          <w:p w14:paraId="0BA6FDD2">
            <w:pPr>
              <w:widowControl/>
              <w:jc w:val="right"/>
              <w:rPr>
                <w:rFonts w:ascii="宋体" w:hAnsi="宋体" w:cs="Arial"/>
                <w:kern w:val="0"/>
                <w:sz w:val="20"/>
                <w:szCs w:val="20"/>
              </w:rPr>
            </w:pPr>
            <w:r>
              <w:rPr>
                <w:rFonts w:hint="eastAsia" w:ascii="宋体" w:hAnsi="宋体" w:cs="Arial"/>
                <w:kern w:val="0"/>
                <w:sz w:val="20"/>
                <w:szCs w:val="20"/>
              </w:rPr>
              <w:t>345.60</w:t>
            </w:r>
          </w:p>
        </w:tc>
        <w:tc>
          <w:tcPr>
            <w:tcW w:w="3216" w:type="dxa"/>
            <w:tcBorders>
              <w:top w:val="nil"/>
              <w:left w:val="nil"/>
              <w:bottom w:val="single" w:color="000000" w:sz="4" w:space="0"/>
              <w:right w:val="single" w:color="000000" w:sz="4" w:space="0"/>
            </w:tcBorders>
            <w:shd w:val="clear" w:color="000000" w:fill="C0C0C0"/>
            <w:noWrap/>
            <w:vAlign w:val="center"/>
          </w:tcPr>
          <w:p w14:paraId="66B558DC">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616" w:type="dxa"/>
            <w:tcBorders>
              <w:top w:val="nil"/>
              <w:left w:val="nil"/>
              <w:bottom w:val="single" w:color="000000" w:sz="4" w:space="0"/>
              <w:right w:val="single" w:color="000000" w:sz="4" w:space="0"/>
            </w:tcBorders>
            <w:shd w:val="clear" w:color="000000" w:fill="C0C0C0"/>
            <w:noWrap/>
            <w:vAlign w:val="center"/>
          </w:tcPr>
          <w:p w14:paraId="37D8614C">
            <w:pPr>
              <w:widowControl/>
              <w:jc w:val="center"/>
              <w:rPr>
                <w:rFonts w:ascii="宋体" w:hAnsi="宋体" w:cs="Arial"/>
                <w:kern w:val="0"/>
                <w:sz w:val="20"/>
                <w:szCs w:val="20"/>
              </w:rPr>
            </w:pPr>
            <w:r>
              <w:rPr>
                <w:rFonts w:hint="eastAsia" w:ascii="宋体" w:hAnsi="宋体" w:cs="Arial"/>
                <w:kern w:val="0"/>
                <w:sz w:val="20"/>
                <w:szCs w:val="20"/>
              </w:rPr>
              <w:t>62</w:t>
            </w:r>
          </w:p>
        </w:tc>
        <w:tc>
          <w:tcPr>
            <w:tcW w:w="2163" w:type="dxa"/>
            <w:tcBorders>
              <w:top w:val="nil"/>
              <w:left w:val="nil"/>
              <w:bottom w:val="single" w:color="000000" w:sz="4" w:space="0"/>
              <w:right w:val="single" w:color="000000" w:sz="4" w:space="0"/>
            </w:tcBorders>
            <w:shd w:val="clear" w:color="000000" w:fill="FFFFFF"/>
            <w:noWrap/>
            <w:vAlign w:val="center"/>
          </w:tcPr>
          <w:p w14:paraId="53F59826">
            <w:pPr>
              <w:widowControl/>
              <w:jc w:val="right"/>
              <w:rPr>
                <w:rFonts w:ascii="宋体" w:hAnsi="宋体" w:cs="Arial"/>
                <w:kern w:val="0"/>
                <w:sz w:val="20"/>
                <w:szCs w:val="20"/>
              </w:rPr>
            </w:pPr>
            <w:r>
              <w:rPr>
                <w:rFonts w:hint="eastAsia" w:ascii="宋体" w:hAnsi="宋体" w:cs="Arial"/>
                <w:kern w:val="0"/>
                <w:sz w:val="20"/>
                <w:szCs w:val="20"/>
              </w:rPr>
              <w:t>345.60</w:t>
            </w:r>
          </w:p>
        </w:tc>
      </w:tr>
      <w:tr w14:paraId="11CE616D">
        <w:tblPrEx>
          <w:tblCellMar>
            <w:top w:w="0" w:type="dxa"/>
            <w:left w:w="108" w:type="dxa"/>
            <w:bottom w:w="0" w:type="dxa"/>
            <w:right w:w="108" w:type="dxa"/>
          </w:tblCellMar>
        </w:tblPrEx>
        <w:trPr>
          <w:trHeight w:val="300" w:hRule="atLeast"/>
        </w:trPr>
        <w:tc>
          <w:tcPr>
            <w:tcW w:w="14143" w:type="dxa"/>
            <w:gridSpan w:val="6"/>
            <w:tcBorders>
              <w:top w:val="nil"/>
              <w:left w:val="nil"/>
              <w:bottom w:val="nil"/>
              <w:right w:val="nil"/>
            </w:tcBorders>
            <w:shd w:val="clear" w:color="000000" w:fill="FFFFFF"/>
            <w:noWrap/>
            <w:vAlign w:val="center"/>
          </w:tcPr>
          <w:p w14:paraId="19B5FC88">
            <w:pPr>
              <w:widowControl/>
              <w:jc w:val="left"/>
              <w:rPr>
                <w:rFonts w:ascii="宋体" w:hAnsi="宋体" w:cs="Arial"/>
                <w:kern w:val="0"/>
                <w:sz w:val="20"/>
                <w:szCs w:val="20"/>
              </w:rPr>
            </w:pPr>
            <w:r>
              <w:rPr>
                <w:rFonts w:hint="eastAsia" w:ascii="宋体" w:hAnsi="宋体" w:cs="Arial"/>
                <w:kern w:val="0"/>
                <w:sz w:val="20"/>
                <w:szCs w:val="20"/>
              </w:rPr>
              <w:t>注：本表反映部门本年度的总收支和年末结转结余情况。本套报表金额单位转换时可能存在尾数误差。</w:t>
            </w:r>
          </w:p>
        </w:tc>
      </w:tr>
    </w:tbl>
    <w:p w14:paraId="2EFE6B61">
      <w:pPr>
        <w:pStyle w:val="13"/>
        <w:spacing w:before="76" w:beforeAutospacing="0" w:after="76" w:afterAutospacing="0" w:line="450" w:lineRule="atLeast"/>
        <w:jc w:val="both"/>
      </w:pPr>
    </w:p>
    <w:tbl>
      <w:tblPr>
        <w:tblStyle w:val="7"/>
        <w:tblW w:w="14042" w:type="dxa"/>
        <w:tblInd w:w="0" w:type="dxa"/>
        <w:tblLayout w:type="fixed"/>
        <w:tblCellMar>
          <w:top w:w="0" w:type="dxa"/>
          <w:left w:w="15" w:type="dxa"/>
          <w:bottom w:w="0" w:type="dxa"/>
          <w:right w:w="15" w:type="dxa"/>
        </w:tblCellMar>
      </w:tblPr>
      <w:tblGrid>
        <w:gridCol w:w="14042"/>
      </w:tblGrid>
      <w:tr w14:paraId="35911908">
        <w:tblPrEx>
          <w:tblCellMar>
            <w:top w:w="0" w:type="dxa"/>
            <w:left w:w="15" w:type="dxa"/>
            <w:bottom w:w="0" w:type="dxa"/>
            <w:right w:w="15" w:type="dxa"/>
          </w:tblCellMar>
        </w:tblPrEx>
        <w:trPr>
          <w:trHeight w:val="375" w:hRule="atLeast"/>
        </w:trPr>
        <w:tc>
          <w:tcPr>
            <w:tcW w:w="14042" w:type="dxa"/>
            <w:shd w:val="solid" w:color="FFFFFF" w:fill="auto"/>
            <w:vAlign w:val="center"/>
          </w:tcPr>
          <w:p w14:paraId="0FE4FF20">
            <w:pPr>
              <w:shd w:val="solid" w:color="FFFFFF" w:fill="auto"/>
              <w:autoSpaceDN w:val="0"/>
              <w:textAlignment w:val="center"/>
              <w:rPr>
                <w:rFonts w:ascii="黑体" w:hAnsi="黑体" w:eastAsia="黑体"/>
                <w:color w:val="000000"/>
                <w:sz w:val="30"/>
                <w:shd w:val="clear" w:color="auto" w:fill="FFFFFF"/>
              </w:rPr>
            </w:pPr>
          </w:p>
        </w:tc>
      </w:tr>
      <w:tr w14:paraId="0828B78A">
        <w:tblPrEx>
          <w:tblCellMar>
            <w:top w:w="0" w:type="dxa"/>
            <w:left w:w="15" w:type="dxa"/>
            <w:bottom w:w="0" w:type="dxa"/>
            <w:right w:w="15" w:type="dxa"/>
          </w:tblCellMar>
        </w:tblPrEx>
        <w:trPr>
          <w:trHeight w:val="375" w:hRule="atLeast"/>
        </w:trPr>
        <w:tc>
          <w:tcPr>
            <w:tcW w:w="14042" w:type="dxa"/>
            <w:shd w:val="solid" w:color="FFFFFF" w:fill="auto"/>
            <w:vAlign w:val="center"/>
          </w:tcPr>
          <w:p w14:paraId="12FA3A13">
            <w:pPr>
              <w:shd w:val="solid" w:color="FFFFFF" w:fill="auto"/>
              <w:autoSpaceDN w:val="0"/>
              <w:textAlignment w:val="center"/>
              <w:rPr>
                <w:rFonts w:ascii="黑体" w:hAnsi="黑体" w:eastAsia="黑体"/>
                <w:color w:val="000000"/>
                <w:sz w:val="30"/>
                <w:shd w:val="clear" w:color="auto" w:fill="FFFFFF"/>
              </w:rPr>
            </w:pPr>
          </w:p>
          <w:p w14:paraId="18E09E0F">
            <w:pPr>
              <w:shd w:val="solid" w:color="FFFFFF" w:fill="auto"/>
              <w:autoSpaceDN w:val="0"/>
              <w:textAlignment w:val="center"/>
              <w:rPr>
                <w:rFonts w:ascii="黑体" w:hAnsi="黑体" w:eastAsia="黑体"/>
                <w:color w:val="000000"/>
                <w:sz w:val="30"/>
                <w:shd w:val="clear" w:color="auto" w:fill="FFFFFF"/>
              </w:rPr>
            </w:pPr>
          </w:p>
          <w:p w14:paraId="76B76ACA">
            <w:pPr>
              <w:shd w:val="solid" w:color="FFFFFF" w:fill="auto"/>
              <w:autoSpaceDN w:val="0"/>
              <w:textAlignment w:val="center"/>
              <w:rPr>
                <w:rFonts w:ascii="黑体" w:hAnsi="黑体" w:eastAsia="黑体"/>
                <w:color w:val="000000"/>
                <w:sz w:val="30"/>
                <w:shd w:val="clear" w:color="auto" w:fill="FFFFFF"/>
              </w:rPr>
            </w:pPr>
          </w:p>
        </w:tc>
      </w:tr>
      <w:tr w14:paraId="677A1614">
        <w:tblPrEx>
          <w:tblCellMar>
            <w:top w:w="0" w:type="dxa"/>
            <w:left w:w="15" w:type="dxa"/>
            <w:bottom w:w="0" w:type="dxa"/>
            <w:right w:w="15" w:type="dxa"/>
          </w:tblCellMar>
        </w:tblPrEx>
        <w:trPr>
          <w:trHeight w:val="300" w:hRule="atLeast"/>
        </w:trPr>
        <w:tc>
          <w:tcPr>
            <w:tcW w:w="14042" w:type="dxa"/>
            <w:shd w:val="solid" w:color="FFFFFF" w:fill="auto"/>
            <w:vAlign w:val="center"/>
          </w:tcPr>
          <w:tbl>
            <w:tblPr>
              <w:tblStyle w:val="7"/>
              <w:tblW w:w="13762" w:type="dxa"/>
              <w:tblInd w:w="0" w:type="dxa"/>
              <w:tblLayout w:type="fixed"/>
              <w:tblCellMar>
                <w:top w:w="0" w:type="dxa"/>
                <w:left w:w="108" w:type="dxa"/>
                <w:bottom w:w="0" w:type="dxa"/>
                <w:right w:w="108" w:type="dxa"/>
              </w:tblCellMar>
            </w:tblPr>
            <w:tblGrid>
              <w:gridCol w:w="301"/>
              <w:gridCol w:w="236"/>
              <w:gridCol w:w="236"/>
              <w:gridCol w:w="2677"/>
              <w:gridCol w:w="1580"/>
              <w:gridCol w:w="1645"/>
              <w:gridCol w:w="1386"/>
              <w:gridCol w:w="1433"/>
              <w:gridCol w:w="1288"/>
              <w:gridCol w:w="1805"/>
              <w:gridCol w:w="1175"/>
            </w:tblGrid>
            <w:tr w14:paraId="77F94933">
              <w:trPr>
                <w:trHeight w:val="375" w:hRule="atLeast"/>
              </w:trPr>
              <w:tc>
                <w:tcPr>
                  <w:tcW w:w="13762" w:type="dxa"/>
                  <w:gridSpan w:val="11"/>
                  <w:tcBorders>
                    <w:top w:val="nil"/>
                    <w:left w:val="nil"/>
                    <w:bottom w:val="nil"/>
                    <w:right w:val="nil"/>
                  </w:tcBorders>
                  <w:shd w:val="clear" w:color="000000" w:fill="FFFFFF"/>
                  <w:noWrap/>
                  <w:vAlign w:val="center"/>
                </w:tcPr>
                <w:p w14:paraId="4F70924F">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tc>
            </w:tr>
            <w:tr w14:paraId="01F9CFF1">
              <w:tblPrEx>
                <w:tblCellMar>
                  <w:top w:w="0" w:type="dxa"/>
                  <w:left w:w="108" w:type="dxa"/>
                  <w:bottom w:w="0" w:type="dxa"/>
                  <w:right w:w="108" w:type="dxa"/>
                </w:tblCellMar>
              </w:tblPrEx>
              <w:trPr>
                <w:trHeight w:val="300" w:hRule="atLeast"/>
              </w:trPr>
              <w:tc>
                <w:tcPr>
                  <w:tcW w:w="301" w:type="dxa"/>
                  <w:tcBorders>
                    <w:top w:val="nil"/>
                    <w:left w:val="nil"/>
                    <w:bottom w:val="nil"/>
                    <w:right w:val="nil"/>
                  </w:tcBorders>
                  <w:shd w:val="clear" w:color="000000" w:fill="FFFFFF"/>
                  <w:noWrap/>
                  <w:vAlign w:val="center"/>
                </w:tcPr>
                <w:p w14:paraId="559E80CF">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2E31F952">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35B9DAFE">
                  <w:pPr>
                    <w:widowControl/>
                    <w:jc w:val="left"/>
                    <w:rPr>
                      <w:rFonts w:ascii="宋体" w:hAnsi="宋体" w:cs="Arial"/>
                      <w:kern w:val="0"/>
                      <w:sz w:val="18"/>
                      <w:szCs w:val="18"/>
                    </w:rPr>
                  </w:pPr>
                  <w:r>
                    <w:rPr>
                      <w:rFonts w:hint="eastAsia" w:ascii="宋体" w:hAnsi="宋体" w:cs="Arial"/>
                      <w:kern w:val="0"/>
                      <w:sz w:val="18"/>
                      <w:szCs w:val="18"/>
                    </w:rPr>
                    <w:t>　</w:t>
                  </w:r>
                </w:p>
              </w:tc>
              <w:tc>
                <w:tcPr>
                  <w:tcW w:w="2677" w:type="dxa"/>
                  <w:tcBorders>
                    <w:top w:val="nil"/>
                    <w:left w:val="nil"/>
                    <w:bottom w:val="nil"/>
                    <w:right w:val="nil"/>
                  </w:tcBorders>
                  <w:shd w:val="clear" w:color="000000" w:fill="FFFFFF"/>
                  <w:noWrap/>
                  <w:vAlign w:val="center"/>
                </w:tcPr>
                <w:p w14:paraId="67DBF8AA">
                  <w:pPr>
                    <w:widowControl/>
                    <w:jc w:val="left"/>
                    <w:rPr>
                      <w:rFonts w:ascii="宋体" w:hAnsi="宋体" w:cs="Arial"/>
                      <w:kern w:val="0"/>
                      <w:sz w:val="18"/>
                      <w:szCs w:val="18"/>
                    </w:rPr>
                  </w:pPr>
                  <w:r>
                    <w:rPr>
                      <w:rFonts w:hint="eastAsia" w:ascii="宋体" w:hAnsi="宋体" w:cs="Arial"/>
                      <w:kern w:val="0"/>
                      <w:sz w:val="18"/>
                      <w:szCs w:val="18"/>
                    </w:rPr>
                    <w:t>　</w:t>
                  </w:r>
                </w:p>
              </w:tc>
              <w:tc>
                <w:tcPr>
                  <w:tcW w:w="1580" w:type="dxa"/>
                  <w:tcBorders>
                    <w:top w:val="nil"/>
                    <w:left w:val="nil"/>
                    <w:bottom w:val="nil"/>
                    <w:right w:val="nil"/>
                  </w:tcBorders>
                  <w:shd w:val="clear" w:color="000000" w:fill="FFFFFF"/>
                  <w:noWrap/>
                  <w:vAlign w:val="center"/>
                </w:tcPr>
                <w:p w14:paraId="007527AB">
                  <w:pPr>
                    <w:widowControl/>
                    <w:jc w:val="left"/>
                    <w:rPr>
                      <w:rFonts w:ascii="宋体" w:hAnsi="宋体" w:cs="Arial"/>
                      <w:kern w:val="0"/>
                      <w:sz w:val="18"/>
                      <w:szCs w:val="18"/>
                    </w:rPr>
                  </w:pPr>
                  <w:r>
                    <w:rPr>
                      <w:rFonts w:hint="eastAsia" w:ascii="宋体" w:hAnsi="宋体" w:cs="Arial"/>
                      <w:kern w:val="0"/>
                      <w:sz w:val="18"/>
                      <w:szCs w:val="18"/>
                    </w:rPr>
                    <w:t>　</w:t>
                  </w:r>
                </w:p>
              </w:tc>
              <w:tc>
                <w:tcPr>
                  <w:tcW w:w="1645" w:type="dxa"/>
                  <w:tcBorders>
                    <w:top w:val="nil"/>
                    <w:left w:val="nil"/>
                    <w:bottom w:val="nil"/>
                    <w:right w:val="nil"/>
                  </w:tcBorders>
                  <w:shd w:val="clear" w:color="000000" w:fill="FFFFFF"/>
                  <w:noWrap/>
                  <w:vAlign w:val="center"/>
                </w:tcPr>
                <w:p w14:paraId="278A137C">
                  <w:pPr>
                    <w:widowControl/>
                    <w:jc w:val="left"/>
                    <w:rPr>
                      <w:rFonts w:ascii="宋体" w:hAnsi="宋体" w:cs="Arial"/>
                      <w:kern w:val="0"/>
                      <w:sz w:val="18"/>
                      <w:szCs w:val="18"/>
                    </w:rPr>
                  </w:pPr>
                  <w:r>
                    <w:rPr>
                      <w:rFonts w:hint="eastAsia" w:ascii="宋体" w:hAnsi="宋体" w:cs="Arial"/>
                      <w:kern w:val="0"/>
                      <w:sz w:val="18"/>
                      <w:szCs w:val="18"/>
                    </w:rPr>
                    <w:t>　</w:t>
                  </w:r>
                </w:p>
              </w:tc>
              <w:tc>
                <w:tcPr>
                  <w:tcW w:w="1386" w:type="dxa"/>
                  <w:tcBorders>
                    <w:top w:val="nil"/>
                    <w:left w:val="nil"/>
                    <w:bottom w:val="nil"/>
                    <w:right w:val="nil"/>
                  </w:tcBorders>
                  <w:shd w:val="clear" w:color="000000" w:fill="FFFFFF"/>
                  <w:noWrap/>
                  <w:vAlign w:val="center"/>
                </w:tcPr>
                <w:p w14:paraId="70CAE642">
                  <w:pPr>
                    <w:widowControl/>
                    <w:jc w:val="left"/>
                    <w:rPr>
                      <w:rFonts w:ascii="宋体" w:hAnsi="宋体" w:cs="Arial"/>
                      <w:kern w:val="0"/>
                      <w:sz w:val="18"/>
                      <w:szCs w:val="18"/>
                    </w:rPr>
                  </w:pPr>
                  <w:r>
                    <w:rPr>
                      <w:rFonts w:hint="eastAsia" w:ascii="宋体" w:hAnsi="宋体" w:cs="Arial"/>
                      <w:kern w:val="0"/>
                      <w:sz w:val="18"/>
                      <w:szCs w:val="18"/>
                    </w:rPr>
                    <w:t>　</w:t>
                  </w:r>
                </w:p>
              </w:tc>
              <w:tc>
                <w:tcPr>
                  <w:tcW w:w="1433" w:type="dxa"/>
                  <w:tcBorders>
                    <w:top w:val="nil"/>
                    <w:left w:val="nil"/>
                    <w:bottom w:val="nil"/>
                    <w:right w:val="nil"/>
                  </w:tcBorders>
                  <w:shd w:val="clear" w:color="000000" w:fill="FFFFFF"/>
                  <w:noWrap/>
                  <w:vAlign w:val="center"/>
                </w:tcPr>
                <w:p w14:paraId="475CB265">
                  <w:pPr>
                    <w:widowControl/>
                    <w:jc w:val="left"/>
                    <w:rPr>
                      <w:rFonts w:ascii="宋体" w:hAnsi="宋体" w:cs="Arial"/>
                      <w:kern w:val="0"/>
                      <w:sz w:val="18"/>
                      <w:szCs w:val="18"/>
                    </w:rPr>
                  </w:pPr>
                  <w:r>
                    <w:rPr>
                      <w:rFonts w:hint="eastAsia" w:ascii="宋体" w:hAnsi="宋体" w:cs="Arial"/>
                      <w:kern w:val="0"/>
                      <w:sz w:val="18"/>
                      <w:szCs w:val="18"/>
                    </w:rPr>
                    <w:t>　</w:t>
                  </w:r>
                </w:p>
              </w:tc>
              <w:tc>
                <w:tcPr>
                  <w:tcW w:w="1288" w:type="dxa"/>
                  <w:tcBorders>
                    <w:top w:val="nil"/>
                    <w:left w:val="nil"/>
                    <w:bottom w:val="nil"/>
                    <w:right w:val="nil"/>
                  </w:tcBorders>
                  <w:shd w:val="clear" w:color="000000" w:fill="FFFFFF"/>
                  <w:noWrap/>
                  <w:vAlign w:val="center"/>
                </w:tcPr>
                <w:p w14:paraId="004A9DC7">
                  <w:pPr>
                    <w:widowControl/>
                    <w:jc w:val="left"/>
                    <w:rPr>
                      <w:rFonts w:ascii="宋体" w:hAnsi="宋体" w:cs="Arial"/>
                      <w:kern w:val="0"/>
                      <w:sz w:val="18"/>
                      <w:szCs w:val="18"/>
                    </w:rPr>
                  </w:pPr>
                  <w:r>
                    <w:rPr>
                      <w:rFonts w:hint="eastAsia" w:ascii="宋体" w:hAnsi="宋体" w:cs="Arial"/>
                      <w:kern w:val="0"/>
                      <w:sz w:val="18"/>
                      <w:szCs w:val="18"/>
                    </w:rPr>
                    <w:t>　</w:t>
                  </w:r>
                </w:p>
              </w:tc>
              <w:tc>
                <w:tcPr>
                  <w:tcW w:w="2980" w:type="dxa"/>
                  <w:gridSpan w:val="2"/>
                  <w:tcBorders>
                    <w:top w:val="nil"/>
                    <w:left w:val="nil"/>
                    <w:bottom w:val="nil"/>
                    <w:right w:val="nil"/>
                  </w:tcBorders>
                  <w:shd w:val="clear" w:color="000000" w:fill="FFFFFF"/>
                  <w:noWrap/>
                  <w:vAlign w:val="center"/>
                </w:tcPr>
                <w:p w14:paraId="2C493BCC">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公开02表</w:t>
                  </w:r>
                </w:p>
              </w:tc>
            </w:tr>
            <w:tr w14:paraId="13A66C01">
              <w:tblPrEx>
                <w:tblCellMar>
                  <w:top w:w="0" w:type="dxa"/>
                  <w:left w:w="108" w:type="dxa"/>
                  <w:bottom w:w="0" w:type="dxa"/>
                  <w:right w:w="108" w:type="dxa"/>
                </w:tblCellMar>
              </w:tblPrEx>
              <w:trPr>
                <w:trHeight w:val="300" w:hRule="atLeast"/>
              </w:trPr>
              <w:tc>
                <w:tcPr>
                  <w:tcW w:w="3450" w:type="dxa"/>
                  <w:gridSpan w:val="4"/>
                  <w:tcBorders>
                    <w:top w:val="nil"/>
                    <w:left w:val="nil"/>
                    <w:bottom w:val="single" w:color="000000" w:sz="4" w:space="0"/>
                    <w:right w:val="nil"/>
                  </w:tcBorders>
                  <w:shd w:val="clear" w:color="000000" w:fill="FFFFFF"/>
                  <w:noWrap/>
                  <w:vAlign w:val="center"/>
                </w:tcPr>
                <w:p w14:paraId="6383A618">
                  <w:pPr>
                    <w:widowControl/>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1580" w:type="dxa"/>
                  <w:tcBorders>
                    <w:top w:val="nil"/>
                    <w:left w:val="nil"/>
                    <w:bottom w:val="single" w:color="000000" w:sz="4" w:space="0"/>
                    <w:right w:val="nil"/>
                  </w:tcBorders>
                  <w:shd w:val="clear" w:color="000000" w:fill="FFFFFF"/>
                  <w:noWrap/>
                  <w:vAlign w:val="center"/>
                </w:tcPr>
                <w:p w14:paraId="35AEECCD">
                  <w:pPr>
                    <w:widowControl/>
                    <w:jc w:val="center"/>
                    <w:rPr>
                      <w:rFonts w:ascii="宋体" w:hAnsi="宋体" w:cs="Arial"/>
                      <w:kern w:val="0"/>
                      <w:sz w:val="18"/>
                      <w:szCs w:val="18"/>
                    </w:rPr>
                  </w:pPr>
                  <w:r>
                    <w:rPr>
                      <w:rFonts w:hint="eastAsia" w:ascii="宋体" w:hAnsi="宋体" w:cs="Arial"/>
                      <w:kern w:val="0"/>
                      <w:sz w:val="18"/>
                      <w:szCs w:val="18"/>
                    </w:rPr>
                    <w:t>　</w:t>
                  </w:r>
                </w:p>
              </w:tc>
              <w:tc>
                <w:tcPr>
                  <w:tcW w:w="3031" w:type="dxa"/>
                  <w:gridSpan w:val="2"/>
                  <w:tcBorders>
                    <w:top w:val="nil"/>
                    <w:left w:val="nil"/>
                    <w:bottom w:val="single" w:color="000000" w:sz="4" w:space="0"/>
                    <w:right w:val="nil"/>
                  </w:tcBorders>
                  <w:shd w:val="clear" w:color="000000" w:fill="FFFFFF"/>
                  <w:noWrap/>
                  <w:vAlign w:val="center"/>
                </w:tcPr>
                <w:p w14:paraId="41395F93">
                  <w:pPr>
                    <w:widowControl/>
                    <w:jc w:val="center"/>
                    <w:rPr>
                      <w:rFonts w:ascii="宋体" w:hAnsi="宋体" w:cs="Arial"/>
                      <w:color w:val="000000"/>
                      <w:kern w:val="0"/>
                      <w:sz w:val="22"/>
                      <w:szCs w:val="22"/>
                    </w:rPr>
                  </w:pPr>
                  <w:r>
                    <w:rPr>
                      <w:rFonts w:hint="eastAsia" w:ascii="宋体" w:hAnsi="宋体" w:cs="Arial"/>
                      <w:color w:val="000000"/>
                      <w:kern w:val="0"/>
                      <w:sz w:val="22"/>
                      <w:szCs w:val="22"/>
                    </w:rPr>
                    <w:t>2020年度</w:t>
                  </w:r>
                </w:p>
              </w:tc>
              <w:tc>
                <w:tcPr>
                  <w:tcW w:w="1433" w:type="dxa"/>
                  <w:tcBorders>
                    <w:top w:val="nil"/>
                    <w:left w:val="nil"/>
                    <w:bottom w:val="single" w:color="000000" w:sz="4" w:space="0"/>
                    <w:right w:val="nil"/>
                  </w:tcBorders>
                  <w:shd w:val="clear" w:color="000000" w:fill="FFFFFF"/>
                  <w:noWrap/>
                  <w:vAlign w:val="center"/>
                </w:tcPr>
                <w:p w14:paraId="46C4CBBE">
                  <w:pPr>
                    <w:widowControl/>
                    <w:jc w:val="center"/>
                    <w:rPr>
                      <w:rFonts w:ascii="宋体" w:hAnsi="宋体" w:cs="Arial"/>
                      <w:kern w:val="0"/>
                      <w:sz w:val="18"/>
                      <w:szCs w:val="18"/>
                    </w:rPr>
                  </w:pPr>
                  <w:r>
                    <w:rPr>
                      <w:rFonts w:hint="eastAsia" w:ascii="宋体" w:hAnsi="宋体" w:cs="Arial"/>
                      <w:kern w:val="0"/>
                      <w:sz w:val="18"/>
                      <w:szCs w:val="18"/>
                    </w:rPr>
                    <w:t>　</w:t>
                  </w:r>
                </w:p>
              </w:tc>
              <w:tc>
                <w:tcPr>
                  <w:tcW w:w="1288" w:type="dxa"/>
                  <w:tcBorders>
                    <w:top w:val="nil"/>
                    <w:left w:val="nil"/>
                    <w:bottom w:val="single" w:color="000000" w:sz="4" w:space="0"/>
                    <w:right w:val="nil"/>
                  </w:tcBorders>
                  <w:shd w:val="clear" w:color="000000" w:fill="FFFFFF"/>
                  <w:noWrap/>
                  <w:vAlign w:val="center"/>
                </w:tcPr>
                <w:p w14:paraId="0535096B">
                  <w:pPr>
                    <w:widowControl/>
                    <w:jc w:val="center"/>
                    <w:rPr>
                      <w:rFonts w:ascii="宋体" w:hAnsi="宋体" w:cs="Arial"/>
                      <w:kern w:val="0"/>
                      <w:sz w:val="18"/>
                      <w:szCs w:val="18"/>
                    </w:rPr>
                  </w:pPr>
                  <w:r>
                    <w:rPr>
                      <w:rFonts w:hint="eastAsia" w:ascii="宋体" w:hAnsi="宋体" w:cs="Arial"/>
                      <w:kern w:val="0"/>
                      <w:sz w:val="18"/>
                      <w:szCs w:val="18"/>
                    </w:rPr>
                    <w:t>　</w:t>
                  </w:r>
                </w:p>
              </w:tc>
              <w:tc>
                <w:tcPr>
                  <w:tcW w:w="2980" w:type="dxa"/>
                  <w:gridSpan w:val="2"/>
                  <w:tcBorders>
                    <w:top w:val="nil"/>
                    <w:left w:val="nil"/>
                    <w:bottom w:val="single" w:color="000000" w:sz="4" w:space="0"/>
                    <w:right w:val="nil"/>
                  </w:tcBorders>
                  <w:shd w:val="clear" w:color="000000" w:fill="FFFFFF"/>
                  <w:noWrap/>
                  <w:vAlign w:val="center"/>
                </w:tcPr>
                <w:p w14:paraId="3FBC1088">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457D42CE">
              <w:tblPrEx>
                <w:tblCellMar>
                  <w:top w:w="0" w:type="dxa"/>
                  <w:left w:w="108" w:type="dxa"/>
                  <w:bottom w:w="0" w:type="dxa"/>
                  <w:right w:w="108" w:type="dxa"/>
                </w:tblCellMar>
              </w:tblPrEx>
              <w:trPr>
                <w:trHeight w:val="300" w:hRule="atLeast"/>
              </w:trPr>
              <w:tc>
                <w:tcPr>
                  <w:tcW w:w="3450" w:type="dxa"/>
                  <w:gridSpan w:val="4"/>
                  <w:tcBorders>
                    <w:top w:val="nil"/>
                    <w:left w:val="single" w:color="000000" w:sz="4" w:space="0"/>
                    <w:bottom w:val="single" w:color="000000" w:sz="4" w:space="0"/>
                    <w:right w:val="single" w:color="000000" w:sz="4" w:space="0"/>
                  </w:tcBorders>
                  <w:shd w:val="clear" w:color="000000" w:fill="C0C0C0"/>
                  <w:noWrap/>
                  <w:vAlign w:val="center"/>
                </w:tcPr>
                <w:p w14:paraId="3A0F2CE9">
                  <w:pPr>
                    <w:widowControl/>
                    <w:jc w:val="left"/>
                    <w:rPr>
                      <w:rFonts w:ascii="宋体" w:hAnsi="宋体" w:cs="Arial"/>
                      <w:kern w:val="0"/>
                      <w:sz w:val="20"/>
                      <w:szCs w:val="20"/>
                    </w:rPr>
                  </w:pPr>
                  <w:r>
                    <w:rPr>
                      <w:rFonts w:hint="eastAsia" w:ascii="宋体" w:hAnsi="宋体" w:cs="Arial"/>
                      <w:kern w:val="0"/>
                      <w:sz w:val="20"/>
                      <w:szCs w:val="20"/>
                    </w:rPr>
                    <w:t>项目</w:t>
                  </w:r>
                </w:p>
              </w:tc>
              <w:tc>
                <w:tcPr>
                  <w:tcW w:w="1580" w:type="dxa"/>
                  <w:vMerge w:val="restart"/>
                  <w:tcBorders>
                    <w:top w:val="nil"/>
                    <w:left w:val="nil"/>
                    <w:bottom w:val="single" w:color="000000" w:sz="4" w:space="0"/>
                    <w:right w:val="single" w:color="000000" w:sz="4" w:space="0"/>
                  </w:tcBorders>
                  <w:shd w:val="clear" w:color="000000" w:fill="C0C0C0"/>
                  <w:vAlign w:val="center"/>
                </w:tcPr>
                <w:p w14:paraId="3982D386">
                  <w:pPr>
                    <w:widowControl/>
                    <w:jc w:val="center"/>
                    <w:rPr>
                      <w:rFonts w:ascii="宋体" w:hAnsi="宋体" w:cs="Arial"/>
                      <w:kern w:val="0"/>
                      <w:sz w:val="20"/>
                      <w:szCs w:val="20"/>
                    </w:rPr>
                  </w:pPr>
                  <w:r>
                    <w:rPr>
                      <w:rFonts w:hint="eastAsia" w:ascii="宋体" w:hAnsi="宋体" w:cs="Arial"/>
                      <w:kern w:val="0"/>
                      <w:sz w:val="20"/>
                      <w:szCs w:val="20"/>
                    </w:rPr>
                    <w:t>本年收入合计</w:t>
                  </w:r>
                </w:p>
              </w:tc>
              <w:tc>
                <w:tcPr>
                  <w:tcW w:w="1645" w:type="dxa"/>
                  <w:vMerge w:val="restart"/>
                  <w:tcBorders>
                    <w:top w:val="nil"/>
                    <w:left w:val="nil"/>
                    <w:bottom w:val="single" w:color="000000" w:sz="4" w:space="0"/>
                    <w:right w:val="single" w:color="000000" w:sz="4" w:space="0"/>
                  </w:tcBorders>
                  <w:shd w:val="clear" w:color="000000" w:fill="C0C0C0"/>
                  <w:vAlign w:val="center"/>
                </w:tcPr>
                <w:p w14:paraId="719BFC52">
                  <w:pPr>
                    <w:widowControl/>
                    <w:jc w:val="center"/>
                    <w:rPr>
                      <w:rFonts w:ascii="宋体" w:hAnsi="宋体" w:cs="Arial"/>
                      <w:kern w:val="0"/>
                      <w:sz w:val="20"/>
                      <w:szCs w:val="20"/>
                    </w:rPr>
                  </w:pPr>
                  <w:r>
                    <w:rPr>
                      <w:rFonts w:hint="eastAsia" w:ascii="宋体" w:hAnsi="宋体" w:cs="Arial"/>
                      <w:kern w:val="0"/>
                      <w:sz w:val="20"/>
                      <w:szCs w:val="20"/>
                    </w:rPr>
                    <w:t>财政拨款收入</w:t>
                  </w:r>
                </w:p>
              </w:tc>
              <w:tc>
                <w:tcPr>
                  <w:tcW w:w="1386" w:type="dxa"/>
                  <w:vMerge w:val="restart"/>
                  <w:tcBorders>
                    <w:top w:val="nil"/>
                    <w:left w:val="nil"/>
                    <w:bottom w:val="single" w:color="000000" w:sz="4" w:space="0"/>
                    <w:right w:val="single" w:color="000000" w:sz="4" w:space="0"/>
                  </w:tcBorders>
                  <w:shd w:val="clear" w:color="000000" w:fill="C0C0C0"/>
                  <w:vAlign w:val="center"/>
                </w:tcPr>
                <w:p w14:paraId="7AA25925">
                  <w:pPr>
                    <w:widowControl/>
                    <w:jc w:val="center"/>
                    <w:rPr>
                      <w:rFonts w:ascii="宋体" w:hAnsi="宋体" w:cs="Arial"/>
                      <w:kern w:val="0"/>
                      <w:sz w:val="20"/>
                      <w:szCs w:val="20"/>
                    </w:rPr>
                  </w:pPr>
                  <w:r>
                    <w:rPr>
                      <w:rFonts w:hint="eastAsia" w:ascii="宋体" w:hAnsi="宋体" w:cs="Arial"/>
                      <w:kern w:val="0"/>
                      <w:sz w:val="20"/>
                      <w:szCs w:val="20"/>
                    </w:rPr>
                    <w:t>上级补助收入</w:t>
                  </w:r>
                </w:p>
              </w:tc>
              <w:tc>
                <w:tcPr>
                  <w:tcW w:w="1433" w:type="dxa"/>
                  <w:vMerge w:val="restart"/>
                  <w:tcBorders>
                    <w:top w:val="nil"/>
                    <w:left w:val="nil"/>
                    <w:bottom w:val="single" w:color="000000" w:sz="4" w:space="0"/>
                    <w:right w:val="single" w:color="000000" w:sz="4" w:space="0"/>
                  </w:tcBorders>
                  <w:shd w:val="clear" w:color="000000" w:fill="C0C0C0"/>
                  <w:vAlign w:val="center"/>
                </w:tcPr>
                <w:p w14:paraId="0D81A329">
                  <w:pPr>
                    <w:widowControl/>
                    <w:jc w:val="center"/>
                    <w:rPr>
                      <w:rFonts w:ascii="宋体" w:hAnsi="宋体" w:cs="Arial"/>
                      <w:kern w:val="0"/>
                      <w:sz w:val="20"/>
                      <w:szCs w:val="20"/>
                    </w:rPr>
                  </w:pPr>
                  <w:r>
                    <w:rPr>
                      <w:rFonts w:hint="eastAsia" w:ascii="宋体" w:hAnsi="宋体" w:cs="Arial"/>
                      <w:kern w:val="0"/>
                      <w:sz w:val="20"/>
                      <w:szCs w:val="20"/>
                    </w:rPr>
                    <w:t>事业收入</w:t>
                  </w:r>
                </w:p>
              </w:tc>
              <w:tc>
                <w:tcPr>
                  <w:tcW w:w="1288" w:type="dxa"/>
                  <w:vMerge w:val="restart"/>
                  <w:tcBorders>
                    <w:top w:val="nil"/>
                    <w:left w:val="nil"/>
                    <w:bottom w:val="single" w:color="000000" w:sz="4" w:space="0"/>
                    <w:right w:val="single" w:color="000000" w:sz="4" w:space="0"/>
                  </w:tcBorders>
                  <w:shd w:val="clear" w:color="000000" w:fill="C0C0C0"/>
                  <w:vAlign w:val="center"/>
                </w:tcPr>
                <w:p w14:paraId="2FAA187C">
                  <w:pPr>
                    <w:widowControl/>
                    <w:jc w:val="center"/>
                    <w:rPr>
                      <w:rFonts w:ascii="宋体" w:hAnsi="宋体" w:cs="Arial"/>
                      <w:kern w:val="0"/>
                      <w:sz w:val="20"/>
                      <w:szCs w:val="20"/>
                    </w:rPr>
                  </w:pPr>
                  <w:r>
                    <w:rPr>
                      <w:rFonts w:hint="eastAsia" w:ascii="宋体" w:hAnsi="宋体" w:cs="Arial"/>
                      <w:kern w:val="0"/>
                      <w:sz w:val="20"/>
                      <w:szCs w:val="20"/>
                    </w:rPr>
                    <w:t>经营收入</w:t>
                  </w:r>
                </w:p>
              </w:tc>
              <w:tc>
                <w:tcPr>
                  <w:tcW w:w="1805" w:type="dxa"/>
                  <w:vMerge w:val="restart"/>
                  <w:tcBorders>
                    <w:top w:val="nil"/>
                    <w:left w:val="nil"/>
                    <w:bottom w:val="single" w:color="000000" w:sz="4" w:space="0"/>
                    <w:right w:val="single" w:color="000000" w:sz="4" w:space="0"/>
                  </w:tcBorders>
                  <w:shd w:val="clear" w:color="000000" w:fill="C0C0C0"/>
                  <w:vAlign w:val="center"/>
                </w:tcPr>
                <w:p w14:paraId="607FA002">
                  <w:pPr>
                    <w:widowControl/>
                    <w:jc w:val="center"/>
                    <w:rPr>
                      <w:rFonts w:ascii="宋体" w:hAnsi="宋体" w:cs="Arial"/>
                      <w:kern w:val="0"/>
                      <w:sz w:val="20"/>
                      <w:szCs w:val="20"/>
                    </w:rPr>
                  </w:pPr>
                  <w:r>
                    <w:rPr>
                      <w:rFonts w:hint="eastAsia" w:ascii="宋体" w:hAnsi="宋体" w:cs="Arial"/>
                      <w:kern w:val="0"/>
                      <w:sz w:val="20"/>
                      <w:szCs w:val="20"/>
                    </w:rPr>
                    <w:t>附属单位上缴收入</w:t>
                  </w:r>
                </w:p>
              </w:tc>
              <w:tc>
                <w:tcPr>
                  <w:tcW w:w="1175" w:type="dxa"/>
                  <w:vMerge w:val="restart"/>
                  <w:tcBorders>
                    <w:top w:val="nil"/>
                    <w:left w:val="nil"/>
                    <w:bottom w:val="single" w:color="000000" w:sz="4" w:space="0"/>
                    <w:right w:val="single" w:color="000000" w:sz="4" w:space="0"/>
                  </w:tcBorders>
                  <w:shd w:val="clear" w:color="000000" w:fill="C0C0C0"/>
                  <w:vAlign w:val="center"/>
                </w:tcPr>
                <w:p w14:paraId="62B24F73">
                  <w:pPr>
                    <w:widowControl/>
                    <w:jc w:val="center"/>
                    <w:rPr>
                      <w:rFonts w:ascii="宋体" w:hAnsi="宋体" w:cs="Arial"/>
                      <w:kern w:val="0"/>
                      <w:sz w:val="20"/>
                      <w:szCs w:val="20"/>
                    </w:rPr>
                  </w:pPr>
                  <w:r>
                    <w:rPr>
                      <w:rFonts w:hint="eastAsia" w:ascii="宋体" w:hAnsi="宋体" w:cs="Arial"/>
                      <w:kern w:val="0"/>
                      <w:sz w:val="20"/>
                      <w:szCs w:val="20"/>
                    </w:rPr>
                    <w:t>其他收入</w:t>
                  </w:r>
                </w:p>
              </w:tc>
            </w:tr>
            <w:tr w14:paraId="75664C49">
              <w:tblPrEx>
                <w:tblCellMar>
                  <w:top w:w="0" w:type="dxa"/>
                  <w:left w:w="108" w:type="dxa"/>
                  <w:bottom w:w="0" w:type="dxa"/>
                  <w:right w:w="108" w:type="dxa"/>
                </w:tblCellMar>
              </w:tblPrEx>
              <w:trPr>
                <w:trHeight w:val="312" w:hRule="atLeast"/>
              </w:trPr>
              <w:tc>
                <w:tcPr>
                  <w:tcW w:w="773"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14:paraId="53FA0691">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2677" w:type="dxa"/>
                  <w:vMerge w:val="restart"/>
                  <w:tcBorders>
                    <w:top w:val="nil"/>
                    <w:left w:val="nil"/>
                    <w:bottom w:val="single" w:color="000000" w:sz="4" w:space="0"/>
                    <w:right w:val="single" w:color="000000" w:sz="4" w:space="0"/>
                  </w:tcBorders>
                  <w:shd w:val="clear" w:color="000000" w:fill="C0C0C0"/>
                  <w:noWrap/>
                  <w:vAlign w:val="center"/>
                </w:tcPr>
                <w:p w14:paraId="68234AE2">
                  <w:pPr>
                    <w:widowControl/>
                    <w:jc w:val="center"/>
                    <w:rPr>
                      <w:rFonts w:ascii="宋体" w:hAnsi="宋体" w:cs="Arial"/>
                      <w:kern w:val="0"/>
                      <w:sz w:val="20"/>
                      <w:szCs w:val="20"/>
                    </w:rPr>
                  </w:pPr>
                  <w:r>
                    <w:rPr>
                      <w:rFonts w:hint="eastAsia" w:ascii="宋体" w:hAnsi="宋体" w:cs="Arial"/>
                      <w:kern w:val="0"/>
                      <w:sz w:val="20"/>
                      <w:szCs w:val="20"/>
                    </w:rPr>
                    <w:t>科目名称</w:t>
                  </w:r>
                </w:p>
              </w:tc>
              <w:tc>
                <w:tcPr>
                  <w:tcW w:w="1580" w:type="dxa"/>
                  <w:vMerge w:val="continue"/>
                  <w:tcBorders>
                    <w:top w:val="nil"/>
                    <w:left w:val="nil"/>
                    <w:bottom w:val="single" w:color="000000" w:sz="4" w:space="0"/>
                    <w:right w:val="single" w:color="000000" w:sz="4" w:space="0"/>
                  </w:tcBorders>
                  <w:vAlign w:val="center"/>
                </w:tcPr>
                <w:p w14:paraId="165188F3">
                  <w:pPr>
                    <w:widowControl/>
                    <w:jc w:val="left"/>
                    <w:rPr>
                      <w:rFonts w:ascii="宋体" w:hAnsi="宋体" w:cs="Arial"/>
                      <w:kern w:val="0"/>
                      <w:sz w:val="20"/>
                      <w:szCs w:val="20"/>
                    </w:rPr>
                  </w:pPr>
                </w:p>
              </w:tc>
              <w:tc>
                <w:tcPr>
                  <w:tcW w:w="1645" w:type="dxa"/>
                  <w:vMerge w:val="continue"/>
                  <w:tcBorders>
                    <w:top w:val="nil"/>
                    <w:left w:val="nil"/>
                    <w:bottom w:val="single" w:color="000000" w:sz="4" w:space="0"/>
                    <w:right w:val="single" w:color="000000" w:sz="4" w:space="0"/>
                  </w:tcBorders>
                  <w:vAlign w:val="center"/>
                </w:tcPr>
                <w:p w14:paraId="746539A7">
                  <w:pPr>
                    <w:widowControl/>
                    <w:jc w:val="left"/>
                    <w:rPr>
                      <w:rFonts w:ascii="宋体" w:hAnsi="宋体" w:cs="Arial"/>
                      <w:kern w:val="0"/>
                      <w:sz w:val="20"/>
                      <w:szCs w:val="20"/>
                    </w:rPr>
                  </w:pPr>
                </w:p>
              </w:tc>
              <w:tc>
                <w:tcPr>
                  <w:tcW w:w="1386" w:type="dxa"/>
                  <w:vMerge w:val="continue"/>
                  <w:tcBorders>
                    <w:top w:val="nil"/>
                    <w:left w:val="nil"/>
                    <w:bottom w:val="single" w:color="000000" w:sz="4" w:space="0"/>
                    <w:right w:val="single" w:color="000000" w:sz="4" w:space="0"/>
                  </w:tcBorders>
                  <w:vAlign w:val="center"/>
                </w:tcPr>
                <w:p w14:paraId="164F2E8D">
                  <w:pPr>
                    <w:widowControl/>
                    <w:jc w:val="left"/>
                    <w:rPr>
                      <w:rFonts w:ascii="宋体" w:hAnsi="宋体" w:cs="Arial"/>
                      <w:kern w:val="0"/>
                      <w:sz w:val="20"/>
                      <w:szCs w:val="20"/>
                    </w:rPr>
                  </w:pPr>
                </w:p>
              </w:tc>
              <w:tc>
                <w:tcPr>
                  <w:tcW w:w="1433" w:type="dxa"/>
                  <w:vMerge w:val="continue"/>
                  <w:tcBorders>
                    <w:top w:val="nil"/>
                    <w:left w:val="nil"/>
                    <w:bottom w:val="single" w:color="000000" w:sz="4" w:space="0"/>
                    <w:right w:val="single" w:color="000000" w:sz="4" w:space="0"/>
                  </w:tcBorders>
                  <w:vAlign w:val="center"/>
                </w:tcPr>
                <w:p w14:paraId="6E5C9685">
                  <w:pPr>
                    <w:widowControl/>
                    <w:jc w:val="left"/>
                    <w:rPr>
                      <w:rFonts w:ascii="宋体" w:hAnsi="宋体" w:cs="Arial"/>
                      <w:kern w:val="0"/>
                      <w:sz w:val="20"/>
                      <w:szCs w:val="20"/>
                    </w:rPr>
                  </w:pPr>
                </w:p>
              </w:tc>
              <w:tc>
                <w:tcPr>
                  <w:tcW w:w="1288" w:type="dxa"/>
                  <w:vMerge w:val="continue"/>
                  <w:tcBorders>
                    <w:top w:val="nil"/>
                    <w:left w:val="nil"/>
                    <w:bottom w:val="single" w:color="000000" w:sz="4" w:space="0"/>
                    <w:right w:val="single" w:color="000000" w:sz="4" w:space="0"/>
                  </w:tcBorders>
                  <w:vAlign w:val="center"/>
                </w:tcPr>
                <w:p w14:paraId="445D827F">
                  <w:pPr>
                    <w:widowControl/>
                    <w:jc w:val="left"/>
                    <w:rPr>
                      <w:rFonts w:ascii="宋体" w:hAnsi="宋体" w:cs="Arial"/>
                      <w:kern w:val="0"/>
                      <w:sz w:val="20"/>
                      <w:szCs w:val="20"/>
                    </w:rPr>
                  </w:pPr>
                </w:p>
              </w:tc>
              <w:tc>
                <w:tcPr>
                  <w:tcW w:w="1805" w:type="dxa"/>
                  <w:vMerge w:val="continue"/>
                  <w:tcBorders>
                    <w:top w:val="nil"/>
                    <w:left w:val="nil"/>
                    <w:bottom w:val="single" w:color="000000" w:sz="4" w:space="0"/>
                    <w:right w:val="single" w:color="000000" w:sz="4" w:space="0"/>
                  </w:tcBorders>
                  <w:vAlign w:val="center"/>
                </w:tcPr>
                <w:p w14:paraId="7237914A">
                  <w:pPr>
                    <w:widowControl/>
                    <w:jc w:val="left"/>
                    <w:rPr>
                      <w:rFonts w:ascii="宋体" w:hAnsi="宋体" w:cs="Arial"/>
                      <w:kern w:val="0"/>
                      <w:sz w:val="20"/>
                      <w:szCs w:val="20"/>
                    </w:rPr>
                  </w:pPr>
                </w:p>
              </w:tc>
              <w:tc>
                <w:tcPr>
                  <w:tcW w:w="1175" w:type="dxa"/>
                  <w:vMerge w:val="continue"/>
                  <w:tcBorders>
                    <w:top w:val="nil"/>
                    <w:left w:val="nil"/>
                    <w:bottom w:val="single" w:color="000000" w:sz="4" w:space="0"/>
                    <w:right w:val="single" w:color="000000" w:sz="4" w:space="0"/>
                  </w:tcBorders>
                  <w:vAlign w:val="center"/>
                </w:tcPr>
                <w:p w14:paraId="4F52937F">
                  <w:pPr>
                    <w:widowControl/>
                    <w:jc w:val="left"/>
                    <w:rPr>
                      <w:rFonts w:ascii="宋体" w:hAnsi="宋体" w:cs="Arial"/>
                      <w:kern w:val="0"/>
                      <w:sz w:val="20"/>
                      <w:szCs w:val="20"/>
                    </w:rPr>
                  </w:pPr>
                </w:p>
              </w:tc>
            </w:tr>
            <w:tr w14:paraId="19B175B6">
              <w:tblPrEx>
                <w:tblCellMar>
                  <w:top w:w="0" w:type="dxa"/>
                  <w:left w:w="108" w:type="dxa"/>
                  <w:bottom w:w="0" w:type="dxa"/>
                  <w:right w:w="108" w:type="dxa"/>
                </w:tblCellMar>
              </w:tblPrEx>
              <w:trPr>
                <w:trHeight w:val="312" w:hRule="atLeast"/>
              </w:trPr>
              <w:tc>
                <w:tcPr>
                  <w:tcW w:w="773" w:type="dxa"/>
                  <w:gridSpan w:val="3"/>
                  <w:vMerge w:val="continue"/>
                  <w:tcBorders>
                    <w:top w:val="nil"/>
                    <w:left w:val="single" w:color="000000" w:sz="4" w:space="0"/>
                    <w:bottom w:val="single" w:color="000000" w:sz="4" w:space="0"/>
                    <w:right w:val="single" w:color="000000" w:sz="4" w:space="0"/>
                  </w:tcBorders>
                  <w:vAlign w:val="center"/>
                </w:tcPr>
                <w:p w14:paraId="6EC75C48">
                  <w:pPr>
                    <w:widowControl/>
                    <w:jc w:val="left"/>
                    <w:rPr>
                      <w:rFonts w:ascii="宋体" w:hAnsi="宋体" w:cs="Arial"/>
                      <w:kern w:val="0"/>
                      <w:sz w:val="20"/>
                      <w:szCs w:val="20"/>
                    </w:rPr>
                  </w:pPr>
                </w:p>
              </w:tc>
              <w:tc>
                <w:tcPr>
                  <w:tcW w:w="2677" w:type="dxa"/>
                  <w:vMerge w:val="continue"/>
                  <w:tcBorders>
                    <w:top w:val="nil"/>
                    <w:left w:val="nil"/>
                    <w:bottom w:val="single" w:color="000000" w:sz="4" w:space="0"/>
                    <w:right w:val="single" w:color="000000" w:sz="4" w:space="0"/>
                  </w:tcBorders>
                  <w:vAlign w:val="center"/>
                </w:tcPr>
                <w:p w14:paraId="12AB8051">
                  <w:pPr>
                    <w:widowControl/>
                    <w:jc w:val="left"/>
                    <w:rPr>
                      <w:rFonts w:ascii="宋体" w:hAnsi="宋体"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14:paraId="663B0D2D">
                  <w:pPr>
                    <w:widowControl/>
                    <w:jc w:val="left"/>
                    <w:rPr>
                      <w:rFonts w:ascii="宋体" w:hAnsi="宋体" w:cs="Arial"/>
                      <w:kern w:val="0"/>
                      <w:sz w:val="20"/>
                      <w:szCs w:val="20"/>
                    </w:rPr>
                  </w:pPr>
                </w:p>
              </w:tc>
              <w:tc>
                <w:tcPr>
                  <w:tcW w:w="1645" w:type="dxa"/>
                  <w:vMerge w:val="continue"/>
                  <w:tcBorders>
                    <w:top w:val="nil"/>
                    <w:left w:val="nil"/>
                    <w:bottom w:val="single" w:color="000000" w:sz="4" w:space="0"/>
                    <w:right w:val="single" w:color="000000" w:sz="4" w:space="0"/>
                  </w:tcBorders>
                  <w:vAlign w:val="center"/>
                </w:tcPr>
                <w:p w14:paraId="39969951">
                  <w:pPr>
                    <w:widowControl/>
                    <w:jc w:val="left"/>
                    <w:rPr>
                      <w:rFonts w:ascii="宋体" w:hAnsi="宋体" w:cs="Arial"/>
                      <w:kern w:val="0"/>
                      <w:sz w:val="20"/>
                      <w:szCs w:val="20"/>
                    </w:rPr>
                  </w:pPr>
                </w:p>
              </w:tc>
              <w:tc>
                <w:tcPr>
                  <w:tcW w:w="1386" w:type="dxa"/>
                  <w:vMerge w:val="continue"/>
                  <w:tcBorders>
                    <w:top w:val="nil"/>
                    <w:left w:val="nil"/>
                    <w:bottom w:val="single" w:color="000000" w:sz="4" w:space="0"/>
                    <w:right w:val="single" w:color="000000" w:sz="4" w:space="0"/>
                  </w:tcBorders>
                  <w:vAlign w:val="center"/>
                </w:tcPr>
                <w:p w14:paraId="502E7D4B">
                  <w:pPr>
                    <w:widowControl/>
                    <w:jc w:val="left"/>
                    <w:rPr>
                      <w:rFonts w:ascii="宋体" w:hAnsi="宋体" w:cs="Arial"/>
                      <w:kern w:val="0"/>
                      <w:sz w:val="20"/>
                      <w:szCs w:val="20"/>
                    </w:rPr>
                  </w:pPr>
                </w:p>
              </w:tc>
              <w:tc>
                <w:tcPr>
                  <w:tcW w:w="1433" w:type="dxa"/>
                  <w:vMerge w:val="continue"/>
                  <w:tcBorders>
                    <w:top w:val="nil"/>
                    <w:left w:val="nil"/>
                    <w:bottom w:val="single" w:color="000000" w:sz="4" w:space="0"/>
                    <w:right w:val="single" w:color="000000" w:sz="4" w:space="0"/>
                  </w:tcBorders>
                  <w:vAlign w:val="center"/>
                </w:tcPr>
                <w:p w14:paraId="62B9AD96">
                  <w:pPr>
                    <w:widowControl/>
                    <w:jc w:val="left"/>
                    <w:rPr>
                      <w:rFonts w:ascii="宋体" w:hAnsi="宋体" w:cs="Arial"/>
                      <w:kern w:val="0"/>
                      <w:sz w:val="20"/>
                      <w:szCs w:val="20"/>
                    </w:rPr>
                  </w:pPr>
                </w:p>
              </w:tc>
              <w:tc>
                <w:tcPr>
                  <w:tcW w:w="1288" w:type="dxa"/>
                  <w:vMerge w:val="continue"/>
                  <w:tcBorders>
                    <w:top w:val="nil"/>
                    <w:left w:val="nil"/>
                    <w:bottom w:val="single" w:color="000000" w:sz="4" w:space="0"/>
                    <w:right w:val="single" w:color="000000" w:sz="4" w:space="0"/>
                  </w:tcBorders>
                  <w:vAlign w:val="center"/>
                </w:tcPr>
                <w:p w14:paraId="457D6733">
                  <w:pPr>
                    <w:widowControl/>
                    <w:jc w:val="left"/>
                    <w:rPr>
                      <w:rFonts w:ascii="宋体" w:hAnsi="宋体" w:cs="Arial"/>
                      <w:kern w:val="0"/>
                      <w:sz w:val="20"/>
                      <w:szCs w:val="20"/>
                    </w:rPr>
                  </w:pPr>
                </w:p>
              </w:tc>
              <w:tc>
                <w:tcPr>
                  <w:tcW w:w="1805" w:type="dxa"/>
                  <w:vMerge w:val="continue"/>
                  <w:tcBorders>
                    <w:top w:val="nil"/>
                    <w:left w:val="nil"/>
                    <w:bottom w:val="single" w:color="000000" w:sz="4" w:space="0"/>
                    <w:right w:val="single" w:color="000000" w:sz="4" w:space="0"/>
                  </w:tcBorders>
                  <w:vAlign w:val="center"/>
                </w:tcPr>
                <w:p w14:paraId="0210F445">
                  <w:pPr>
                    <w:widowControl/>
                    <w:jc w:val="left"/>
                    <w:rPr>
                      <w:rFonts w:ascii="宋体" w:hAnsi="宋体" w:cs="Arial"/>
                      <w:kern w:val="0"/>
                      <w:sz w:val="20"/>
                      <w:szCs w:val="20"/>
                    </w:rPr>
                  </w:pPr>
                </w:p>
              </w:tc>
              <w:tc>
                <w:tcPr>
                  <w:tcW w:w="1175" w:type="dxa"/>
                  <w:vMerge w:val="continue"/>
                  <w:tcBorders>
                    <w:top w:val="nil"/>
                    <w:left w:val="nil"/>
                    <w:bottom w:val="single" w:color="000000" w:sz="4" w:space="0"/>
                    <w:right w:val="single" w:color="000000" w:sz="4" w:space="0"/>
                  </w:tcBorders>
                  <w:vAlign w:val="center"/>
                </w:tcPr>
                <w:p w14:paraId="2FB8FF9F">
                  <w:pPr>
                    <w:widowControl/>
                    <w:jc w:val="left"/>
                    <w:rPr>
                      <w:rFonts w:ascii="宋体" w:hAnsi="宋体" w:cs="Arial"/>
                      <w:kern w:val="0"/>
                      <w:sz w:val="20"/>
                      <w:szCs w:val="20"/>
                    </w:rPr>
                  </w:pPr>
                </w:p>
              </w:tc>
            </w:tr>
            <w:tr w14:paraId="5855BFF9">
              <w:tblPrEx>
                <w:tblCellMar>
                  <w:top w:w="0" w:type="dxa"/>
                  <w:left w:w="108" w:type="dxa"/>
                  <w:bottom w:w="0" w:type="dxa"/>
                  <w:right w:w="108" w:type="dxa"/>
                </w:tblCellMar>
              </w:tblPrEx>
              <w:trPr>
                <w:trHeight w:val="312" w:hRule="atLeast"/>
              </w:trPr>
              <w:tc>
                <w:tcPr>
                  <w:tcW w:w="773" w:type="dxa"/>
                  <w:gridSpan w:val="3"/>
                  <w:vMerge w:val="continue"/>
                  <w:tcBorders>
                    <w:top w:val="nil"/>
                    <w:left w:val="single" w:color="000000" w:sz="4" w:space="0"/>
                    <w:bottom w:val="single" w:color="000000" w:sz="4" w:space="0"/>
                    <w:right w:val="single" w:color="000000" w:sz="4" w:space="0"/>
                  </w:tcBorders>
                  <w:vAlign w:val="center"/>
                </w:tcPr>
                <w:p w14:paraId="40AA7E47">
                  <w:pPr>
                    <w:widowControl/>
                    <w:jc w:val="left"/>
                    <w:rPr>
                      <w:rFonts w:ascii="宋体" w:hAnsi="宋体" w:cs="Arial"/>
                      <w:kern w:val="0"/>
                      <w:sz w:val="20"/>
                      <w:szCs w:val="20"/>
                    </w:rPr>
                  </w:pPr>
                </w:p>
              </w:tc>
              <w:tc>
                <w:tcPr>
                  <w:tcW w:w="2677" w:type="dxa"/>
                  <w:vMerge w:val="continue"/>
                  <w:tcBorders>
                    <w:top w:val="nil"/>
                    <w:left w:val="nil"/>
                    <w:bottom w:val="single" w:color="000000" w:sz="4" w:space="0"/>
                    <w:right w:val="single" w:color="000000" w:sz="4" w:space="0"/>
                  </w:tcBorders>
                  <w:vAlign w:val="center"/>
                </w:tcPr>
                <w:p w14:paraId="760C60D3">
                  <w:pPr>
                    <w:widowControl/>
                    <w:jc w:val="left"/>
                    <w:rPr>
                      <w:rFonts w:ascii="宋体" w:hAnsi="宋体" w:cs="Arial"/>
                      <w:kern w:val="0"/>
                      <w:sz w:val="20"/>
                      <w:szCs w:val="20"/>
                    </w:rPr>
                  </w:pPr>
                </w:p>
              </w:tc>
              <w:tc>
                <w:tcPr>
                  <w:tcW w:w="1580" w:type="dxa"/>
                  <w:vMerge w:val="continue"/>
                  <w:tcBorders>
                    <w:top w:val="nil"/>
                    <w:left w:val="nil"/>
                    <w:bottom w:val="single" w:color="000000" w:sz="4" w:space="0"/>
                    <w:right w:val="single" w:color="000000" w:sz="4" w:space="0"/>
                  </w:tcBorders>
                  <w:vAlign w:val="center"/>
                </w:tcPr>
                <w:p w14:paraId="060C9CEB">
                  <w:pPr>
                    <w:widowControl/>
                    <w:jc w:val="left"/>
                    <w:rPr>
                      <w:rFonts w:ascii="宋体" w:hAnsi="宋体" w:cs="Arial"/>
                      <w:kern w:val="0"/>
                      <w:sz w:val="20"/>
                      <w:szCs w:val="20"/>
                    </w:rPr>
                  </w:pPr>
                </w:p>
              </w:tc>
              <w:tc>
                <w:tcPr>
                  <w:tcW w:w="1645" w:type="dxa"/>
                  <w:vMerge w:val="continue"/>
                  <w:tcBorders>
                    <w:top w:val="nil"/>
                    <w:left w:val="nil"/>
                    <w:bottom w:val="single" w:color="000000" w:sz="4" w:space="0"/>
                    <w:right w:val="single" w:color="000000" w:sz="4" w:space="0"/>
                  </w:tcBorders>
                  <w:vAlign w:val="center"/>
                </w:tcPr>
                <w:p w14:paraId="62E3764F">
                  <w:pPr>
                    <w:widowControl/>
                    <w:jc w:val="left"/>
                    <w:rPr>
                      <w:rFonts w:ascii="宋体" w:hAnsi="宋体" w:cs="Arial"/>
                      <w:kern w:val="0"/>
                      <w:sz w:val="20"/>
                      <w:szCs w:val="20"/>
                    </w:rPr>
                  </w:pPr>
                </w:p>
              </w:tc>
              <w:tc>
                <w:tcPr>
                  <w:tcW w:w="1386" w:type="dxa"/>
                  <w:vMerge w:val="continue"/>
                  <w:tcBorders>
                    <w:top w:val="nil"/>
                    <w:left w:val="nil"/>
                    <w:bottom w:val="single" w:color="000000" w:sz="4" w:space="0"/>
                    <w:right w:val="single" w:color="000000" w:sz="4" w:space="0"/>
                  </w:tcBorders>
                  <w:vAlign w:val="center"/>
                </w:tcPr>
                <w:p w14:paraId="224931EA">
                  <w:pPr>
                    <w:widowControl/>
                    <w:jc w:val="left"/>
                    <w:rPr>
                      <w:rFonts w:ascii="宋体" w:hAnsi="宋体" w:cs="Arial"/>
                      <w:kern w:val="0"/>
                      <w:sz w:val="20"/>
                      <w:szCs w:val="20"/>
                    </w:rPr>
                  </w:pPr>
                </w:p>
              </w:tc>
              <w:tc>
                <w:tcPr>
                  <w:tcW w:w="1433" w:type="dxa"/>
                  <w:vMerge w:val="continue"/>
                  <w:tcBorders>
                    <w:top w:val="nil"/>
                    <w:left w:val="nil"/>
                    <w:bottom w:val="single" w:color="000000" w:sz="4" w:space="0"/>
                    <w:right w:val="single" w:color="000000" w:sz="4" w:space="0"/>
                  </w:tcBorders>
                  <w:vAlign w:val="center"/>
                </w:tcPr>
                <w:p w14:paraId="563B2FB2">
                  <w:pPr>
                    <w:widowControl/>
                    <w:jc w:val="left"/>
                    <w:rPr>
                      <w:rFonts w:ascii="宋体" w:hAnsi="宋体" w:cs="Arial"/>
                      <w:kern w:val="0"/>
                      <w:sz w:val="20"/>
                      <w:szCs w:val="20"/>
                    </w:rPr>
                  </w:pPr>
                </w:p>
              </w:tc>
              <w:tc>
                <w:tcPr>
                  <w:tcW w:w="1288" w:type="dxa"/>
                  <w:vMerge w:val="continue"/>
                  <w:tcBorders>
                    <w:top w:val="nil"/>
                    <w:left w:val="nil"/>
                    <w:bottom w:val="single" w:color="000000" w:sz="4" w:space="0"/>
                    <w:right w:val="single" w:color="000000" w:sz="4" w:space="0"/>
                  </w:tcBorders>
                  <w:vAlign w:val="center"/>
                </w:tcPr>
                <w:p w14:paraId="77C3A859">
                  <w:pPr>
                    <w:widowControl/>
                    <w:jc w:val="left"/>
                    <w:rPr>
                      <w:rFonts w:ascii="宋体" w:hAnsi="宋体" w:cs="Arial"/>
                      <w:kern w:val="0"/>
                      <w:sz w:val="20"/>
                      <w:szCs w:val="20"/>
                    </w:rPr>
                  </w:pPr>
                </w:p>
              </w:tc>
              <w:tc>
                <w:tcPr>
                  <w:tcW w:w="1805" w:type="dxa"/>
                  <w:vMerge w:val="continue"/>
                  <w:tcBorders>
                    <w:top w:val="nil"/>
                    <w:left w:val="nil"/>
                    <w:bottom w:val="single" w:color="000000" w:sz="4" w:space="0"/>
                    <w:right w:val="single" w:color="000000" w:sz="4" w:space="0"/>
                  </w:tcBorders>
                  <w:vAlign w:val="center"/>
                </w:tcPr>
                <w:p w14:paraId="625FD231">
                  <w:pPr>
                    <w:widowControl/>
                    <w:jc w:val="left"/>
                    <w:rPr>
                      <w:rFonts w:ascii="宋体" w:hAnsi="宋体" w:cs="Arial"/>
                      <w:kern w:val="0"/>
                      <w:sz w:val="20"/>
                      <w:szCs w:val="20"/>
                    </w:rPr>
                  </w:pPr>
                </w:p>
              </w:tc>
              <w:tc>
                <w:tcPr>
                  <w:tcW w:w="1175" w:type="dxa"/>
                  <w:vMerge w:val="continue"/>
                  <w:tcBorders>
                    <w:top w:val="nil"/>
                    <w:left w:val="nil"/>
                    <w:bottom w:val="single" w:color="000000" w:sz="4" w:space="0"/>
                    <w:right w:val="single" w:color="000000" w:sz="4" w:space="0"/>
                  </w:tcBorders>
                  <w:vAlign w:val="center"/>
                </w:tcPr>
                <w:p w14:paraId="0632731C">
                  <w:pPr>
                    <w:widowControl/>
                    <w:jc w:val="left"/>
                    <w:rPr>
                      <w:rFonts w:ascii="宋体" w:hAnsi="宋体" w:cs="Arial"/>
                      <w:kern w:val="0"/>
                      <w:sz w:val="20"/>
                      <w:szCs w:val="20"/>
                    </w:rPr>
                  </w:pPr>
                </w:p>
              </w:tc>
            </w:tr>
            <w:tr w14:paraId="79B6D8C2">
              <w:tblPrEx>
                <w:tblCellMar>
                  <w:top w:w="0" w:type="dxa"/>
                  <w:left w:w="108" w:type="dxa"/>
                  <w:bottom w:w="0" w:type="dxa"/>
                  <w:right w:w="108" w:type="dxa"/>
                </w:tblCellMar>
              </w:tblPrEx>
              <w:trPr>
                <w:trHeight w:val="300" w:hRule="atLeast"/>
              </w:trPr>
              <w:tc>
                <w:tcPr>
                  <w:tcW w:w="3450" w:type="dxa"/>
                  <w:gridSpan w:val="4"/>
                  <w:tcBorders>
                    <w:top w:val="nil"/>
                    <w:left w:val="single" w:color="000000" w:sz="4" w:space="0"/>
                    <w:bottom w:val="single" w:color="000000" w:sz="4" w:space="0"/>
                    <w:right w:val="single" w:color="000000" w:sz="4" w:space="0"/>
                  </w:tcBorders>
                  <w:shd w:val="clear" w:color="000000" w:fill="C0C0C0"/>
                  <w:noWrap/>
                  <w:vAlign w:val="center"/>
                </w:tcPr>
                <w:p w14:paraId="7FBED374">
                  <w:pPr>
                    <w:widowControl/>
                    <w:jc w:val="center"/>
                    <w:rPr>
                      <w:rFonts w:ascii="宋体" w:hAnsi="宋体" w:cs="Arial"/>
                      <w:kern w:val="0"/>
                      <w:sz w:val="20"/>
                      <w:szCs w:val="20"/>
                    </w:rPr>
                  </w:pPr>
                  <w:r>
                    <w:rPr>
                      <w:rFonts w:hint="eastAsia" w:ascii="宋体" w:hAnsi="宋体" w:cs="Arial"/>
                      <w:kern w:val="0"/>
                      <w:sz w:val="20"/>
                      <w:szCs w:val="20"/>
                    </w:rPr>
                    <w:t>栏次</w:t>
                  </w:r>
                </w:p>
              </w:tc>
              <w:tc>
                <w:tcPr>
                  <w:tcW w:w="1580" w:type="dxa"/>
                  <w:tcBorders>
                    <w:top w:val="nil"/>
                    <w:left w:val="nil"/>
                    <w:bottom w:val="single" w:color="000000" w:sz="4" w:space="0"/>
                    <w:right w:val="single" w:color="000000" w:sz="4" w:space="0"/>
                  </w:tcBorders>
                  <w:shd w:val="clear" w:color="000000" w:fill="C0C0C0"/>
                  <w:vAlign w:val="center"/>
                </w:tcPr>
                <w:p w14:paraId="1FF68345">
                  <w:pPr>
                    <w:widowControl/>
                    <w:jc w:val="center"/>
                    <w:rPr>
                      <w:rFonts w:ascii="宋体" w:hAnsi="宋体" w:cs="Arial"/>
                      <w:kern w:val="0"/>
                      <w:sz w:val="20"/>
                      <w:szCs w:val="20"/>
                    </w:rPr>
                  </w:pPr>
                  <w:r>
                    <w:rPr>
                      <w:rFonts w:hint="eastAsia" w:ascii="宋体" w:hAnsi="宋体" w:cs="Arial"/>
                      <w:kern w:val="0"/>
                      <w:sz w:val="20"/>
                      <w:szCs w:val="20"/>
                    </w:rPr>
                    <w:t>1</w:t>
                  </w:r>
                </w:p>
              </w:tc>
              <w:tc>
                <w:tcPr>
                  <w:tcW w:w="1645" w:type="dxa"/>
                  <w:tcBorders>
                    <w:top w:val="nil"/>
                    <w:left w:val="nil"/>
                    <w:bottom w:val="single" w:color="000000" w:sz="4" w:space="0"/>
                    <w:right w:val="single" w:color="000000" w:sz="4" w:space="0"/>
                  </w:tcBorders>
                  <w:shd w:val="clear" w:color="000000" w:fill="C0C0C0"/>
                  <w:vAlign w:val="center"/>
                </w:tcPr>
                <w:p w14:paraId="2D007E11">
                  <w:pPr>
                    <w:widowControl/>
                    <w:jc w:val="center"/>
                    <w:rPr>
                      <w:rFonts w:ascii="宋体" w:hAnsi="宋体" w:cs="Arial"/>
                      <w:kern w:val="0"/>
                      <w:sz w:val="20"/>
                      <w:szCs w:val="20"/>
                    </w:rPr>
                  </w:pPr>
                  <w:r>
                    <w:rPr>
                      <w:rFonts w:hint="eastAsia" w:ascii="宋体" w:hAnsi="宋体" w:cs="Arial"/>
                      <w:kern w:val="0"/>
                      <w:sz w:val="20"/>
                      <w:szCs w:val="20"/>
                    </w:rPr>
                    <w:t>2</w:t>
                  </w:r>
                </w:p>
              </w:tc>
              <w:tc>
                <w:tcPr>
                  <w:tcW w:w="1386" w:type="dxa"/>
                  <w:tcBorders>
                    <w:top w:val="nil"/>
                    <w:left w:val="nil"/>
                    <w:bottom w:val="single" w:color="000000" w:sz="4" w:space="0"/>
                    <w:right w:val="single" w:color="000000" w:sz="4" w:space="0"/>
                  </w:tcBorders>
                  <w:shd w:val="clear" w:color="000000" w:fill="C0C0C0"/>
                  <w:vAlign w:val="center"/>
                </w:tcPr>
                <w:p w14:paraId="1C63AE98">
                  <w:pPr>
                    <w:widowControl/>
                    <w:jc w:val="center"/>
                    <w:rPr>
                      <w:rFonts w:ascii="宋体" w:hAnsi="宋体" w:cs="Arial"/>
                      <w:kern w:val="0"/>
                      <w:sz w:val="20"/>
                      <w:szCs w:val="20"/>
                    </w:rPr>
                  </w:pPr>
                  <w:r>
                    <w:rPr>
                      <w:rFonts w:hint="eastAsia" w:ascii="宋体" w:hAnsi="宋体" w:cs="Arial"/>
                      <w:kern w:val="0"/>
                      <w:sz w:val="20"/>
                      <w:szCs w:val="20"/>
                    </w:rPr>
                    <w:t>3</w:t>
                  </w:r>
                </w:p>
              </w:tc>
              <w:tc>
                <w:tcPr>
                  <w:tcW w:w="1433" w:type="dxa"/>
                  <w:tcBorders>
                    <w:top w:val="nil"/>
                    <w:left w:val="nil"/>
                    <w:bottom w:val="single" w:color="000000" w:sz="4" w:space="0"/>
                    <w:right w:val="single" w:color="000000" w:sz="4" w:space="0"/>
                  </w:tcBorders>
                  <w:shd w:val="clear" w:color="000000" w:fill="C0C0C0"/>
                  <w:vAlign w:val="center"/>
                </w:tcPr>
                <w:p w14:paraId="5C6D686B">
                  <w:pPr>
                    <w:widowControl/>
                    <w:jc w:val="center"/>
                    <w:rPr>
                      <w:rFonts w:ascii="宋体" w:hAnsi="宋体" w:cs="Arial"/>
                      <w:kern w:val="0"/>
                      <w:sz w:val="20"/>
                      <w:szCs w:val="20"/>
                    </w:rPr>
                  </w:pPr>
                  <w:r>
                    <w:rPr>
                      <w:rFonts w:hint="eastAsia" w:ascii="宋体" w:hAnsi="宋体" w:cs="Arial"/>
                      <w:kern w:val="0"/>
                      <w:sz w:val="20"/>
                      <w:szCs w:val="20"/>
                    </w:rPr>
                    <w:t>4</w:t>
                  </w:r>
                </w:p>
              </w:tc>
              <w:tc>
                <w:tcPr>
                  <w:tcW w:w="1288" w:type="dxa"/>
                  <w:tcBorders>
                    <w:top w:val="nil"/>
                    <w:left w:val="nil"/>
                    <w:bottom w:val="single" w:color="000000" w:sz="4" w:space="0"/>
                    <w:right w:val="single" w:color="000000" w:sz="4" w:space="0"/>
                  </w:tcBorders>
                  <w:shd w:val="clear" w:color="000000" w:fill="C0C0C0"/>
                  <w:vAlign w:val="center"/>
                </w:tcPr>
                <w:p w14:paraId="67ED7846">
                  <w:pPr>
                    <w:widowControl/>
                    <w:jc w:val="center"/>
                    <w:rPr>
                      <w:rFonts w:ascii="宋体" w:hAnsi="宋体" w:cs="Arial"/>
                      <w:kern w:val="0"/>
                      <w:sz w:val="20"/>
                      <w:szCs w:val="20"/>
                    </w:rPr>
                  </w:pPr>
                  <w:r>
                    <w:rPr>
                      <w:rFonts w:hint="eastAsia" w:ascii="宋体" w:hAnsi="宋体" w:cs="Arial"/>
                      <w:kern w:val="0"/>
                      <w:sz w:val="20"/>
                      <w:szCs w:val="20"/>
                    </w:rPr>
                    <w:t>5</w:t>
                  </w:r>
                </w:p>
              </w:tc>
              <w:tc>
                <w:tcPr>
                  <w:tcW w:w="1805" w:type="dxa"/>
                  <w:tcBorders>
                    <w:top w:val="nil"/>
                    <w:left w:val="nil"/>
                    <w:bottom w:val="single" w:color="000000" w:sz="4" w:space="0"/>
                    <w:right w:val="single" w:color="000000" w:sz="4" w:space="0"/>
                  </w:tcBorders>
                  <w:shd w:val="clear" w:color="000000" w:fill="C0C0C0"/>
                  <w:vAlign w:val="center"/>
                </w:tcPr>
                <w:p w14:paraId="466FFF09">
                  <w:pPr>
                    <w:widowControl/>
                    <w:jc w:val="center"/>
                    <w:rPr>
                      <w:rFonts w:ascii="宋体" w:hAnsi="宋体" w:cs="Arial"/>
                      <w:kern w:val="0"/>
                      <w:sz w:val="20"/>
                      <w:szCs w:val="20"/>
                    </w:rPr>
                  </w:pPr>
                  <w:r>
                    <w:rPr>
                      <w:rFonts w:hint="eastAsia" w:ascii="宋体" w:hAnsi="宋体" w:cs="Arial"/>
                      <w:kern w:val="0"/>
                      <w:sz w:val="20"/>
                      <w:szCs w:val="20"/>
                    </w:rPr>
                    <w:t>6</w:t>
                  </w:r>
                </w:p>
              </w:tc>
              <w:tc>
                <w:tcPr>
                  <w:tcW w:w="1175" w:type="dxa"/>
                  <w:tcBorders>
                    <w:top w:val="nil"/>
                    <w:left w:val="nil"/>
                    <w:bottom w:val="single" w:color="000000" w:sz="4" w:space="0"/>
                    <w:right w:val="single" w:color="000000" w:sz="4" w:space="0"/>
                  </w:tcBorders>
                  <w:shd w:val="clear" w:color="000000" w:fill="C0C0C0"/>
                  <w:vAlign w:val="center"/>
                </w:tcPr>
                <w:p w14:paraId="115C2F27">
                  <w:pPr>
                    <w:widowControl/>
                    <w:jc w:val="center"/>
                    <w:rPr>
                      <w:rFonts w:ascii="宋体" w:hAnsi="宋体" w:cs="Arial"/>
                      <w:kern w:val="0"/>
                      <w:sz w:val="20"/>
                      <w:szCs w:val="20"/>
                    </w:rPr>
                  </w:pPr>
                  <w:r>
                    <w:rPr>
                      <w:rFonts w:hint="eastAsia" w:ascii="宋体" w:hAnsi="宋体" w:cs="Arial"/>
                      <w:kern w:val="0"/>
                      <w:sz w:val="20"/>
                      <w:szCs w:val="20"/>
                    </w:rPr>
                    <w:t>7</w:t>
                  </w:r>
                </w:p>
              </w:tc>
            </w:tr>
            <w:tr w14:paraId="0035CCF7">
              <w:tblPrEx>
                <w:tblCellMar>
                  <w:top w:w="0" w:type="dxa"/>
                  <w:left w:w="108" w:type="dxa"/>
                  <w:bottom w:w="0" w:type="dxa"/>
                  <w:right w:w="108" w:type="dxa"/>
                </w:tblCellMar>
              </w:tblPrEx>
              <w:trPr>
                <w:trHeight w:val="300" w:hRule="atLeast"/>
              </w:trPr>
              <w:tc>
                <w:tcPr>
                  <w:tcW w:w="3450" w:type="dxa"/>
                  <w:gridSpan w:val="4"/>
                  <w:tcBorders>
                    <w:top w:val="nil"/>
                    <w:left w:val="single" w:color="000000" w:sz="4" w:space="0"/>
                    <w:bottom w:val="single" w:color="000000" w:sz="4" w:space="0"/>
                    <w:right w:val="single" w:color="000000" w:sz="4" w:space="0"/>
                  </w:tcBorders>
                  <w:shd w:val="clear" w:color="000000" w:fill="C0C0C0"/>
                  <w:noWrap/>
                  <w:vAlign w:val="center"/>
                </w:tcPr>
                <w:p w14:paraId="680868FA">
                  <w:pPr>
                    <w:widowControl/>
                    <w:jc w:val="left"/>
                    <w:rPr>
                      <w:rFonts w:ascii="宋体" w:hAnsi="宋体" w:cs="Arial"/>
                      <w:kern w:val="0"/>
                      <w:sz w:val="20"/>
                      <w:szCs w:val="20"/>
                    </w:rPr>
                  </w:pPr>
                  <w:r>
                    <w:rPr>
                      <w:rFonts w:hint="eastAsia" w:ascii="宋体" w:hAnsi="宋体" w:cs="Arial"/>
                      <w:kern w:val="0"/>
                      <w:sz w:val="20"/>
                      <w:szCs w:val="20"/>
                    </w:rPr>
                    <w:t>合计</w:t>
                  </w:r>
                </w:p>
              </w:tc>
              <w:tc>
                <w:tcPr>
                  <w:tcW w:w="1580" w:type="dxa"/>
                  <w:tcBorders>
                    <w:top w:val="nil"/>
                    <w:left w:val="nil"/>
                    <w:bottom w:val="single" w:color="000000" w:sz="4" w:space="0"/>
                    <w:right w:val="single" w:color="000000" w:sz="4" w:space="0"/>
                  </w:tcBorders>
                  <w:shd w:val="clear" w:color="000000" w:fill="FFFFFF"/>
                  <w:noWrap/>
                  <w:vAlign w:val="center"/>
                </w:tcPr>
                <w:p w14:paraId="46190C30">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645" w:type="dxa"/>
                  <w:tcBorders>
                    <w:top w:val="nil"/>
                    <w:left w:val="nil"/>
                    <w:bottom w:val="single" w:color="000000" w:sz="4" w:space="0"/>
                    <w:right w:val="single" w:color="000000" w:sz="4" w:space="0"/>
                  </w:tcBorders>
                  <w:shd w:val="clear" w:color="000000" w:fill="FFFFFF"/>
                  <w:noWrap/>
                  <w:vAlign w:val="center"/>
                </w:tcPr>
                <w:p w14:paraId="7FFEA018">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1386" w:type="dxa"/>
                  <w:tcBorders>
                    <w:top w:val="nil"/>
                    <w:left w:val="nil"/>
                    <w:bottom w:val="single" w:color="000000" w:sz="4" w:space="0"/>
                    <w:right w:val="single" w:color="000000" w:sz="4" w:space="0"/>
                  </w:tcBorders>
                  <w:shd w:val="clear" w:color="000000" w:fill="FFFFFF"/>
                  <w:noWrap/>
                  <w:vAlign w:val="center"/>
                </w:tcPr>
                <w:p w14:paraId="634BD53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29B0BF6A">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2124E35C">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655C288B">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6489815B">
                  <w:pPr>
                    <w:widowControl/>
                    <w:jc w:val="right"/>
                    <w:rPr>
                      <w:rFonts w:ascii="宋体" w:hAnsi="宋体" w:cs="Arial"/>
                      <w:b/>
                      <w:bCs/>
                      <w:kern w:val="0"/>
                      <w:sz w:val="20"/>
                      <w:szCs w:val="20"/>
                    </w:rPr>
                  </w:pPr>
                  <w:r>
                    <w:rPr>
                      <w:rFonts w:hint="eastAsia" w:ascii="宋体" w:hAnsi="宋体" w:cs="Arial"/>
                      <w:b/>
                      <w:bCs/>
                      <w:kern w:val="0"/>
                      <w:sz w:val="20"/>
                      <w:szCs w:val="20"/>
                    </w:rPr>
                    <w:t>4.41</w:t>
                  </w:r>
                </w:p>
              </w:tc>
            </w:tr>
            <w:tr w14:paraId="3DF5F71B">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C0C0C0"/>
                  <w:noWrap/>
                  <w:vAlign w:val="center"/>
                </w:tcPr>
                <w:p w14:paraId="084C3462">
                  <w:pPr>
                    <w:widowControl/>
                    <w:jc w:val="left"/>
                    <w:rPr>
                      <w:rFonts w:ascii="宋体" w:hAnsi="宋体" w:cs="Arial"/>
                      <w:b/>
                      <w:bCs/>
                      <w:kern w:val="0"/>
                      <w:sz w:val="20"/>
                      <w:szCs w:val="20"/>
                    </w:rPr>
                  </w:pPr>
                  <w:r>
                    <w:rPr>
                      <w:rFonts w:hint="eastAsia" w:ascii="宋体" w:hAnsi="宋体" w:cs="Arial"/>
                      <w:b/>
                      <w:bCs/>
                      <w:kern w:val="0"/>
                      <w:sz w:val="20"/>
                      <w:szCs w:val="20"/>
                    </w:rPr>
                    <w:t>204</w:t>
                  </w:r>
                </w:p>
              </w:tc>
              <w:tc>
                <w:tcPr>
                  <w:tcW w:w="2677" w:type="dxa"/>
                  <w:tcBorders>
                    <w:top w:val="nil"/>
                    <w:left w:val="nil"/>
                    <w:bottom w:val="single" w:color="000000" w:sz="4" w:space="0"/>
                    <w:right w:val="single" w:color="000000" w:sz="4" w:space="0"/>
                  </w:tcBorders>
                  <w:shd w:val="clear" w:color="000000" w:fill="C0C0C0"/>
                  <w:noWrap/>
                  <w:vAlign w:val="center"/>
                </w:tcPr>
                <w:p w14:paraId="041AF6AF">
                  <w:pPr>
                    <w:widowControl/>
                    <w:jc w:val="left"/>
                    <w:rPr>
                      <w:rFonts w:ascii="宋体" w:hAnsi="宋体" w:cs="Arial"/>
                      <w:b/>
                      <w:bCs/>
                      <w:kern w:val="0"/>
                      <w:sz w:val="20"/>
                      <w:szCs w:val="20"/>
                    </w:rPr>
                  </w:pPr>
                  <w:r>
                    <w:rPr>
                      <w:rFonts w:hint="eastAsia" w:ascii="宋体" w:hAnsi="宋体" w:cs="Arial"/>
                      <w:b/>
                      <w:bCs/>
                      <w:kern w:val="0"/>
                      <w:sz w:val="20"/>
                      <w:szCs w:val="20"/>
                    </w:rPr>
                    <w:t>公共安全支出</w:t>
                  </w:r>
                </w:p>
              </w:tc>
              <w:tc>
                <w:tcPr>
                  <w:tcW w:w="1580" w:type="dxa"/>
                  <w:tcBorders>
                    <w:top w:val="nil"/>
                    <w:left w:val="nil"/>
                    <w:bottom w:val="single" w:color="000000" w:sz="4" w:space="0"/>
                    <w:right w:val="single" w:color="000000" w:sz="4" w:space="0"/>
                  </w:tcBorders>
                  <w:shd w:val="clear" w:color="000000" w:fill="C0C0C0"/>
                  <w:noWrap/>
                  <w:vAlign w:val="center"/>
                </w:tcPr>
                <w:p w14:paraId="37CBD3E1">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645" w:type="dxa"/>
                  <w:tcBorders>
                    <w:top w:val="nil"/>
                    <w:left w:val="nil"/>
                    <w:bottom w:val="single" w:color="000000" w:sz="4" w:space="0"/>
                    <w:right w:val="single" w:color="000000" w:sz="4" w:space="0"/>
                  </w:tcBorders>
                  <w:shd w:val="clear" w:color="000000" w:fill="C0C0C0"/>
                  <w:noWrap/>
                  <w:vAlign w:val="center"/>
                </w:tcPr>
                <w:p w14:paraId="4A30B20D">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1386" w:type="dxa"/>
                  <w:tcBorders>
                    <w:top w:val="nil"/>
                    <w:left w:val="nil"/>
                    <w:bottom w:val="single" w:color="000000" w:sz="4" w:space="0"/>
                    <w:right w:val="single" w:color="000000" w:sz="4" w:space="0"/>
                  </w:tcBorders>
                  <w:shd w:val="clear" w:color="000000" w:fill="C0C0C0"/>
                  <w:noWrap/>
                  <w:vAlign w:val="center"/>
                </w:tcPr>
                <w:p w14:paraId="6CE7326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3" w:type="dxa"/>
                  <w:tcBorders>
                    <w:top w:val="nil"/>
                    <w:left w:val="nil"/>
                    <w:bottom w:val="single" w:color="000000" w:sz="4" w:space="0"/>
                    <w:right w:val="single" w:color="000000" w:sz="4" w:space="0"/>
                  </w:tcBorders>
                  <w:shd w:val="clear" w:color="000000" w:fill="C0C0C0"/>
                  <w:noWrap/>
                  <w:vAlign w:val="center"/>
                </w:tcPr>
                <w:p w14:paraId="224A4AD7">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288" w:type="dxa"/>
                  <w:tcBorders>
                    <w:top w:val="nil"/>
                    <w:left w:val="nil"/>
                    <w:bottom w:val="single" w:color="000000" w:sz="4" w:space="0"/>
                    <w:right w:val="single" w:color="000000" w:sz="4" w:space="0"/>
                  </w:tcBorders>
                  <w:shd w:val="clear" w:color="000000" w:fill="C0C0C0"/>
                  <w:noWrap/>
                  <w:vAlign w:val="center"/>
                </w:tcPr>
                <w:p w14:paraId="62B67961">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05" w:type="dxa"/>
                  <w:tcBorders>
                    <w:top w:val="nil"/>
                    <w:left w:val="nil"/>
                    <w:bottom w:val="single" w:color="000000" w:sz="4" w:space="0"/>
                    <w:right w:val="single" w:color="000000" w:sz="4" w:space="0"/>
                  </w:tcBorders>
                  <w:shd w:val="clear" w:color="000000" w:fill="C0C0C0"/>
                  <w:noWrap/>
                  <w:vAlign w:val="center"/>
                </w:tcPr>
                <w:p w14:paraId="00A9A47A">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75" w:type="dxa"/>
                  <w:tcBorders>
                    <w:top w:val="nil"/>
                    <w:left w:val="nil"/>
                    <w:bottom w:val="single" w:color="000000" w:sz="4" w:space="0"/>
                    <w:right w:val="single" w:color="000000" w:sz="4" w:space="0"/>
                  </w:tcBorders>
                  <w:shd w:val="clear" w:color="000000" w:fill="C0C0C0"/>
                  <w:noWrap/>
                  <w:vAlign w:val="center"/>
                </w:tcPr>
                <w:p w14:paraId="5F8F728B">
                  <w:pPr>
                    <w:widowControl/>
                    <w:jc w:val="right"/>
                    <w:rPr>
                      <w:rFonts w:ascii="宋体" w:hAnsi="宋体" w:cs="Arial"/>
                      <w:b/>
                      <w:bCs/>
                      <w:kern w:val="0"/>
                      <w:sz w:val="20"/>
                      <w:szCs w:val="20"/>
                    </w:rPr>
                  </w:pPr>
                  <w:r>
                    <w:rPr>
                      <w:rFonts w:hint="eastAsia" w:ascii="宋体" w:hAnsi="宋体" w:cs="Arial"/>
                      <w:b/>
                      <w:bCs/>
                      <w:kern w:val="0"/>
                      <w:sz w:val="20"/>
                      <w:szCs w:val="20"/>
                    </w:rPr>
                    <w:t>4.41</w:t>
                  </w:r>
                </w:p>
              </w:tc>
            </w:tr>
            <w:tr w14:paraId="56567000">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C0C0C0"/>
                  <w:noWrap/>
                  <w:vAlign w:val="center"/>
                </w:tcPr>
                <w:p w14:paraId="74E7E834">
                  <w:pPr>
                    <w:widowControl/>
                    <w:jc w:val="left"/>
                    <w:rPr>
                      <w:rFonts w:ascii="宋体" w:hAnsi="宋体" w:cs="Arial"/>
                      <w:b/>
                      <w:bCs/>
                      <w:kern w:val="0"/>
                      <w:sz w:val="20"/>
                      <w:szCs w:val="20"/>
                    </w:rPr>
                  </w:pPr>
                  <w:r>
                    <w:rPr>
                      <w:rFonts w:hint="eastAsia" w:ascii="宋体" w:hAnsi="宋体" w:cs="Arial"/>
                      <w:b/>
                      <w:bCs/>
                      <w:kern w:val="0"/>
                      <w:sz w:val="20"/>
                      <w:szCs w:val="20"/>
                    </w:rPr>
                    <w:t>20406</w:t>
                  </w:r>
                </w:p>
              </w:tc>
              <w:tc>
                <w:tcPr>
                  <w:tcW w:w="2677" w:type="dxa"/>
                  <w:tcBorders>
                    <w:top w:val="nil"/>
                    <w:left w:val="nil"/>
                    <w:bottom w:val="single" w:color="000000" w:sz="4" w:space="0"/>
                    <w:right w:val="single" w:color="000000" w:sz="4" w:space="0"/>
                  </w:tcBorders>
                  <w:shd w:val="clear" w:color="000000" w:fill="C0C0C0"/>
                  <w:noWrap/>
                  <w:vAlign w:val="center"/>
                </w:tcPr>
                <w:p w14:paraId="08F24F04">
                  <w:pPr>
                    <w:widowControl/>
                    <w:jc w:val="left"/>
                    <w:rPr>
                      <w:rFonts w:ascii="宋体" w:hAnsi="宋体" w:cs="Arial"/>
                      <w:b/>
                      <w:bCs/>
                      <w:kern w:val="0"/>
                      <w:sz w:val="20"/>
                      <w:szCs w:val="20"/>
                    </w:rPr>
                  </w:pPr>
                  <w:r>
                    <w:rPr>
                      <w:rFonts w:hint="eastAsia" w:ascii="宋体" w:hAnsi="宋体" w:cs="Arial"/>
                      <w:b/>
                      <w:bCs/>
                      <w:kern w:val="0"/>
                      <w:sz w:val="20"/>
                      <w:szCs w:val="20"/>
                    </w:rPr>
                    <w:t>司法</w:t>
                  </w:r>
                </w:p>
              </w:tc>
              <w:tc>
                <w:tcPr>
                  <w:tcW w:w="1580" w:type="dxa"/>
                  <w:tcBorders>
                    <w:top w:val="nil"/>
                    <w:left w:val="nil"/>
                    <w:bottom w:val="single" w:color="000000" w:sz="4" w:space="0"/>
                    <w:right w:val="single" w:color="000000" w:sz="4" w:space="0"/>
                  </w:tcBorders>
                  <w:shd w:val="clear" w:color="000000" w:fill="C0C0C0"/>
                  <w:noWrap/>
                  <w:vAlign w:val="center"/>
                </w:tcPr>
                <w:p w14:paraId="64575C63">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645" w:type="dxa"/>
                  <w:tcBorders>
                    <w:top w:val="nil"/>
                    <w:left w:val="nil"/>
                    <w:bottom w:val="single" w:color="000000" w:sz="4" w:space="0"/>
                    <w:right w:val="single" w:color="000000" w:sz="4" w:space="0"/>
                  </w:tcBorders>
                  <w:shd w:val="clear" w:color="000000" w:fill="C0C0C0"/>
                  <w:noWrap/>
                  <w:vAlign w:val="center"/>
                </w:tcPr>
                <w:p w14:paraId="34942602">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1386" w:type="dxa"/>
                  <w:tcBorders>
                    <w:top w:val="nil"/>
                    <w:left w:val="nil"/>
                    <w:bottom w:val="single" w:color="000000" w:sz="4" w:space="0"/>
                    <w:right w:val="single" w:color="000000" w:sz="4" w:space="0"/>
                  </w:tcBorders>
                  <w:shd w:val="clear" w:color="000000" w:fill="C0C0C0"/>
                  <w:noWrap/>
                  <w:vAlign w:val="center"/>
                </w:tcPr>
                <w:p w14:paraId="4D2833C7">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3" w:type="dxa"/>
                  <w:tcBorders>
                    <w:top w:val="nil"/>
                    <w:left w:val="nil"/>
                    <w:bottom w:val="single" w:color="000000" w:sz="4" w:space="0"/>
                    <w:right w:val="single" w:color="000000" w:sz="4" w:space="0"/>
                  </w:tcBorders>
                  <w:shd w:val="clear" w:color="000000" w:fill="C0C0C0"/>
                  <w:noWrap/>
                  <w:vAlign w:val="center"/>
                </w:tcPr>
                <w:p w14:paraId="72263275">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288" w:type="dxa"/>
                  <w:tcBorders>
                    <w:top w:val="nil"/>
                    <w:left w:val="nil"/>
                    <w:bottom w:val="single" w:color="000000" w:sz="4" w:space="0"/>
                    <w:right w:val="single" w:color="000000" w:sz="4" w:space="0"/>
                  </w:tcBorders>
                  <w:shd w:val="clear" w:color="000000" w:fill="C0C0C0"/>
                  <w:noWrap/>
                  <w:vAlign w:val="center"/>
                </w:tcPr>
                <w:p w14:paraId="4C845579">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05" w:type="dxa"/>
                  <w:tcBorders>
                    <w:top w:val="nil"/>
                    <w:left w:val="nil"/>
                    <w:bottom w:val="single" w:color="000000" w:sz="4" w:space="0"/>
                    <w:right w:val="single" w:color="000000" w:sz="4" w:space="0"/>
                  </w:tcBorders>
                  <w:shd w:val="clear" w:color="000000" w:fill="C0C0C0"/>
                  <w:noWrap/>
                  <w:vAlign w:val="center"/>
                </w:tcPr>
                <w:p w14:paraId="65D1B8C5">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175" w:type="dxa"/>
                  <w:tcBorders>
                    <w:top w:val="nil"/>
                    <w:left w:val="nil"/>
                    <w:bottom w:val="single" w:color="000000" w:sz="4" w:space="0"/>
                    <w:right w:val="single" w:color="000000" w:sz="4" w:space="0"/>
                  </w:tcBorders>
                  <w:shd w:val="clear" w:color="000000" w:fill="C0C0C0"/>
                  <w:noWrap/>
                  <w:vAlign w:val="center"/>
                </w:tcPr>
                <w:p w14:paraId="4AB26432">
                  <w:pPr>
                    <w:widowControl/>
                    <w:jc w:val="right"/>
                    <w:rPr>
                      <w:rFonts w:ascii="宋体" w:hAnsi="宋体" w:cs="Arial"/>
                      <w:b/>
                      <w:bCs/>
                      <w:kern w:val="0"/>
                      <w:sz w:val="20"/>
                      <w:szCs w:val="20"/>
                    </w:rPr>
                  </w:pPr>
                  <w:r>
                    <w:rPr>
                      <w:rFonts w:hint="eastAsia" w:ascii="宋体" w:hAnsi="宋体" w:cs="Arial"/>
                      <w:b/>
                      <w:bCs/>
                      <w:kern w:val="0"/>
                      <w:sz w:val="20"/>
                      <w:szCs w:val="20"/>
                    </w:rPr>
                    <w:t>4.41</w:t>
                  </w:r>
                </w:p>
              </w:tc>
            </w:tr>
            <w:tr w14:paraId="123F4DBC">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FFFFFF"/>
                  <w:noWrap/>
                  <w:vAlign w:val="center"/>
                </w:tcPr>
                <w:p w14:paraId="12FEFC18">
                  <w:pPr>
                    <w:widowControl/>
                    <w:jc w:val="left"/>
                    <w:rPr>
                      <w:rFonts w:ascii="宋体" w:hAnsi="宋体" w:cs="Arial"/>
                      <w:kern w:val="0"/>
                      <w:sz w:val="20"/>
                      <w:szCs w:val="20"/>
                    </w:rPr>
                  </w:pPr>
                  <w:r>
                    <w:rPr>
                      <w:rFonts w:hint="eastAsia" w:ascii="宋体" w:hAnsi="宋体" w:cs="Arial"/>
                      <w:kern w:val="0"/>
                      <w:sz w:val="20"/>
                      <w:szCs w:val="20"/>
                    </w:rPr>
                    <w:t>2040601</w:t>
                  </w:r>
                </w:p>
              </w:tc>
              <w:tc>
                <w:tcPr>
                  <w:tcW w:w="2677" w:type="dxa"/>
                  <w:tcBorders>
                    <w:top w:val="nil"/>
                    <w:left w:val="nil"/>
                    <w:bottom w:val="single" w:color="000000" w:sz="4" w:space="0"/>
                    <w:right w:val="single" w:color="000000" w:sz="4" w:space="0"/>
                  </w:tcBorders>
                  <w:shd w:val="clear" w:color="000000" w:fill="CCFFFF"/>
                  <w:noWrap/>
                  <w:vAlign w:val="center"/>
                </w:tcPr>
                <w:p w14:paraId="74EBF2F2">
                  <w:pPr>
                    <w:widowControl/>
                    <w:jc w:val="left"/>
                    <w:rPr>
                      <w:rFonts w:ascii="宋体" w:hAnsi="宋体" w:cs="Arial"/>
                      <w:kern w:val="0"/>
                      <w:sz w:val="20"/>
                      <w:szCs w:val="20"/>
                    </w:rPr>
                  </w:pPr>
                  <w:r>
                    <w:rPr>
                      <w:rFonts w:hint="eastAsia" w:ascii="宋体" w:hAnsi="宋体" w:cs="Arial"/>
                      <w:kern w:val="0"/>
                      <w:sz w:val="20"/>
                      <w:szCs w:val="20"/>
                    </w:rPr>
                    <w:t xml:space="preserve">  行政运行</w:t>
                  </w:r>
                </w:p>
              </w:tc>
              <w:tc>
                <w:tcPr>
                  <w:tcW w:w="1580" w:type="dxa"/>
                  <w:tcBorders>
                    <w:top w:val="nil"/>
                    <w:left w:val="nil"/>
                    <w:bottom w:val="single" w:color="000000" w:sz="4" w:space="0"/>
                    <w:right w:val="single" w:color="000000" w:sz="4" w:space="0"/>
                  </w:tcBorders>
                  <w:shd w:val="clear" w:color="000000" w:fill="FFFFFF"/>
                  <w:noWrap/>
                  <w:vAlign w:val="center"/>
                </w:tcPr>
                <w:p w14:paraId="37A4CBAA">
                  <w:pPr>
                    <w:widowControl/>
                    <w:jc w:val="right"/>
                    <w:rPr>
                      <w:rFonts w:ascii="宋体" w:hAnsi="宋体" w:cs="Arial"/>
                      <w:kern w:val="0"/>
                      <w:sz w:val="20"/>
                      <w:szCs w:val="20"/>
                    </w:rPr>
                  </w:pPr>
                  <w:r>
                    <w:rPr>
                      <w:rFonts w:hint="eastAsia" w:ascii="宋体" w:hAnsi="宋体" w:cs="Arial"/>
                      <w:kern w:val="0"/>
                      <w:sz w:val="20"/>
                      <w:szCs w:val="20"/>
                    </w:rPr>
                    <w:t>253.22</w:t>
                  </w:r>
                </w:p>
              </w:tc>
              <w:tc>
                <w:tcPr>
                  <w:tcW w:w="1645" w:type="dxa"/>
                  <w:tcBorders>
                    <w:top w:val="nil"/>
                    <w:left w:val="nil"/>
                    <w:bottom w:val="single" w:color="000000" w:sz="4" w:space="0"/>
                    <w:right w:val="single" w:color="000000" w:sz="4" w:space="0"/>
                  </w:tcBorders>
                  <w:shd w:val="clear" w:color="000000" w:fill="FFFFFF"/>
                  <w:noWrap/>
                  <w:vAlign w:val="center"/>
                </w:tcPr>
                <w:p w14:paraId="38A4BC88">
                  <w:pPr>
                    <w:widowControl/>
                    <w:jc w:val="right"/>
                    <w:rPr>
                      <w:rFonts w:ascii="宋体" w:hAnsi="宋体" w:cs="Arial"/>
                      <w:kern w:val="0"/>
                      <w:sz w:val="20"/>
                      <w:szCs w:val="20"/>
                    </w:rPr>
                  </w:pPr>
                  <w:r>
                    <w:rPr>
                      <w:rFonts w:hint="eastAsia" w:ascii="宋体" w:hAnsi="宋体" w:cs="Arial"/>
                      <w:kern w:val="0"/>
                      <w:sz w:val="20"/>
                      <w:szCs w:val="20"/>
                    </w:rPr>
                    <w:t>248.81</w:t>
                  </w:r>
                </w:p>
              </w:tc>
              <w:tc>
                <w:tcPr>
                  <w:tcW w:w="1386" w:type="dxa"/>
                  <w:tcBorders>
                    <w:top w:val="nil"/>
                    <w:left w:val="nil"/>
                    <w:bottom w:val="single" w:color="000000" w:sz="4" w:space="0"/>
                    <w:right w:val="single" w:color="000000" w:sz="4" w:space="0"/>
                  </w:tcBorders>
                  <w:shd w:val="clear" w:color="000000" w:fill="FFFFFF"/>
                  <w:noWrap/>
                  <w:vAlign w:val="center"/>
                </w:tcPr>
                <w:p w14:paraId="6977CA13">
                  <w:pPr>
                    <w:widowControl/>
                    <w:jc w:val="right"/>
                    <w:rPr>
                      <w:rFonts w:ascii="宋体" w:hAnsi="宋体" w:cs="Arial"/>
                      <w:kern w:val="0"/>
                      <w:sz w:val="20"/>
                      <w:szCs w:val="20"/>
                    </w:rPr>
                  </w:pPr>
                  <w:r>
                    <w:rPr>
                      <w:rFonts w:hint="eastAsia" w:ascii="宋体" w:hAnsi="宋体" w:cs="Arial"/>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3D93E75D">
                  <w:pPr>
                    <w:widowControl/>
                    <w:jc w:val="right"/>
                    <w:rPr>
                      <w:rFonts w:ascii="宋体" w:hAnsi="宋体" w:cs="Arial"/>
                      <w:kern w:val="0"/>
                      <w:sz w:val="20"/>
                      <w:szCs w:val="20"/>
                    </w:rPr>
                  </w:pPr>
                  <w:r>
                    <w:rPr>
                      <w:rFonts w:hint="eastAsia" w:ascii="宋体" w:hAnsi="宋体" w:cs="Arial"/>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212AA93F">
                  <w:pPr>
                    <w:widowControl/>
                    <w:jc w:val="right"/>
                    <w:rPr>
                      <w:rFonts w:ascii="宋体" w:hAnsi="宋体" w:cs="Arial"/>
                      <w:kern w:val="0"/>
                      <w:sz w:val="20"/>
                      <w:szCs w:val="20"/>
                    </w:rPr>
                  </w:pPr>
                  <w:r>
                    <w:rPr>
                      <w:rFonts w:hint="eastAsia" w:ascii="宋体" w:hAnsi="宋体" w:cs="Arial"/>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11313A0F">
                  <w:pPr>
                    <w:widowControl/>
                    <w:jc w:val="right"/>
                    <w:rPr>
                      <w:rFonts w:ascii="宋体" w:hAnsi="宋体" w:cs="Arial"/>
                      <w:kern w:val="0"/>
                      <w:sz w:val="20"/>
                      <w:szCs w:val="20"/>
                    </w:rPr>
                  </w:pPr>
                  <w:r>
                    <w:rPr>
                      <w:rFonts w:hint="eastAsia" w:ascii="宋体" w:hAnsi="宋体" w:cs="Arial"/>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0A900883">
                  <w:pPr>
                    <w:widowControl/>
                    <w:jc w:val="right"/>
                    <w:rPr>
                      <w:rFonts w:ascii="宋体" w:hAnsi="宋体" w:cs="Arial"/>
                      <w:kern w:val="0"/>
                      <w:sz w:val="20"/>
                      <w:szCs w:val="20"/>
                    </w:rPr>
                  </w:pPr>
                  <w:r>
                    <w:rPr>
                      <w:rFonts w:hint="eastAsia" w:ascii="宋体" w:hAnsi="宋体" w:cs="Arial"/>
                      <w:kern w:val="0"/>
                      <w:sz w:val="20"/>
                      <w:szCs w:val="20"/>
                    </w:rPr>
                    <w:t>4.41</w:t>
                  </w:r>
                </w:p>
              </w:tc>
            </w:tr>
            <w:tr w14:paraId="36E14B9C">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FFFFFF"/>
                  <w:noWrap/>
                  <w:vAlign w:val="center"/>
                </w:tcPr>
                <w:p w14:paraId="7346778C">
                  <w:pPr>
                    <w:widowControl/>
                    <w:jc w:val="left"/>
                    <w:rPr>
                      <w:rFonts w:ascii="宋体" w:hAnsi="宋体" w:cs="Arial"/>
                      <w:kern w:val="0"/>
                      <w:sz w:val="20"/>
                      <w:szCs w:val="20"/>
                    </w:rPr>
                  </w:pPr>
                  <w:r>
                    <w:rPr>
                      <w:rFonts w:hint="eastAsia" w:ascii="宋体" w:hAnsi="宋体" w:cs="Arial"/>
                      <w:kern w:val="0"/>
                      <w:sz w:val="20"/>
                      <w:szCs w:val="20"/>
                    </w:rPr>
                    <w:t>2040607</w:t>
                  </w:r>
                </w:p>
              </w:tc>
              <w:tc>
                <w:tcPr>
                  <w:tcW w:w="2677" w:type="dxa"/>
                  <w:tcBorders>
                    <w:top w:val="nil"/>
                    <w:left w:val="nil"/>
                    <w:bottom w:val="single" w:color="000000" w:sz="4" w:space="0"/>
                    <w:right w:val="single" w:color="000000" w:sz="4" w:space="0"/>
                  </w:tcBorders>
                  <w:shd w:val="clear" w:color="000000" w:fill="CCFFFF"/>
                  <w:noWrap/>
                  <w:vAlign w:val="center"/>
                </w:tcPr>
                <w:p w14:paraId="24FA78F2">
                  <w:pPr>
                    <w:widowControl/>
                    <w:jc w:val="left"/>
                    <w:rPr>
                      <w:rFonts w:ascii="宋体" w:hAnsi="宋体" w:cs="Arial"/>
                      <w:kern w:val="0"/>
                      <w:sz w:val="20"/>
                      <w:szCs w:val="20"/>
                    </w:rPr>
                  </w:pPr>
                  <w:r>
                    <w:rPr>
                      <w:rFonts w:hint="eastAsia" w:ascii="宋体" w:hAnsi="宋体" w:cs="Arial"/>
                      <w:kern w:val="0"/>
                      <w:sz w:val="20"/>
                      <w:szCs w:val="20"/>
                    </w:rPr>
                    <w:t xml:space="preserve">  法律援助</w:t>
                  </w:r>
                </w:p>
              </w:tc>
              <w:tc>
                <w:tcPr>
                  <w:tcW w:w="1580" w:type="dxa"/>
                  <w:tcBorders>
                    <w:top w:val="nil"/>
                    <w:left w:val="nil"/>
                    <w:bottom w:val="single" w:color="000000" w:sz="4" w:space="0"/>
                    <w:right w:val="single" w:color="000000" w:sz="4" w:space="0"/>
                  </w:tcBorders>
                  <w:shd w:val="clear" w:color="000000" w:fill="FFFFFF"/>
                  <w:noWrap/>
                  <w:vAlign w:val="center"/>
                </w:tcPr>
                <w:p w14:paraId="4D46EB5C">
                  <w:pPr>
                    <w:widowControl/>
                    <w:jc w:val="right"/>
                    <w:rPr>
                      <w:rFonts w:ascii="宋体" w:hAnsi="宋体" w:cs="Arial"/>
                      <w:kern w:val="0"/>
                      <w:sz w:val="20"/>
                      <w:szCs w:val="20"/>
                    </w:rPr>
                  </w:pPr>
                  <w:r>
                    <w:rPr>
                      <w:rFonts w:hint="eastAsia" w:ascii="宋体" w:hAnsi="宋体" w:cs="Arial"/>
                      <w:kern w:val="0"/>
                      <w:sz w:val="20"/>
                      <w:szCs w:val="20"/>
                    </w:rPr>
                    <w:t>6.76</w:t>
                  </w:r>
                </w:p>
              </w:tc>
              <w:tc>
                <w:tcPr>
                  <w:tcW w:w="1645" w:type="dxa"/>
                  <w:tcBorders>
                    <w:top w:val="nil"/>
                    <w:left w:val="nil"/>
                    <w:bottom w:val="single" w:color="000000" w:sz="4" w:space="0"/>
                    <w:right w:val="single" w:color="000000" w:sz="4" w:space="0"/>
                  </w:tcBorders>
                  <w:shd w:val="clear" w:color="000000" w:fill="FFFFFF"/>
                  <w:noWrap/>
                  <w:vAlign w:val="center"/>
                </w:tcPr>
                <w:p w14:paraId="58E385F2">
                  <w:pPr>
                    <w:widowControl/>
                    <w:jc w:val="right"/>
                    <w:rPr>
                      <w:rFonts w:ascii="宋体" w:hAnsi="宋体" w:cs="Arial"/>
                      <w:kern w:val="0"/>
                      <w:sz w:val="20"/>
                      <w:szCs w:val="20"/>
                    </w:rPr>
                  </w:pPr>
                  <w:r>
                    <w:rPr>
                      <w:rFonts w:hint="eastAsia" w:ascii="宋体" w:hAnsi="宋体" w:cs="Arial"/>
                      <w:kern w:val="0"/>
                      <w:sz w:val="20"/>
                      <w:szCs w:val="20"/>
                    </w:rPr>
                    <w:t>6.76</w:t>
                  </w:r>
                </w:p>
              </w:tc>
              <w:tc>
                <w:tcPr>
                  <w:tcW w:w="1386" w:type="dxa"/>
                  <w:tcBorders>
                    <w:top w:val="nil"/>
                    <w:left w:val="nil"/>
                    <w:bottom w:val="single" w:color="000000" w:sz="4" w:space="0"/>
                    <w:right w:val="single" w:color="000000" w:sz="4" w:space="0"/>
                  </w:tcBorders>
                  <w:shd w:val="clear" w:color="000000" w:fill="FFFFFF"/>
                  <w:noWrap/>
                  <w:vAlign w:val="center"/>
                </w:tcPr>
                <w:p w14:paraId="68746C39">
                  <w:pPr>
                    <w:widowControl/>
                    <w:jc w:val="right"/>
                    <w:rPr>
                      <w:rFonts w:ascii="宋体" w:hAnsi="宋体" w:cs="Arial"/>
                      <w:kern w:val="0"/>
                      <w:sz w:val="20"/>
                      <w:szCs w:val="20"/>
                    </w:rPr>
                  </w:pPr>
                  <w:r>
                    <w:rPr>
                      <w:rFonts w:hint="eastAsia" w:ascii="宋体" w:hAnsi="宋体" w:cs="Arial"/>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7796A8A0">
                  <w:pPr>
                    <w:widowControl/>
                    <w:jc w:val="right"/>
                    <w:rPr>
                      <w:rFonts w:ascii="宋体" w:hAnsi="宋体" w:cs="Arial"/>
                      <w:kern w:val="0"/>
                      <w:sz w:val="20"/>
                      <w:szCs w:val="20"/>
                    </w:rPr>
                  </w:pPr>
                  <w:r>
                    <w:rPr>
                      <w:rFonts w:hint="eastAsia" w:ascii="宋体" w:hAnsi="宋体" w:cs="Arial"/>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783FD9B2">
                  <w:pPr>
                    <w:widowControl/>
                    <w:jc w:val="right"/>
                    <w:rPr>
                      <w:rFonts w:ascii="宋体" w:hAnsi="宋体" w:cs="Arial"/>
                      <w:kern w:val="0"/>
                      <w:sz w:val="20"/>
                      <w:szCs w:val="20"/>
                    </w:rPr>
                  </w:pPr>
                  <w:r>
                    <w:rPr>
                      <w:rFonts w:hint="eastAsia" w:ascii="宋体" w:hAnsi="宋体" w:cs="Arial"/>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6BC43226">
                  <w:pPr>
                    <w:widowControl/>
                    <w:jc w:val="right"/>
                    <w:rPr>
                      <w:rFonts w:ascii="宋体" w:hAnsi="宋体" w:cs="Arial"/>
                      <w:kern w:val="0"/>
                      <w:sz w:val="20"/>
                      <w:szCs w:val="20"/>
                    </w:rPr>
                  </w:pPr>
                  <w:r>
                    <w:rPr>
                      <w:rFonts w:hint="eastAsia" w:ascii="宋体" w:hAnsi="宋体" w:cs="Arial"/>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10BD3726">
                  <w:pPr>
                    <w:widowControl/>
                    <w:jc w:val="right"/>
                    <w:rPr>
                      <w:rFonts w:ascii="宋体" w:hAnsi="宋体" w:cs="Arial"/>
                      <w:kern w:val="0"/>
                      <w:sz w:val="20"/>
                      <w:szCs w:val="20"/>
                    </w:rPr>
                  </w:pPr>
                  <w:r>
                    <w:rPr>
                      <w:rFonts w:hint="eastAsia" w:ascii="宋体" w:hAnsi="宋体" w:cs="Arial"/>
                      <w:kern w:val="0"/>
                      <w:sz w:val="20"/>
                      <w:szCs w:val="20"/>
                    </w:rPr>
                    <w:t>0.00</w:t>
                  </w:r>
                </w:p>
              </w:tc>
            </w:tr>
            <w:tr w14:paraId="1ECE45F4">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FFFFFF"/>
                  <w:noWrap/>
                  <w:vAlign w:val="center"/>
                </w:tcPr>
                <w:p w14:paraId="06E94602">
                  <w:pPr>
                    <w:widowControl/>
                    <w:jc w:val="left"/>
                    <w:rPr>
                      <w:rFonts w:ascii="宋体" w:hAnsi="宋体" w:cs="Arial"/>
                      <w:kern w:val="0"/>
                      <w:sz w:val="20"/>
                      <w:szCs w:val="20"/>
                    </w:rPr>
                  </w:pPr>
                  <w:r>
                    <w:rPr>
                      <w:rFonts w:hint="eastAsia" w:ascii="宋体" w:hAnsi="宋体" w:cs="Arial"/>
                      <w:kern w:val="0"/>
                      <w:sz w:val="20"/>
                      <w:szCs w:val="20"/>
                    </w:rPr>
                    <w:t>2040610</w:t>
                  </w:r>
                </w:p>
              </w:tc>
              <w:tc>
                <w:tcPr>
                  <w:tcW w:w="2677" w:type="dxa"/>
                  <w:tcBorders>
                    <w:top w:val="nil"/>
                    <w:left w:val="nil"/>
                    <w:bottom w:val="single" w:color="000000" w:sz="4" w:space="0"/>
                    <w:right w:val="single" w:color="000000" w:sz="4" w:space="0"/>
                  </w:tcBorders>
                  <w:shd w:val="clear" w:color="000000" w:fill="CCFFFF"/>
                  <w:noWrap/>
                  <w:vAlign w:val="center"/>
                </w:tcPr>
                <w:p w14:paraId="4A300911">
                  <w:pPr>
                    <w:widowControl/>
                    <w:jc w:val="left"/>
                    <w:rPr>
                      <w:rFonts w:ascii="宋体" w:hAnsi="宋体" w:cs="Arial"/>
                      <w:kern w:val="0"/>
                      <w:sz w:val="20"/>
                      <w:szCs w:val="20"/>
                    </w:rPr>
                  </w:pPr>
                  <w:r>
                    <w:rPr>
                      <w:rFonts w:hint="eastAsia" w:ascii="宋体" w:hAnsi="宋体" w:cs="Arial"/>
                      <w:kern w:val="0"/>
                      <w:sz w:val="20"/>
                      <w:szCs w:val="20"/>
                    </w:rPr>
                    <w:t xml:space="preserve">  社区矫正</w:t>
                  </w:r>
                </w:p>
              </w:tc>
              <w:tc>
                <w:tcPr>
                  <w:tcW w:w="1580" w:type="dxa"/>
                  <w:tcBorders>
                    <w:top w:val="nil"/>
                    <w:left w:val="nil"/>
                    <w:bottom w:val="single" w:color="000000" w:sz="4" w:space="0"/>
                    <w:right w:val="single" w:color="000000" w:sz="4" w:space="0"/>
                  </w:tcBorders>
                  <w:shd w:val="clear" w:color="000000" w:fill="FFFFFF"/>
                  <w:noWrap/>
                  <w:vAlign w:val="center"/>
                </w:tcPr>
                <w:p w14:paraId="7B6F37B4">
                  <w:pPr>
                    <w:widowControl/>
                    <w:jc w:val="right"/>
                    <w:rPr>
                      <w:rFonts w:ascii="宋体" w:hAnsi="宋体" w:cs="Arial"/>
                      <w:kern w:val="0"/>
                      <w:sz w:val="20"/>
                      <w:szCs w:val="20"/>
                    </w:rPr>
                  </w:pPr>
                  <w:r>
                    <w:rPr>
                      <w:rFonts w:hint="eastAsia" w:ascii="宋体" w:hAnsi="宋体" w:cs="Arial"/>
                      <w:kern w:val="0"/>
                      <w:sz w:val="20"/>
                      <w:szCs w:val="20"/>
                    </w:rPr>
                    <w:t>7.66</w:t>
                  </w:r>
                </w:p>
              </w:tc>
              <w:tc>
                <w:tcPr>
                  <w:tcW w:w="1645" w:type="dxa"/>
                  <w:tcBorders>
                    <w:top w:val="nil"/>
                    <w:left w:val="nil"/>
                    <w:bottom w:val="single" w:color="000000" w:sz="4" w:space="0"/>
                    <w:right w:val="single" w:color="000000" w:sz="4" w:space="0"/>
                  </w:tcBorders>
                  <w:shd w:val="clear" w:color="000000" w:fill="FFFFFF"/>
                  <w:noWrap/>
                  <w:vAlign w:val="center"/>
                </w:tcPr>
                <w:p w14:paraId="7F1DBC49">
                  <w:pPr>
                    <w:widowControl/>
                    <w:jc w:val="right"/>
                    <w:rPr>
                      <w:rFonts w:ascii="宋体" w:hAnsi="宋体" w:cs="Arial"/>
                      <w:kern w:val="0"/>
                      <w:sz w:val="20"/>
                      <w:szCs w:val="20"/>
                    </w:rPr>
                  </w:pPr>
                  <w:r>
                    <w:rPr>
                      <w:rFonts w:hint="eastAsia" w:ascii="宋体" w:hAnsi="宋体" w:cs="Arial"/>
                      <w:kern w:val="0"/>
                      <w:sz w:val="20"/>
                      <w:szCs w:val="20"/>
                    </w:rPr>
                    <w:t>7.66</w:t>
                  </w:r>
                </w:p>
              </w:tc>
              <w:tc>
                <w:tcPr>
                  <w:tcW w:w="1386" w:type="dxa"/>
                  <w:tcBorders>
                    <w:top w:val="nil"/>
                    <w:left w:val="nil"/>
                    <w:bottom w:val="single" w:color="000000" w:sz="4" w:space="0"/>
                    <w:right w:val="single" w:color="000000" w:sz="4" w:space="0"/>
                  </w:tcBorders>
                  <w:shd w:val="clear" w:color="000000" w:fill="FFFFFF"/>
                  <w:noWrap/>
                  <w:vAlign w:val="center"/>
                </w:tcPr>
                <w:p w14:paraId="45E71C77">
                  <w:pPr>
                    <w:widowControl/>
                    <w:jc w:val="right"/>
                    <w:rPr>
                      <w:rFonts w:ascii="宋体" w:hAnsi="宋体" w:cs="Arial"/>
                      <w:kern w:val="0"/>
                      <w:sz w:val="20"/>
                      <w:szCs w:val="20"/>
                    </w:rPr>
                  </w:pPr>
                  <w:r>
                    <w:rPr>
                      <w:rFonts w:hint="eastAsia" w:ascii="宋体" w:hAnsi="宋体" w:cs="Arial"/>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00E67E93">
                  <w:pPr>
                    <w:widowControl/>
                    <w:jc w:val="right"/>
                    <w:rPr>
                      <w:rFonts w:ascii="宋体" w:hAnsi="宋体" w:cs="Arial"/>
                      <w:kern w:val="0"/>
                      <w:sz w:val="20"/>
                      <w:szCs w:val="20"/>
                    </w:rPr>
                  </w:pPr>
                  <w:r>
                    <w:rPr>
                      <w:rFonts w:hint="eastAsia" w:ascii="宋体" w:hAnsi="宋体" w:cs="Arial"/>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4313B331">
                  <w:pPr>
                    <w:widowControl/>
                    <w:jc w:val="right"/>
                    <w:rPr>
                      <w:rFonts w:ascii="宋体" w:hAnsi="宋体" w:cs="Arial"/>
                      <w:kern w:val="0"/>
                      <w:sz w:val="20"/>
                      <w:szCs w:val="20"/>
                    </w:rPr>
                  </w:pPr>
                  <w:r>
                    <w:rPr>
                      <w:rFonts w:hint="eastAsia" w:ascii="宋体" w:hAnsi="宋体" w:cs="Arial"/>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50F5DBDE">
                  <w:pPr>
                    <w:widowControl/>
                    <w:jc w:val="right"/>
                    <w:rPr>
                      <w:rFonts w:ascii="宋体" w:hAnsi="宋体" w:cs="Arial"/>
                      <w:kern w:val="0"/>
                      <w:sz w:val="20"/>
                      <w:szCs w:val="20"/>
                    </w:rPr>
                  </w:pPr>
                  <w:r>
                    <w:rPr>
                      <w:rFonts w:hint="eastAsia" w:ascii="宋体" w:hAnsi="宋体" w:cs="Arial"/>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13E83905">
                  <w:pPr>
                    <w:widowControl/>
                    <w:jc w:val="right"/>
                    <w:rPr>
                      <w:rFonts w:ascii="宋体" w:hAnsi="宋体" w:cs="Arial"/>
                      <w:kern w:val="0"/>
                      <w:sz w:val="20"/>
                      <w:szCs w:val="20"/>
                    </w:rPr>
                  </w:pPr>
                  <w:r>
                    <w:rPr>
                      <w:rFonts w:hint="eastAsia" w:ascii="宋体" w:hAnsi="宋体" w:cs="Arial"/>
                      <w:kern w:val="0"/>
                      <w:sz w:val="20"/>
                      <w:szCs w:val="20"/>
                    </w:rPr>
                    <w:t>0.00</w:t>
                  </w:r>
                </w:p>
              </w:tc>
            </w:tr>
            <w:tr w14:paraId="7DB06B2D">
              <w:tblPrEx>
                <w:tblCellMar>
                  <w:top w:w="0" w:type="dxa"/>
                  <w:left w:w="108" w:type="dxa"/>
                  <w:bottom w:w="0" w:type="dxa"/>
                  <w:right w:w="108" w:type="dxa"/>
                </w:tblCellMar>
              </w:tblPrEx>
              <w:trPr>
                <w:trHeight w:val="300" w:hRule="atLeast"/>
              </w:trPr>
              <w:tc>
                <w:tcPr>
                  <w:tcW w:w="773" w:type="dxa"/>
                  <w:gridSpan w:val="3"/>
                  <w:tcBorders>
                    <w:top w:val="nil"/>
                    <w:left w:val="single" w:color="000000" w:sz="4" w:space="0"/>
                    <w:bottom w:val="single" w:color="000000" w:sz="4" w:space="0"/>
                    <w:right w:val="single" w:color="000000" w:sz="4" w:space="0"/>
                  </w:tcBorders>
                  <w:shd w:val="clear" w:color="000000" w:fill="FFFFFF"/>
                  <w:noWrap/>
                  <w:vAlign w:val="center"/>
                </w:tcPr>
                <w:p w14:paraId="52FCA7AA">
                  <w:pPr>
                    <w:widowControl/>
                    <w:jc w:val="left"/>
                    <w:rPr>
                      <w:rFonts w:ascii="宋体" w:hAnsi="宋体" w:cs="Arial"/>
                      <w:kern w:val="0"/>
                      <w:sz w:val="20"/>
                      <w:szCs w:val="20"/>
                    </w:rPr>
                  </w:pPr>
                  <w:r>
                    <w:rPr>
                      <w:rFonts w:hint="eastAsia" w:ascii="宋体" w:hAnsi="宋体" w:cs="Arial"/>
                      <w:kern w:val="0"/>
                      <w:sz w:val="20"/>
                      <w:szCs w:val="20"/>
                    </w:rPr>
                    <w:t>2040699</w:t>
                  </w:r>
                </w:p>
              </w:tc>
              <w:tc>
                <w:tcPr>
                  <w:tcW w:w="2677" w:type="dxa"/>
                  <w:tcBorders>
                    <w:top w:val="nil"/>
                    <w:left w:val="nil"/>
                    <w:bottom w:val="single" w:color="000000" w:sz="4" w:space="0"/>
                    <w:right w:val="single" w:color="000000" w:sz="4" w:space="0"/>
                  </w:tcBorders>
                  <w:shd w:val="clear" w:color="000000" w:fill="CCFFFF"/>
                  <w:noWrap/>
                  <w:vAlign w:val="center"/>
                </w:tcPr>
                <w:p w14:paraId="639203E0">
                  <w:pPr>
                    <w:widowControl/>
                    <w:jc w:val="left"/>
                    <w:rPr>
                      <w:rFonts w:ascii="宋体" w:hAnsi="宋体" w:cs="Arial"/>
                      <w:kern w:val="0"/>
                      <w:sz w:val="20"/>
                      <w:szCs w:val="20"/>
                    </w:rPr>
                  </w:pPr>
                  <w:r>
                    <w:rPr>
                      <w:rFonts w:hint="eastAsia" w:ascii="宋体" w:hAnsi="宋体" w:cs="Arial"/>
                      <w:kern w:val="0"/>
                      <w:sz w:val="20"/>
                      <w:szCs w:val="20"/>
                    </w:rPr>
                    <w:t xml:space="preserve">  其他司法支出</w:t>
                  </w:r>
                </w:p>
              </w:tc>
              <w:tc>
                <w:tcPr>
                  <w:tcW w:w="1580" w:type="dxa"/>
                  <w:tcBorders>
                    <w:top w:val="nil"/>
                    <w:left w:val="nil"/>
                    <w:bottom w:val="single" w:color="000000" w:sz="4" w:space="0"/>
                    <w:right w:val="single" w:color="000000" w:sz="4" w:space="0"/>
                  </w:tcBorders>
                  <w:shd w:val="clear" w:color="000000" w:fill="FFFFFF"/>
                  <w:noWrap/>
                  <w:vAlign w:val="center"/>
                </w:tcPr>
                <w:p w14:paraId="532AA03D">
                  <w:pPr>
                    <w:widowControl/>
                    <w:jc w:val="right"/>
                    <w:rPr>
                      <w:rFonts w:ascii="宋体" w:hAnsi="宋体" w:cs="Arial"/>
                      <w:kern w:val="0"/>
                      <w:sz w:val="20"/>
                      <w:szCs w:val="20"/>
                    </w:rPr>
                  </w:pPr>
                  <w:r>
                    <w:rPr>
                      <w:rFonts w:hint="eastAsia" w:ascii="宋体" w:hAnsi="宋体" w:cs="Arial"/>
                      <w:kern w:val="0"/>
                      <w:sz w:val="20"/>
                      <w:szCs w:val="20"/>
                    </w:rPr>
                    <w:t>27.00</w:t>
                  </w:r>
                </w:p>
              </w:tc>
              <w:tc>
                <w:tcPr>
                  <w:tcW w:w="1645" w:type="dxa"/>
                  <w:tcBorders>
                    <w:top w:val="nil"/>
                    <w:left w:val="nil"/>
                    <w:bottom w:val="single" w:color="000000" w:sz="4" w:space="0"/>
                    <w:right w:val="single" w:color="000000" w:sz="4" w:space="0"/>
                  </w:tcBorders>
                  <w:shd w:val="clear" w:color="000000" w:fill="FFFFFF"/>
                  <w:noWrap/>
                  <w:vAlign w:val="center"/>
                </w:tcPr>
                <w:p w14:paraId="691A06DD">
                  <w:pPr>
                    <w:widowControl/>
                    <w:jc w:val="right"/>
                    <w:rPr>
                      <w:rFonts w:ascii="宋体" w:hAnsi="宋体" w:cs="Arial"/>
                      <w:kern w:val="0"/>
                      <w:sz w:val="20"/>
                      <w:szCs w:val="20"/>
                    </w:rPr>
                  </w:pPr>
                  <w:r>
                    <w:rPr>
                      <w:rFonts w:hint="eastAsia" w:ascii="宋体" w:hAnsi="宋体" w:cs="Arial"/>
                      <w:kern w:val="0"/>
                      <w:sz w:val="20"/>
                      <w:szCs w:val="20"/>
                    </w:rPr>
                    <w:t>27.00</w:t>
                  </w:r>
                </w:p>
              </w:tc>
              <w:tc>
                <w:tcPr>
                  <w:tcW w:w="1386" w:type="dxa"/>
                  <w:tcBorders>
                    <w:top w:val="nil"/>
                    <w:left w:val="nil"/>
                    <w:bottom w:val="single" w:color="000000" w:sz="4" w:space="0"/>
                    <w:right w:val="single" w:color="000000" w:sz="4" w:space="0"/>
                  </w:tcBorders>
                  <w:shd w:val="clear" w:color="000000" w:fill="FFFFFF"/>
                  <w:noWrap/>
                  <w:vAlign w:val="center"/>
                </w:tcPr>
                <w:p w14:paraId="096D5227">
                  <w:pPr>
                    <w:widowControl/>
                    <w:jc w:val="right"/>
                    <w:rPr>
                      <w:rFonts w:ascii="宋体" w:hAnsi="宋体" w:cs="Arial"/>
                      <w:kern w:val="0"/>
                      <w:sz w:val="20"/>
                      <w:szCs w:val="20"/>
                    </w:rPr>
                  </w:pPr>
                  <w:r>
                    <w:rPr>
                      <w:rFonts w:hint="eastAsia" w:ascii="宋体" w:hAnsi="宋体" w:cs="Arial"/>
                      <w:kern w:val="0"/>
                      <w:sz w:val="20"/>
                      <w:szCs w:val="20"/>
                    </w:rPr>
                    <w:t>0.00</w:t>
                  </w:r>
                </w:p>
              </w:tc>
              <w:tc>
                <w:tcPr>
                  <w:tcW w:w="1433" w:type="dxa"/>
                  <w:tcBorders>
                    <w:top w:val="nil"/>
                    <w:left w:val="nil"/>
                    <w:bottom w:val="single" w:color="000000" w:sz="4" w:space="0"/>
                    <w:right w:val="single" w:color="000000" w:sz="4" w:space="0"/>
                  </w:tcBorders>
                  <w:shd w:val="clear" w:color="000000" w:fill="FFFFFF"/>
                  <w:noWrap/>
                  <w:vAlign w:val="center"/>
                </w:tcPr>
                <w:p w14:paraId="277C6A9A">
                  <w:pPr>
                    <w:widowControl/>
                    <w:jc w:val="right"/>
                    <w:rPr>
                      <w:rFonts w:ascii="宋体" w:hAnsi="宋体" w:cs="Arial"/>
                      <w:kern w:val="0"/>
                      <w:sz w:val="20"/>
                      <w:szCs w:val="20"/>
                    </w:rPr>
                  </w:pPr>
                  <w:r>
                    <w:rPr>
                      <w:rFonts w:hint="eastAsia" w:ascii="宋体" w:hAnsi="宋体" w:cs="Arial"/>
                      <w:kern w:val="0"/>
                      <w:sz w:val="20"/>
                      <w:szCs w:val="20"/>
                    </w:rPr>
                    <w:t>0.00</w:t>
                  </w:r>
                </w:p>
              </w:tc>
              <w:tc>
                <w:tcPr>
                  <w:tcW w:w="1288" w:type="dxa"/>
                  <w:tcBorders>
                    <w:top w:val="nil"/>
                    <w:left w:val="nil"/>
                    <w:bottom w:val="single" w:color="000000" w:sz="4" w:space="0"/>
                    <w:right w:val="single" w:color="000000" w:sz="4" w:space="0"/>
                  </w:tcBorders>
                  <w:shd w:val="clear" w:color="000000" w:fill="FFFFFF"/>
                  <w:noWrap/>
                  <w:vAlign w:val="center"/>
                </w:tcPr>
                <w:p w14:paraId="377A11DB">
                  <w:pPr>
                    <w:widowControl/>
                    <w:jc w:val="right"/>
                    <w:rPr>
                      <w:rFonts w:ascii="宋体" w:hAnsi="宋体" w:cs="Arial"/>
                      <w:kern w:val="0"/>
                      <w:sz w:val="20"/>
                      <w:szCs w:val="20"/>
                    </w:rPr>
                  </w:pPr>
                  <w:r>
                    <w:rPr>
                      <w:rFonts w:hint="eastAsia" w:ascii="宋体" w:hAnsi="宋体" w:cs="Arial"/>
                      <w:kern w:val="0"/>
                      <w:sz w:val="20"/>
                      <w:szCs w:val="20"/>
                    </w:rPr>
                    <w:t>0.00</w:t>
                  </w:r>
                </w:p>
              </w:tc>
              <w:tc>
                <w:tcPr>
                  <w:tcW w:w="1805" w:type="dxa"/>
                  <w:tcBorders>
                    <w:top w:val="nil"/>
                    <w:left w:val="nil"/>
                    <w:bottom w:val="single" w:color="000000" w:sz="4" w:space="0"/>
                    <w:right w:val="single" w:color="000000" w:sz="4" w:space="0"/>
                  </w:tcBorders>
                  <w:shd w:val="clear" w:color="000000" w:fill="FFFFFF"/>
                  <w:noWrap/>
                  <w:vAlign w:val="center"/>
                </w:tcPr>
                <w:p w14:paraId="4B21C792">
                  <w:pPr>
                    <w:widowControl/>
                    <w:jc w:val="right"/>
                    <w:rPr>
                      <w:rFonts w:ascii="宋体" w:hAnsi="宋体" w:cs="Arial"/>
                      <w:kern w:val="0"/>
                      <w:sz w:val="20"/>
                      <w:szCs w:val="20"/>
                    </w:rPr>
                  </w:pPr>
                  <w:r>
                    <w:rPr>
                      <w:rFonts w:hint="eastAsia" w:ascii="宋体" w:hAnsi="宋体" w:cs="Arial"/>
                      <w:kern w:val="0"/>
                      <w:sz w:val="20"/>
                      <w:szCs w:val="20"/>
                    </w:rPr>
                    <w:t>0.00</w:t>
                  </w:r>
                </w:p>
              </w:tc>
              <w:tc>
                <w:tcPr>
                  <w:tcW w:w="1175" w:type="dxa"/>
                  <w:tcBorders>
                    <w:top w:val="nil"/>
                    <w:left w:val="nil"/>
                    <w:bottom w:val="single" w:color="000000" w:sz="4" w:space="0"/>
                    <w:right w:val="single" w:color="000000" w:sz="4" w:space="0"/>
                  </w:tcBorders>
                  <w:shd w:val="clear" w:color="000000" w:fill="FFFFFF"/>
                  <w:noWrap/>
                  <w:vAlign w:val="center"/>
                </w:tcPr>
                <w:p w14:paraId="1FD08990">
                  <w:pPr>
                    <w:widowControl/>
                    <w:jc w:val="right"/>
                    <w:rPr>
                      <w:rFonts w:ascii="宋体" w:hAnsi="宋体" w:cs="Arial"/>
                      <w:kern w:val="0"/>
                      <w:sz w:val="20"/>
                      <w:szCs w:val="20"/>
                    </w:rPr>
                  </w:pPr>
                  <w:r>
                    <w:rPr>
                      <w:rFonts w:hint="eastAsia" w:ascii="宋体" w:hAnsi="宋体" w:cs="Arial"/>
                      <w:kern w:val="0"/>
                      <w:sz w:val="20"/>
                      <w:szCs w:val="20"/>
                    </w:rPr>
                    <w:t>0.00</w:t>
                  </w:r>
                </w:p>
              </w:tc>
            </w:tr>
            <w:tr w14:paraId="61370D76">
              <w:tblPrEx>
                <w:tblCellMar>
                  <w:top w:w="0" w:type="dxa"/>
                  <w:left w:w="108" w:type="dxa"/>
                  <w:bottom w:w="0" w:type="dxa"/>
                  <w:right w:w="108" w:type="dxa"/>
                </w:tblCellMar>
              </w:tblPrEx>
              <w:trPr>
                <w:trHeight w:val="300" w:hRule="atLeast"/>
              </w:trPr>
              <w:tc>
                <w:tcPr>
                  <w:tcW w:w="13762" w:type="dxa"/>
                  <w:gridSpan w:val="11"/>
                  <w:tcBorders>
                    <w:top w:val="nil"/>
                    <w:left w:val="nil"/>
                    <w:bottom w:val="nil"/>
                    <w:right w:val="nil"/>
                  </w:tcBorders>
                  <w:shd w:val="clear" w:color="000000" w:fill="FFFFFF"/>
                  <w:noWrap/>
                  <w:vAlign w:val="center"/>
                </w:tcPr>
                <w:p w14:paraId="78F9E103">
                  <w:pPr>
                    <w:widowControl/>
                    <w:jc w:val="left"/>
                    <w:rPr>
                      <w:rFonts w:ascii="宋体" w:hAnsi="宋体" w:cs="Arial"/>
                      <w:kern w:val="0"/>
                      <w:sz w:val="20"/>
                      <w:szCs w:val="20"/>
                    </w:rPr>
                  </w:pPr>
                  <w:r>
                    <w:rPr>
                      <w:rFonts w:hint="eastAsia" w:ascii="宋体" w:hAnsi="宋体" w:cs="Arial"/>
                      <w:kern w:val="0"/>
                      <w:sz w:val="20"/>
                      <w:szCs w:val="20"/>
                    </w:rPr>
                    <w:t>注：本表反映部门本年度取得的各项收入情况。</w:t>
                  </w:r>
                </w:p>
              </w:tc>
            </w:tr>
          </w:tbl>
          <w:p w14:paraId="7B1EA6F5">
            <w:pPr>
              <w:shd w:val="solid" w:color="FFFFFF" w:fill="auto"/>
              <w:autoSpaceDN w:val="0"/>
              <w:jc w:val="left"/>
              <w:textAlignment w:val="center"/>
              <w:rPr>
                <w:rFonts w:ascii="宋体" w:hAnsi="宋体"/>
                <w:color w:val="000000"/>
                <w:sz w:val="20"/>
                <w:shd w:val="clear" w:color="auto" w:fill="FFFFFF"/>
              </w:rPr>
            </w:pPr>
          </w:p>
        </w:tc>
      </w:tr>
    </w:tbl>
    <w:p w14:paraId="43B2FC49">
      <w:pPr>
        <w:pStyle w:val="13"/>
        <w:spacing w:before="76" w:beforeAutospacing="0" w:after="76" w:afterAutospacing="0" w:line="450" w:lineRule="atLeast"/>
        <w:jc w:val="both"/>
      </w:pPr>
    </w:p>
    <w:tbl>
      <w:tblPr>
        <w:tblStyle w:val="7"/>
        <w:tblW w:w="28115" w:type="dxa"/>
        <w:tblInd w:w="-34" w:type="dxa"/>
        <w:tblLayout w:type="fixed"/>
        <w:tblCellMar>
          <w:top w:w="0" w:type="dxa"/>
          <w:left w:w="108" w:type="dxa"/>
          <w:bottom w:w="0" w:type="dxa"/>
          <w:right w:w="108" w:type="dxa"/>
        </w:tblCellMar>
      </w:tblPr>
      <w:tblGrid>
        <w:gridCol w:w="14075"/>
        <w:gridCol w:w="340"/>
        <w:gridCol w:w="340"/>
        <w:gridCol w:w="2560"/>
        <w:gridCol w:w="1800"/>
        <w:gridCol w:w="1800"/>
        <w:gridCol w:w="1800"/>
        <w:gridCol w:w="1800"/>
        <w:gridCol w:w="1800"/>
        <w:gridCol w:w="1800"/>
      </w:tblGrid>
      <w:tr w14:paraId="44CC459F">
        <w:tblPrEx>
          <w:tblCellMar>
            <w:top w:w="0" w:type="dxa"/>
            <w:left w:w="108" w:type="dxa"/>
            <w:bottom w:w="0" w:type="dxa"/>
            <w:right w:w="108" w:type="dxa"/>
          </w:tblCellMar>
        </w:tblPrEx>
        <w:trPr>
          <w:trHeight w:val="375" w:hRule="atLeast"/>
        </w:trPr>
        <w:tc>
          <w:tcPr>
            <w:tcW w:w="14075" w:type="dxa"/>
            <w:tcBorders>
              <w:top w:val="nil"/>
              <w:left w:val="nil"/>
              <w:bottom w:val="nil"/>
              <w:right w:val="nil"/>
            </w:tcBorders>
            <w:shd w:val="clear" w:color="000000" w:fill="FFFFFF"/>
            <w:noWrap/>
            <w:vAlign w:val="center"/>
          </w:tcPr>
          <w:p w14:paraId="67E1E39E"/>
          <w:tbl>
            <w:tblPr>
              <w:tblStyle w:val="7"/>
              <w:tblW w:w="13859" w:type="dxa"/>
              <w:tblInd w:w="0" w:type="dxa"/>
              <w:tblLayout w:type="fixed"/>
              <w:tblCellMar>
                <w:top w:w="0" w:type="dxa"/>
                <w:left w:w="108" w:type="dxa"/>
                <w:bottom w:w="0" w:type="dxa"/>
                <w:right w:w="108" w:type="dxa"/>
              </w:tblCellMar>
            </w:tblPr>
            <w:tblGrid>
              <w:gridCol w:w="362"/>
              <w:gridCol w:w="284"/>
              <w:gridCol w:w="270"/>
              <w:gridCol w:w="2686"/>
              <w:gridCol w:w="2013"/>
              <w:gridCol w:w="2013"/>
              <w:gridCol w:w="1483"/>
              <w:gridCol w:w="1467"/>
              <w:gridCol w:w="1434"/>
              <w:gridCol w:w="1847"/>
            </w:tblGrid>
            <w:tr w14:paraId="596AEA7C">
              <w:tblPrEx>
                <w:tblCellMar>
                  <w:top w:w="0" w:type="dxa"/>
                  <w:left w:w="108" w:type="dxa"/>
                  <w:bottom w:w="0" w:type="dxa"/>
                  <w:right w:w="108" w:type="dxa"/>
                </w:tblCellMar>
              </w:tblPrEx>
              <w:trPr>
                <w:trHeight w:val="375" w:hRule="atLeast"/>
              </w:trPr>
              <w:tc>
                <w:tcPr>
                  <w:tcW w:w="13859" w:type="dxa"/>
                  <w:gridSpan w:val="10"/>
                  <w:tcBorders>
                    <w:top w:val="nil"/>
                    <w:left w:val="nil"/>
                    <w:bottom w:val="nil"/>
                    <w:right w:val="nil"/>
                  </w:tcBorders>
                  <w:shd w:val="clear" w:color="000000" w:fill="FFFFFF"/>
                  <w:noWrap/>
                  <w:vAlign w:val="center"/>
                </w:tcPr>
                <w:p w14:paraId="0D19102A">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r>
            <w:tr w14:paraId="2583E81D">
              <w:tblPrEx>
                <w:tblCellMar>
                  <w:top w:w="0" w:type="dxa"/>
                  <w:left w:w="108" w:type="dxa"/>
                  <w:bottom w:w="0" w:type="dxa"/>
                  <w:right w:w="108" w:type="dxa"/>
                </w:tblCellMar>
              </w:tblPrEx>
              <w:trPr>
                <w:trHeight w:val="300" w:hRule="atLeast"/>
              </w:trPr>
              <w:tc>
                <w:tcPr>
                  <w:tcW w:w="362" w:type="dxa"/>
                  <w:tcBorders>
                    <w:top w:val="nil"/>
                    <w:left w:val="nil"/>
                    <w:bottom w:val="nil"/>
                    <w:right w:val="nil"/>
                  </w:tcBorders>
                  <w:shd w:val="clear" w:color="000000" w:fill="FFFFFF"/>
                  <w:noWrap/>
                  <w:vAlign w:val="center"/>
                </w:tcPr>
                <w:p w14:paraId="29541570">
                  <w:pPr>
                    <w:widowControl/>
                    <w:jc w:val="left"/>
                    <w:rPr>
                      <w:rFonts w:ascii="宋体" w:hAnsi="宋体" w:cs="Arial"/>
                      <w:kern w:val="0"/>
                      <w:sz w:val="18"/>
                      <w:szCs w:val="18"/>
                    </w:rPr>
                  </w:pPr>
                  <w:r>
                    <w:rPr>
                      <w:rFonts w:hint="eastAsia" w:ascii="宋体" w:hAnsi="宋体" w:cs="Arial"/>
                      <w:kern w:val="0"/>
                      <w:sz w:val="18"/>
                      <w:szCs w:val="18"/>
                    </w:rPr>
                    <w:t>　</w:t>
                  </w:r>
                </w:p>
              </w:tc>
              <w:tc>
                <w:tcPr>
                  <w:tcW w:w="284" w:type="dxa"/>
                  <w:tcBorders>
                    <w:top w:val="nil"/>
                    <w:left w:val="nil"/>
                    <w:bottom w:val="nil"/>
                    <w:right w:val="nil"/>
                  </w:tcBorders>
                  <w:shd w:val="clear" w:color="000000" w:fill="FFFFFF"/>
                  <w:noWrap/>
                  <w:vAlign w:val="center"/>
                </w:tcPr>
                <w:p w14:paraId="0FF7660A">
                  <w:pPr>
                    <w:widowControl/>
                    <w:jc w:val="left"/>
                    <w:rPr>
                      <w:rFonts w:ascii="宋体" w:hAnsi="宋体" w:cs="Arial"/>
                      <w:kern w:val="0"/>
                      <w:sz w:val="18"/>
                      <w:szCs w:val="18"/>
                    </w:rPr>
                  </w:pPr>
                  <w:r>
                    <w:rPr>
                      <w:rFonts w:hint="eastAsia" w:ascii="宋体" w:hAnsi="宋体" w:cs="Arial"/>
                      <w:kern w:val="0"/>
                      <w:sz w:val="18"/>
                      <w:szCs w:val="18"/>
                    </w:rPr>
                    <w:t>　</w:t>
                  </w:r>
                </w:p>
              </w:tc>
              <w:tc>
                <w:tcPr>
                  <w:tcW w:w="270" w:type="dxa"/>
                  <w:tcBorders>
                    <w:top w:val="nil"/>
                    <w:left w:val="nil"/>
                    <w:bottom w:val="nil"/>
                    <w:right w:val="nil"/>
                  </w:tcBorders>
                  <w:shd w:val="clear" w:color="000000" w:fill="FFFFFF"/>
                  <w:noWrap/>
                  <w:vAlign w:val="center"/>
                </w:tcPr>
                <w:p w14:paraId="24C7767F">
                  <w:pPr>
                    <w:widowControl/>
                    <w:jc w:val="left"/>
                    <w:rPr>
                      <w:rFonts w:ascii="宋体" w:hAnsi="宋体" w:cs="Arial"/>
                      <w:kern w:val="0"/>
                      <w:sz w:val="18"/>
                      <w:szCs w:val="18"/>
                    </w:rPr>
                  </w:pPr>
                  <w:r>
                    <w:rPr>
                      <w:rFonts w:hint="eastAsia" w:ascii="宋体" w:hAnsi="宋体" w:cs="Arial"/>
                      <w:kern w:val="0"/>
                      <w:sz w:val="18"/>
                      <w:szCs w:val="18"/>
                    </w:rPr>
                    <w:t>　</w:t>
                  </w:r>
                </w:p>
              </w:tc>
              <w:tc>
                <w:tcPr>
                  <w:tcW w:w="2686" w:type="dxa"/>
                  <w:tcBorders>
                    <w:top w:val="nil"/>
                    <w:left w:val="nil"/>
                    <w:bottom w:val="nil"/>
                    <w:right w:val="nil"/>
                  </w:tcBorders>
                  <w:shd w:val="clear" w:color="000000" w:fill="FFFFFF"/>
                  <w:noWrap/>
                  <w:vAlign w:val="center"/>
                </w:tcPr>
                <w:p w14:paraId="33CDF6B8">
                  <w:pPr>
                    <w:widowControl/>
                    <w:jc w:val="left"/>
                    <w:rPr>
                      <w:rFonts w:ascii="宋体" w:hAnsi="宋体" w:cs="Arial"/>
                      <w:kern w:val="0"/>
                      <w:sz w:val="18"/>
                      <w:szCs w:val="18"/>
                    </w:rPr>
                  </w:pPr>
                  <w:r>
                    <w:rPr>
                      <w:rFonts w:hint="eastAsia" w:ascii="宋体" w:hAnsi="宋体" w:cs="Arial"/>
                      <w:kern w:val="0"/>
                      <w:sz w:val="18"/>
                      <w:szCs w:val="18"/>
                    </w:rPr>
                    <w:t>　</w:t>
                  </w:r>
                </w:p>
              </w:tc>
              <w:tc>
                <w:tcPr>
                  <w:tcW w:w="2013" w:type="dxa"/>
                  <w:tcBorders>
                    <w:top w:val="nil"/>
                    <w:left w:val="nil"/>
                    <w:bottom w:val="nil"/>
                    <w:right w:val="nil"/>
                  </w:tcBorders>
                  <w:shd w:val="clear" w:color="000000" w:fill="FFFFFF"/>
                  <w:noWrap/>
                  <w:vAlign w:val="center"/>
                </w:tcPr>
                <w:p w14:paraId="1CBE8897">
                  <w:pPr>
                    <w:widowControl/>
                    <w:jc w:val="left"/>
                    <w:rPr>
                      <w:rFonts w:ascii="宋体" w:hAnsi="宋体" w:cs="Arial"/>
                      <w:kern w:val="0"/>
                      <w:sz w:val="18"/>
                      <w:szCs w:val="18"/>
                    </w:rPr>
                  </w:pPr>
                  <w:r>
                    <w:rPr>
                      <w:rFonts w:hint="eastAsia" w:ascii="宋体" w:hAnsi="宋体" w:cs="Arial"/>
                      <w:kern w:val="0"/>
                      <w:sz w:val="18"/>
                      <w:szCs w:val="18"/>
                    </w:rPr>
                    <w:t>　</w:t>
                  </w:r>
                </w:p>
              </w:tc>
              <w:tc>
                <w:tcPr>
                  <w:tcW w:w="2013" w:type="dxa"/>
                  <w:tcBorders>
                    <w:top w:val="nil"/>
                    <w:left w:val="nil"/>
                    <w:bottom w:val="nil"/>
                    <w:right w:val="nil"/>
                  </w:tcBorders>
                  <w:shd w:val="clear" w:color="000000" w:fill="FFFFFF"/>
                  <w:noWrap/>
                  <w:vAlign w:val="center"/>
                </w:tcPr>
                <w:p w14:paraId="625B5A51">
                  <w:pPr>
                    <w:widowControl/>
                    <w:jc w:val="left"/>
                    <w:rPr>
                      <w:rFonts w:ascii="宋体" w:hAnsi="宋体" w:cs="Arial"/>
                      <w:kern w:val="0"/>
                      <w:sz w:val="18"/>
                      <w:szCs w:val="18"/>
                    </w:rPr>
                  </w:pPr>
                  <w:r>
                    <w:rPr>
                      <w:rFonts w:hint="eastAsia" w:ascii="宋体" w:hAnsi="宋体" w:cs="Arial"/>
                      <w:kern w:val="0"/>
                      <w:sz w:val="18"/>
                      <w:szCs w:val="18"/>
                    </w:rPr>
                    <w:t>　</w:t>
                  </w:r>
                </w:p>
              </w:tc>
              <w:tc>
                <w:tcPr>
                  <w:tcW w:w="1483" w:type="dxa"/>
                  <w:tcBorders>
                    <w:top w:val="nil"/>
                    <w:left w:val="nil"/>
                    <w:bottom w:val="nil"/>
                    <w:right w:val="nil"/>
                  </w:tcBorders>
                  <w:shd w:val="clear" w:color="000000" w:fill="FFFFFF"/>
                  <w:noWrap/>
                  <w:vAlign w:val="center"/>
                </w:tcPr>
                <w:p w14:paraId="324F085A">
                  <w:pPr>
                    <w:widowControl/>
                    <w:jc w:val="left"/>
                    <w:rPr>
                      <w:rFonts w:ascii="宋体" w:hAnsi="宋体" w:cs="Arial"/>
                      <w:kern w:val="0"/>
                      <w:sz w:val="18"/>
                      <w:szCs w:val="18"/>
                    </w:rPr>
                  </w:pPr>
                  <w:r>
                    <w:rPr>
                      <w:rFonts w:hint="eastAsia" w:ascii="宋体" w:hAnsi="宋体" w:cs="Arial"/>
                      <w:kern w:val="0"/>
                      <w:sz w:val="18"/>
                      <w:szCs w:val="18"/>
                    </w:rPr>
                    <w:t>　</w:t>
                  </w:r>
                </w:p>
              </w:tc>
              <w:tc>
                <w:tcPr>
                  <w:tcW w:w="1467" w:type="dxa"/>
                  <w:tcBorders>
                    <w:top w:val="nil"/>
                    <w:left w:val="nil"/>
                    <w:bottom w:val="nil"/>
                    <w:right w:val="nil"/>
                  </w:tcBorders>
                  <w:shd w:val="clear" w:color="000000" w:fill="FFFFFF"/>
                  <w:noWrap/>
                  <w:vAlign w:val="center"/>
                </w:tcPr>
                <w:p w14:paraId="435AE6B0">
                  <w:pPr>
                    <w:widowControl/>
                    <w:jc w:val="left"/>
                    <w:rPr>
                      <w:rFonts w:ascii="宋体" w:hAnsi="宋体" w:cs="Arial"/>
                      <w:kern w:val="0"/>
                      <w:sz w:val="18"/>
                      <w:szCs w:val="18"/>
                    </w:rPr>
                  </w:pPr>
                  <w:r>
                    <w:rPr>
                      <w:rFonts w:hint="eastAsia" w:ascii="宋体" w:hAnsi="宋体" w:cs="Arial"/>
                      <w:kern w:val="0"/>
                      <w:sz w:val="18"/>
                      <w:szCs w:val="18"/>
                    </w:rPr>
                    <w:t>　</w:t>
                  </w:r>
                </w:p>
              </w:tc>
              <w:tc>
                <w:tcPr>
                  <w:tcW w:w="3281" w:type="dxa"/>
                  <w:gridSpan w:val="2"/>
                  <w:tcBorders>
                    <w:top w:val="nil"/>
                    <w:left w:val="nil"/>
                    <w:bottom w:val="nil"/>
                    <w:right w:val="nil"/>
                  </w:tcBorders>
                  <w:shd w:val="clear" w:color="000000" w:fill="FFFFFF"/>
                  <w:noWrap/>
                  <w:vAlign w:val="center"/>
                </w:tcPr>
                <w:p w14:paraId="26BD0C84">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公开03表</w:t>
                  </w:r>
                </w:p>
              </w:tc>
            </w:tr>
            <w:tr w14:paraId="75E270F0">
              <w:tblPrEx>
                <w:tblCellMar>
                  <w:top w:w="0" w:type="dxa"/>
                  <w:left w:w="108" w:type="dxa"/>
                  <w:bottom w:w="0" w:type="dxa"/>
                  <w:right w:w="108" w:type="dxa"/>
                </w:tblCellMar>
              </w:tblPrEx>
              <w:trPr>
                <w:trHeight w:val="300" w:hRule="atLeast"/>
              </w:trPr>
              <w:tc>
                <w:tcPr>
                  <w:tcW w:w="3602" w:type="dxa"/>
                  <w:gridSpan w:val="4"/>
                  <w:tcBorders>
                    <w:top w:val="nil"/>
                    <w:left w:val="nil"/>
                    <w:bottom w:val="single" w:color="000000" w:sz="4" w:space="0"/>
                    <w:right w:val="nil"/>
                  </w:tcBorders>
                  <w:shd w:val="clear" w:color="000000" w:fill="FFFFFF"/>
                  <w:noWrap/>
                  <w:vAlign w:val="center"/>
                </w:tcPr>
                <w:p w14:paraId="322F5C43">
                  <w:pPr>
                    <w:widowControl/>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4026" w:type="dxa"/>
                  <w:gridSpan w:val="2"/>
                  <w:tcBorders>
                    <w:top w:val="nil"/>
                    <w:left w:val="nil"/>
                    <w:bottom w:val="single" w:color="000000" w:sz="4" w:space="0"/>
                    <w:right w:val="nil"/>
                  </w:tcBorders>
                  <w:shd w:val="clear" w:color="000000" w:fill="FFFFFF"/>
                  <w:noWrap/>
                  <w:vAlign w:val="center"/>
                </w:tcPr>
                <w:p w14:paraId="07ACBCBE">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2020年度</w:t>
                  </w:r>
                </w:p>
              </w:tc>
              <w:tc>
                <w:tcPr>
                  <w:tcW w:w="1483" w:type="dxa"/>
                  <w:tcBorders>
                    <w:top w:val="nil"/>
                    <w:left w:val="nil"/>
                    <w:bottom w:val="single" w:color="000000" w:sz="4" w:space="0"/>
                    <w:right w:val="nil"/>
                  </w:tcBorders>
                  <w:shd w:val="clear" w:color="000000" w:fill="FFFFFF"/>
                  <w:noWrap/>
                  <w:vAlign w:val="center"/>
                </w:tcPr>
                <w:p w14:paraId="3BF38D42">
                  <w:pPr>
                    <w:widowControl/>
                    <w:jc w:val="center"/>
                    <w:rPr>
                      <w:rFonts w:ascii="宋体" w:hAnsi="宋体" w:cs="Arial"/>
                      <w:kern w:val="0"/>
                      <w:sz w:val="18"/>
                      <w:szCs w:val="18"/>
                    </w:rPr>
                  </w:pPr>
                  <w:r>
                    <w:rPr>
                      <w:rFonts w:hint="eastAsia" w:ascii="宋体" w:hAnsi="宋体" w:cs="Arial"/>
                      <w:kern w:val="0"/>
                      <w:sz w:val="18"/>
                      <w:szCs w:val="18"/>
                    </w:rPr>
                    <w:t>　</w:t>
                  </w:r>
                </w:p>
              </w:tc>
              <w:tc>
                <w:tcPr>
                  <w:tcW w:w="1467" w:type="dxa"/>
                  <w:tcBorders>
                    <w:top w:val="nil"/>
                    <w:left w:val="nil"/>
                    <w:bottom w:val="single" w:color="000000" w:sz="4" w:space="0"/>
                    <w:right w:val="nil"/>
                  </w:tcBorders>
                  <w:shd w:val="clear" w:color="000000" w:fill="FFFFFF"/>
                  <w:noWrap/>
                  <w:vAlign w:val="center"/>
                </w:tcPr>
                <w:p w14:paraId="203096ED">
                  <w:pPr>
                    <w:widowControl/>
                    <w:jc w:val="center"/>
                    <w:rPr>
                      <w:rFonts w:ascii="宋体" w:hAnsi="宋体" w:cs="Arial"/>
                      <w:kern w:val="0"/>
                      <w:sz w:val="18"/>
                      <w:szCs w:val="18"/>
                    </w:rPr>
                  </w:pPr>
                  <w:r>
                    <w:rPr>
                      <w:rFonts w:hint="eastAsia" w:ascii="宋体" w:hAnsi="宋体" w:cs="Arial"/>
                      <w:kern w:val="0"/>
                      <w:sz w:val="18"/>
                      <w:szCs w:val="18"/>
                    </w:rPr>
                    <w:t>　</w:t>
                  </w:r>
                </w:p>
              </w:tc>
              <w:tc>
                <w:tcPr>
                  <w:tcW w:w="3281" w:type="dxa"/>
                  <w:gridSpan w:val="2"/>
                  <w:tcBorders>
                    <w:top w:val="nil"/>
                    <w:left w:val="nil"/>
                    <w:bottom w:val="single" w:color="000000" w:sz="4" w:space="0"/>
                    <w:right w:val="nil"/>
                  </w:tcBorders>
                  <w:shd w:val="clear" w:color="000000" w:fill="FFFFFF"/>
                  <w:noWrap/>
                  <w:vAlign w:val="center"/>
                </w:tcPr>
                <w:p w14:paraId="2F3DA750">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2CDE1B9E">
              <w:tblPrEx>
                <w:tblCellMar>
                  <w:top w:w="0" w:type="dxa"/>
                  <w:left w:w="108" w:type="dxa"/>
                  <w:bottom w:w="0" w:type="dxa"/>
                  <w:right w:w="108" w:type="dxa"/>
                </w:tblCellMar>
              </w:tblPrEx>
              <w:trPr>
                <w:trHeight w:val="300" w:hRule="atLeast"/>
              </w:trPr>
              <w:tc>
                <w:tcPr>
                  <w:tcW w:w="3602" w:type="dxa"/>
                  <w:gridSpan w:val="4"/>
                  <w:tcBorders>
                    <w:top w:val="nil"/>
                    <w:left w:val="single" w:color="000000" w:sz="4" w:space="0"/>
                    <w:bottom w:val="single" w:color="000000" w:sz="4" w:space="0"/>
                    <w:right w:val="single" w:color="000000" w:sz="4" w:space="0"/>
                  </w:tcBorders>
                  <w:shd w:val="clear" w:color="000000" w:fill="C0C0C0"/>
                  <w:noWrap/>
                  <w:vAlign w:val="center"/>
                </w:tcPr>
                <w:p w14:paraId="6687416F">
                  <w:pPr>
                    <w:widowControl/>
                    <w:jc w:val="left"/>
                    <w:rPr>
                      <w:rFonts w:ascii="宋体" w:hAnsi="宋体" w:cs="Arial"/>
                      <w:kern w:val="0"/>
                      <w:sz w:val="20"/>
                      <w:szCs w:val="20"/>
                    </w:rPr>
                  </w:pPr>
                  <w:r>
                    <w:rPr>
                      <w:rFonts w:hint="eastAsia" w:ascii="宋体" w:hAnsi="宋体" w:cs="Arial"/>
                      <w:kern w:val="0"/>
                      <w:sz w:val="20"/>
                      <w:szCs w:val="20"/>
                    </w:rPr>
                    <w:t>项目</w:t>
                  </w:r>
                </w:p>
              </w:tc>
              <w:tc>
                <w:tcPr>
                  <w:tcW w:w="2013" w:type="dxa"/>
                  <w:vMerge w:val="restart"/>
                  <w:tcBorders>
                    <w:top w:val="nil"/>
                    <w:left w:val="nil"/>
                    <w:bottom w:val="single" w:color="000000" w:sz="4" w:space="0"/>
                    <w:right w:val="single" w:color="000000" w:sz="4" w:space="0"/>
                  </w:tcBorders>
                  <w:shd w:val="clear" w:color="000000" w:fill="C0C0C0"/>
                  <w:vAlign w:val="center"/>
                </w:tcPr>
                <w:p w14:paraId="49327828">
                  <w:pPr>
                    <w:widowControl/>
                    <w:jc w:val="center"/>
                    <w:rPr>
                      <w:rFonts w:ascii="宋体" w:hAnsi="宋体" w:cs="Arial"/>
                      <w:kern w:val="0"/>
                      <w:sz w:val="20"/>
                      <w:szCs w:val="20"/>
                    </w:rPr>
                  </w:pPr>
                  <w:r>
                    <w:rPr>
                      <w:rFonts w:hint="eastAsia" w:ascii="宋体" w:hAnsi="宋体" w:cs="Arial"/>
                      <w:kern w:val="0"/>
                      <w:sz w:val="20"/>
                      <w:szCs w:val="20"/>
                    </w:rPr>
                    <w:t>本年支出合计</w:t>
                  </w:r>
                </w:p>
              </w:tc>
              <w:tc>
                <w:tcPr>
                  <w:tcW w:w="2013" w:type="dxa"/>
                  <w:vMerge w:val="restart"/>
                  <w:tcBorders>
                    <w:top w:val="nil"/>
                    <w:left w:val="nil"/>
                    <w:bottom w:val="single" w:color="000000" w:sz="4" w:space="0"/>
                    <w:right w:val="single" w:color="000000" w:sz="4" w:space="0"/>
                  </w:tcBorders>
                  <w:shd w:val="clear" w:color="000000" w:fill="C0C0C0"/>
                  <w:vAlign w:val="center"/>
                </w:tcPr>
                <w:p w14:paraId="0B4D4BDD">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483" w:type="dxa"/>
                  <w:vMerge w:val="restart"/>
                  <w:tcBorders>
                    <w:top w:val="nil"/>
                    <w:left w:val="nil"/>
                    <w:bottom w:val="single" w:color="000000" w:sz="4" w:space="0"/>
                    <w:right w:val="single" w:color="000000" w:sz="4" w:space="0"/>
                  </w:tcBorders>
                  <w:shd w:val="clear" w:color="000000" w:fill="C0C0C0"/>
                  <w:vAlign w:val="center"/>
                </w:tcPr>
                <w:p w14:paraId="77678D35">
                  <w:pPr>
                    <w:widowControl/>
                    <w:jc w:val="center"/>
                    <w:rPr>
                      <w:rFonts w:ascii="宋体" w:hAnsi="宋体" w:cs="Arial"/>
                      <w:kern w:val="0"/>
                      <w:sz w:val="20"/>
                      <w:szCs w:val="20"/>
                    </w:rPr>
                  </w:pPr>
                  <w:r>
                    <w:rPr>
                      <w:rFonts w:hint="eastAsia" w:ascii="宋体" w:hAnsi="宋体" w:cs="Arial"/>
                      <w:kern w:val="0"/>
                      <w:sz w:val="20"/>
                      <w:szCs w:val="20"/>
                    </w:rPr>
                    <w:t>项目支出</w:t>
                  </w:r>
                </w:p>
              </w:tc>
              <w:tc>
                <w:tcPr>
                  <w:tcW w:w="1467" w:type="dxa"/>
                  <w:vMerge w:val="restart"/>
                  <w:tcBorders>
                    <w:top w:val="nil"/>
                    <w:left w:val="nil"/>
                    <w:bottom w:val="single" w:color="000000" w:sz="4" w:space="0"/>
                    <w:right w:val="single" w:color="000000" w:sz="4" w:space="0"/>
                  </w:tcBorders>
                  <w:shd w:val="clear" w:color="000000" w:fill="C0C0C0"/>
                  <w:vAlign w:val="center"/>
                </w:tcPr>
                <w:p w14:paraId="24C5E824">
                  <w:pPr>
                    <w:widowControl/>
                    <w:jc w:val="center"/>
                    <w:rPr>
                      <w:rFonts w:ascii="宋体" w:hAnsi="宋体" w:cs="Arial"/>
                      <w:kern w:val="0"/>
                      <w:sz w:val="20"/>
                      <w:szCs w:val="20"/>
                    </w:rPr>
                  </w:pPr>
                  <w:r>
                    <w:rPr>
                      <w:rFonts w:hint="eastAsia" w:ascii="宋体" w:hAnsi="宋体" w:cs="Arial"/>
                      <w:kern w:val="0"/>
                      <w:sz w:val="20"/>
                      <w:szCs w:val="20"/>
                    </w:rPr>
                    <w:t>上缴上级支出</w:t>
                  </w:r>
                </w:p>
              </w:tc>
              <w:tc>
                <w:tcPr>
                  <w:tcW w:w="1434" w:type="dxa"/>
                  <w:vMerge w:val="restart"/>
                  <w:tcBorders>
                    <w:top w:val="nil"/>
                    <w:left w:val="nil"/>
                    <w:bottom w:val="single" w:color="000000" w:sz="4" w:space="0"/>
                    <w:right w:val="single" w:color="000000" w:sz="4" w:space="0"/>
                  </w:tcBorders>
                  <w:shd w:val="clear" w:color="000000" w:fill="C0C0C0"/>
                  <w:vAlign w:val="center"/>
                </w:tcPr>
                <w:p w14:paraId="326F0D91">
                  <w:pPr>
                    <w:widowControl/>
                    <w:jc w:val="center"/>
                    <w:rPr>
                      <w:rFonts w:ascii="宋体" w:hAnsi="宋体" w:cs="Arial"/>
                      <w:kern w:val="0"/>
                      <w:sz w:val="20"/>
                      <w:szCs w:val="20"/>
                    </w:rPr>
                  </w:pPr>
                  <w:r>
                    <w:rPr>
                      <w:rFonts w:hint="eastAsia" w:ascii="宋体" w:hAnsi="宋体" w:cs="Arial"/>
                      <w:kern w:val="0"/>
                      <w:sz w:val="20"/>
                      <w:szCs w:val="20"/>
                    </w:rPr>
                    <w:t>经营支出</w:t>
                  </w:r>
                </w:p>
              </w:tc>
              <w:tc>
                <w:tcPr>
                  <w:tcW w:w="1847" w:type="dxa"/>
                  <w:vMerge w:val="restart"/>
                  <w:tcBorders>
                    <w:top w:val="nil"/>
                    <w:left w:val="nil"/>
                    <w:bottom w:val="single" w:color="000000" w:sz="4" w:space="0"/>
                    <w:right w:val="single" w:color="000000" w:sz="4" w:space="0"/>
                  </w:tcBorders>
                  <w:shd w:val="clear" w:color="000000" w:fill="C0C0C0"/>
                  <w:vAlign w:val="center"/>
                </w:tcPr>
                <w:p w14:paraId="1DF56C27">
                  <w:pPr>
                    <w:widowControl/>
                    <w:jc w:val="center"/>
                    <w:rPr>
                      <w:rFonts w:ascii="宋体" w:hAnsi="宋体" w:cs="Arial"/>
                      <w:kern w:val="0"/>
                      <w:sz w:val="20"/>
                      <w:szCs w:val="20"/>
                    </w:rPr>
                  </w:pPr>
                  <w:r>
                    <w:rPr>
                      <w:rFonts w:hint="eastAsia" w:ascii="宋体" w:hAnsi="宋体" w:cs="Arial"/>
                      <w:kern w:val="0"/>
                      <w:sz w:val="20"/>
                      <w:szCs w:val="20"/>
                    </w:rPr>
                    <w:t>对附属单位补助支出</w:t>
                  </w:r>
                </w:p>
              </w:tc>
            </w:tr>
            <w:tr w14:paraId="1587C578">
              <w:tblPrEx>
                <w:tblCellMar>
                  <w:top w:w="0" w:type="dxa"/>
                  <w:left w:w="108" w:type="dxa"/>
                  <w:bottom w:w="0" w:type="dxa"/>
                  <w:right w:w="108" w:type="dxa"/>
                </w:tblCellMar>
              </w:tblPrEx>
              <w:trPr>
                <w:trHeight w:val="312" w:hRule="atLeast"/>
              </w:trPr>
              <w:tc>
                <w:tcPr>
                  <w:tcW w:w="916"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14:paraId="66F19ED6">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2686" w:type="dxa"/>
                  <w:vMerge w:val="restart"/>
                  <w:tcBorders>
                    <w:top w:val="nil"/>
                    <w:left w:val="nil"/>
                    <w:bottom w:val="single" w:color="000000" w:sz="4" w:space="0"/>
                    <w:right w:val="single" w:color="000000" w:sz="4" w:space="0"/>
                  </w:tcBorders>
                  <w:shd w:val="clear" w:color="000000" w:fill="C0C0C0"/>
                  <w:noWrap/>
                  <w:vAlign w:val="center"/>
                </w:tcPr>
                <w:p w14:paraId="60852FD3">
                  <w:pPr>
                    <w:widowControl/>
                    <w:jc w:val="center"/>
                    <w:rPr>
                      <w:rFonts w:ascii="宋体" w:hAnsi="宋体" w:cs="Arial"/>
                      <w:kern w:val="0"/>
                      <w:sz w:val="20"/>
                      <w:szCs w:val="20"/>
                    </w:rPr>
                  </w:pPr>
                  <w:r>
                    <w:rPr>
                      <w:rFonts w:hint="eastAsia" w:ascii="宋体" w:hAnsi="宋体" w:cs="Arial"/>
                      <w:kern w:val="0"/>
                      <w:sz w:val="20"/>
                      <w:szCs w:val="20"/>
                    </w:rPr>
                    <w:t>科目名称</w:t>
                  </w:r>
                </w:p>
              </w:tc>
              <w:tc>
                <w:tcPr>
                  <w:tcW w:w="2013" w:type="dxa"/>
                  <w:vMerge w:val="continue"/>
                  <w:tcBorders>
                    <w:top w:val="nil"/>
                    <w:left w:val="nil"/>
                    <w:bottom w:val="single" w:color="000000" w:sz="4" w:space="0"/>
                    <w:right w:val="single" w:color="000000" w:sz="4" w:space="0"/>
                  </w:tcBorders>
                  <w:vAlign w:val="center"/>
                </w:tcPr>
                <w:p w14:paraId="60C38157">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5B34A1D9">
                  <w:pPr>
                    <w:widowControl/>
                    <w:jc w:val="left"/>
                    <w:rPr>
                      <w:rFonts w:ascii="宋体" w:hAnsi="宋体" w:cs="Arial"/>
                      <w:kern w:val="0"/>
                      <w:sz w:val="20"/>
                      <w:szCs w:val="20"/>
                    </w:rPr>
                  </w:pPr>
                </w:p>
              </w:tc>
              <w:tc>
                <w:tcPr>
                  <w:tcW w:w="1483" w:type="dxa"/>
                  <w:vMerge w:val="continue"/>
                  <w:tcBorders>
                    <w:top w:val="nil"/>
                    <w:left w:val="nil"/>
                    <w:bottom w:val="single" w:color="000000" w:sz="4" w:space="0"/>
                    <w:right w:val="single" w:color="000000" w:sz="4" w:space="0"/>
                  </w:tcBorders>
                  <w:vAlign w:val="center"/>
                </w:tcPr>
                <w:p w14:paraId="5724AFD8">
                  <w:pPr>
                    <w:widowControl/>
                    <w:jc w:val="left"/>
                    <w:rPr>
                      <w:rFonts w:ascii="宋体" w:hAnsi="宋体" w:cs="Arial"/>
                      <w:kern w:val="0"/>
                      <w:sz w:val="20"/>
                      <w:szCs w:val="20"/>
                    </w:rPr>
                  </w:pPr>
                </w:p>
              </w:tc>
              <w:tc>
                <w:tcPr>
                  <w:tcW w:w="1467" w:type="dxa"/>
                  <w:vMerge w:val="continue"/>
                  <w:tcBorders>
                    <w:top w:val="nil"/>
                    <w:left w:val="nil"/>
                    <w:bottom w:val="single" w:color="000000" w:sz="4" w:space="0"/>
                    <w:right w:val="single" w:color="000000" w:sz="4" w:space="0"/>
                  </w:tcBorders>
                  <w:vAlign w:val="center"/>
                </w:tcPr>
                <w:p w14:paraId="3429B550">
                  <w:pPr>
                    <w:widowControl/>
                    <w:jc w:val="left"/>
                    <w:rPr>
                      <w:rFonts w:ascii="宋体" w:hAnsi="宋体" w:cs="Arial"/>
                      <w:kern w:val="0"/>
                      <w:sz w:val="20"/>
                      <w:szCs w:val="20"/>
                    </w:rPr>
                  </w:pPr>
                </w:p>
              </w:tc>
              <w:tc>
                <w:tcPr>
                  <w:tcW w:w="1434" w:type="dxa"/>
                  <w:vMerge w:val="continue"/>
                  <w:tcBorders>
                    <w:top w:val="nil"/>
                    <w:left w:val="nil"/>
                    <w:bottom w:val="single" w:color="000000" w:sz="4" w:space="0"/>
                    <w:right w:val="single" w:color="000000" w:sz="4" w:space="0"/>
                  </w:tcBorders>
                  <w:vAlign w:val="center"/>
                </w:tcPr>
                <w:p w14:paraId="34C8A567">
                  <w:pPr>
                    <w:widowControl/>
                    <w:jc w:val="left"/>
                    <w:rPr>
                      <w:rFonts w:ascii="宋体" w:hAnsi="宋体" w:cs="Arial"/>
                      <w:kern w:val="0"/>
                      <w:sz w:val="20"/>
                      <w:szCs w:val="20"/>
                    </w:rPr>
                  </w:pPr>
                </w:p>
              </w:tc>
              <w:tc>
                <w:tcPr>
                  <w:tcW w:w="1847" w:type="dxa"/>
                  <w:vMerge w:val="continue"/>
                  <w:tcBorders>
                    <w:top w:val="nil"/>
                    <w:left w:val="nil"/>
                    <w:bottom w:val="single" w:color="000000" w:sz="4" w:space="0"/>
                    <w:right w:val="single" w:color="000000" w:sz="4" w:space="0"/>
                  </w:tcBorders>
                  <w:vAlign w:val="center"/>
                </w:tcPr>
                <w:p w14:paraId="4D5F728A">
                  <w:pPr>
                    <w:widowControl/>
                    <w:jc w:val="left"/>
                    <w:rPr>
                      <w:rFonts w:ascii="宋体" w:hAnsi="宋体" w:cs="Arial"/>
                      <w:kern w:val="0"/>
                      <w:sz w:val="20"/>
                      <w:szCs w:val="20"/>
                    </w:rPr>
                  </w:pPr>
                </w:p>
              </w:tc>
            </w:tr>
            <w:tr w14:paraId="668008FA">
              <w:tblPrEx>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vAlign w:val="center"/>
                </w:tcPr>
                <w:p w14:paraId="3166538F">
                  <w:pPr>
                    <w:widowControl/>
                    <w:jc w:val="left"/>
                    <w:rPr>
                      <w:rFonts w:ascii="宋体" w:hAnsi="宋体" w:cs="Arial"/>
                      <w:kern w:val="0"/>
                      <w:sz w:val="20"/>
                      <w:szCs w:val="20"/>
                    </w:rPr>
                  </w:pPr>
                </w:p>
              </w:tc>
              <w:tc>
                <w:tcPr>
                  <w:tcW w:w="2686" w:type="dxa"/>
                  <w:vMerge w:val="continue"/>
                  <w:tcBorders>
                    <w:top w:val="nil"/>
                    <w:left w:val="nil"/>
                    <w:bottom w:val="single" w:color="000000" w:sz="4" w:space="0"/>
                    <w:right w:val="single" w:color="000000" w:sz="4" w:space="0"/>
                  </w:tcBorders>
                  <w:vAlign w:val="center"/>
                </w:tcPr>
                <w:p w14:paraId="133F846D">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4E37E0F1">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6BCEFF03">
                  <w:pPr>
                    <w:widowControl/>
                    <w:jc w:val="left"/>
                    <w:rPr>
                      <w:rFonts w:ascii="宋体" w:hAnsi="宋体" w:cs="Arial"/>
                      <w:kern w:val="0"/>
                      <w:sz w:val="20"/>
                      <w:szCs w:val="20"/>
                    </w:rPr>
                  </w:pPr>
                </w:p>
              </w:tc>
              <w:tc>
                <w:tcPr>
                  <w:tcW w:w="1483" w:type="dxa"/>
                  <w:vMerge w:val="continue"/>
                  <w:tcBorders>
                    <w:top w:val="nil"/>
                    <w:left w:val="nil"/>
                    <w:bottom w:val="single" w:color="000000" w:sz="4" w:space="0"/>
                    <w:right w:val="single" w:color="000000" w:sz="4" w:space="0"/>
                  </w:tcBorders>
                  <w:vAlign w:val="center"/>
                </w:tcPr>
                <w:p w14:paraId="034C21A7">
                  <w:pPr>
                    <w:widowControl/>
                    <w:jc w:val="left"/>
                    <w:rPr>
                      <w:rFonts w:ascii="宋体" w:hAnsi="宋体" w:cs="Arial"/>
                      <w:kern w:val="0"/>
                      <w:sz w:val="20"/>
                      <w:szCs w:val="20"/>
                    </w:rPr>
                  </w:pPr>
                </w:p>
              </w:tc>
              <w:tc>
                <w:tcPr>
                  <w:tcW w:w="1467" w:type="dxa"/>
                  <w:vMerge w:val="continue"/>
                  <w:tcBorders>
                    <w:top w:val="nil"/>
                    <w:left w:val="nil"/>
                    <w:bottom w:val="single" w:color="000000" w:sz="4" w:space="0"/>
                    <w:right w:val="single" w:color="000000" w:sz="4" w:space="0"/>
                  </w:tcBorders>
                  <w:vAlign w:val="center"/>
                </w:tcPr>
                <w:p w14:paraId="49CD6BE6">
                  <w:pPr>
                    <w:widowControl/>
                    <w:jc w:val="left"/>
                    <w:rPr>
                      <w:rFonts w:ascii="宋体" w:hAnsi="宋体" w:cs="Arial"/>
                      <w:kern w:val="0"/>
                      <w:sz w:val="20"/>
                      <w:szCs w:val="20"/>
                    </w:rPr>
                  </w:pPr>
                </w:p>
              </w:tc>
              <w:tc>
                <w:tcPr>
                  <w:tcW w:w="1434" w:type="dxa"/>
                  <w:vMerge w:val="continue"/>
                  <w:tcBorders>
                    <w:top w:val="nil"/>
                    <w:left w:val="nil"/>
                    <w:bottom w:val="single" w:color="000000" w:sz="4" w:space="0"/>
                    <w:right w:val="single" w:color="000000" w:sz="4" w:space="0"/>
                  </w:tcBorders>
                  <w:vAlign w:val="center"/>
                </w:tcPr>
                <w:p w14:paraId="63C1D00D">
                  <w:pPr>
                    <w:widowControl/>
                    <w:jc w:val="left"/>
                    <w:rPr>
                      <w:rFonts w:ascii="宋体" w:hAnsi="宋体" w:cs="Arial"/>
                      <w:kern w:val="0"/>
                      <w:sz w:val="20"/>
                      <w:szCs w:val="20"/>
                    </w:rPr>
                  </w:pPr>
                </w:p>
              </w:tc>
              <w:tc>
                <w:tcPr>
                  <w:tcW w:w="1847" w:type="dxa"/>
                  <w:vMerge w:val="continue"/>
                  <w:tcBorders>
                    <w:top w:val="nil"/>
                    <w:left w:val="nil"/>
                    <w:bottom w:val="single" w:color="000000" w:sz="4" w:space="0"/>
                    <w:right w:val="single" w:color="000000" w:sz="4" w:space="0"/>
                  </w:tcBorders>
                  <w:vAlign w:val="center"/>
                </w:tcPr>
                <w:p w14:paraId="6CC84421">
                  <w:pPr>
                    <w:widowControl/>
                    <w:jc w:val="left"/>
                    <w:rPr>
                      <w:rFonts w:ascii="宋体" w:hAnsi="宋体" w:cs="Arial"/>
                      <w:kern w:val="0"/>
                      <w:sz w:val="20"/>
                      <w:szCs w:val="20"/>
                    </w:rPr>
                  </w:pPr>
                </w:p>
              </w:tc>
            </w:tr>
            <w:tr w14:paraId="266D0DC6">
              <w:tblPrEx>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vAlign w:val="center"/>
                </w:tcPr>
                <w:p w14:paraId="26A189D6">
                  <w:pPr>
                    <w:widowControl/>
                    <w:jc w:val="left"/>
                    <w:rPr>
                      <w:rFonts w:ascii="宋体" w:hAnsi="宋体" w:cs="Arial"/>
                      <w:kern w:val="0"/>
                      <w:sz w:val="20"/>
                      <w:szCs w:val="20"/>
                    </w:rPr>
                  </w:pPr>
                </w:p>
              </w:tc>
              <w:tc>
                <w:tcPr>
                  <w:tcW w:w="2686" w:type="dxa"/>
                  <w:vMerge w:val="continue"/>
                  <w:tcBorders>
                    <w:top w:val="nil"/>
                    <w:left w:val="nil"/>
                    <w:bottom w:val="single" w:color="000000" w:sz="4" w:space="0"/>
                    <w:right w:val="single" w:color="000000" w:sz="4" w:space="0"/>
                  </w:tcBorders>
                  <w:vAlign w:val="center"/>
                </w:tcPr>
                <w:p w14:paraId="1F6CB50D">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2B540D93">
                  <w:pPr>
                    <w:widowControl/>
                    <w:jc w:val="left"/>
                    <w:rPr>
                      <w:rFonts w:ascii="宋体" w:hAnsi="宋体" w:cs="Arial"/>
                      <w:kern w:val="0"/>
                      <w:sz w:val="20"/>
                      <w:szCs w:val="20"/>
                    </w:rPr>
                  </w:pPr>
                </w:p>
              </w:tc>
              <w:tc>
                <w:tcPr>
                  <w:tcW w:w="2013" w:type="dxa"/>
                  <w:vMerge w:val="continue"/>
                  <w:tcBorders>
                    <w:top w:val="nil"/>
                    <w:left w:val="nil"/>
                    <w:bottom w:val="single" w:color="000000" w:sz="4" w:space="0"/>
                    <w:right w:val="single" w:color="000000" w:sz="4" w:space="0"/>
                  </w:tcBorders>
                  <w:vAlign w:val="center"/>
                </w:tcPr>
                <w:p w14:paraId="19233D23">
                  <w:pPr>
                    <w:widowControl/>
                    <w:jc w:val="left"/>
                    <w:rPr>
                      <w:rFonts w:ascii="宋体" w:hAnsi="宋体" w:cs="Arial"/>
                      <w:kern w:val="0"/>
                      <w:sz w:val="20"/>
                      <w:szCs w:val="20"/>
                    </w:rPr>
                  </w:pPr>
                </w:p>
              </w:tc>
              <w:tc>
                <w:tcPr>
                  <w:tcW w:w="1483" w:type="dxa"/>
                  <w:vMerge w:val="continue"/>
                  <w:tcBorders>
                    <w:top w:val="nil"/>
                    <w:left w:val="nil"/>
                    <w:bottom w:val="single" w:color="000000" w:sz="4" w:space="0"/>
                    <w:right w:val="single" w:color="000000" w:sz="4" w:space="0"/>
                  </w:tcBorders>
                  <w:vAlign w:val="center"/>
                </w:tcPr>
                <w:p w14:paraId="61E63E13">
                  <w:pPr>
                    <w:widowControl/>
                    <w:jc w:val="left"/>
                    <w:rPr>
                      <w:rFonts w:ascii="宋体" w:hAnsi="宋体" w:cs="Arial"/>
                      <w:kern w:val="0"/>
                      <w:sz w:val="20"/>
                      <w:szCs w:val="20"/>
                    </w:rPr>
                  </w:pPr>
                </w:p>
              </w:tc>
              <w:tc>
                <w:tcPr>
                  <w:tcW w:w="1467" w:type="dxa"/>
                  <w:vMerge w:val="continue"/>
                  <w:tcBorders>
                    <w:top w:val="nil"/>
                    <w:left w:val="nil"/>
                    <w:bottom w:val="single" w:color="000000" w:sz="4" w:space="0"/>
                    <w:right w:val="single" w:color="000000" w:sz="4" w:space="0"/>
                  </w:tcBorders>
                  <w:vAlign w:val="center"/>
                </w:tcPr>
                <w:p w14:paraId="63AC77A9">
                  <w:pPr>
                    <w:widowControl/>
                    <w:jc w:val="left"/>
                    <w:rPr>
                      <w:rFonts w:ascii="宋体" w:hAnsi="宋体" w:cs="Arial"/>
                      <w:kern w:val="0"/>
                      <w:sz w:val="20"/>
                      <w:szCs w:val="20"/>
                    </w:rPr>
                  </w:pPr>
                </w:p>
              </w:tc>
              <w:tc>
                <w:tcPr>
                  <w:tcW w:w="1434" w:type="dxa"/>
                  <w:vMerge w:val="continue"/>
                  <w:tcBorders>
                    <w:top w:val="nil"/>
                    <w:left w:val="nil"/>
                    <w:bottom w:val="single" w:color="000000" w:sz="4" w:space="0"/>
                    <w:right w:val="single" w:color="000000" w:sz="4" w:space="0"/>
                  </w:tcBorders>
                  <w:vAlign w:val="center"/>
                </w:tcPr>
                <w:p w14:paraId="2EA9FBE1">
                  <w:pPr>
                    <w:widowControl/>
                    <w:jc w:val="left"/>
                    <w:rPr>
                      <w:rFonts w:ascii="宋体" w:hAnsi="宋体" w:cs="Arial"/>
                      <w:kern w:val="0"/>
                      <w:sz w:val="20"/>
                      <w:szCs w:val="20"/>
                    </w:rPr>
                  </w:pPr>
                </w:p>
              </w:tc>
              <w:tc>
                <w:tcPr>
                  <w:tcW w:w="1847" w:type="dxa"/>
                  <w:vMerge w:val="continue"/>
                  <w:tcBorders>
                    <w:top w:val="nil"/>
                    <w:left w:val="nil"/>
                    <w:bottom w:val="single" w:color="000000" w:sz="4" w:space="0"/>
                    <w:right w:val="single" w:color="000000" w:sz="4" w:space="0"/>
                  </w:tcBorders>
                  <w:vAlign w:val="center"/>
                </w:tcPr>
                <w:p w14:paraId="046318B0">
                  <w:pPr>
                    <w:widowControl/>
                    <w:jc w:val="left"/>
                    <w:rPr>
                      <w:rFonts w:ascii="宋体" w:hAnsi="宋体" w:cs="Arial"/>
                      <w:kern w:val="0"/>
                      <w:sz w:val="20"/>
                      <w:szCs w:val="20"/>
                    </w:rPr>
                  </w:pPr>
                </w:p>
              </w:tc>
            </w:tr>
            <w:tr w14:paraId="7215260D">
              <w:tblPrEx>
                <w:tblCellMar>
                  <w:top w:w="0" w:type="dxa"/>
                  <w:left w:w="108" w:type="dxa"/>
                  <w:bottom w:w="0" w:type="dxa"/>
                  <w:right w:w="108" w:type="dxa"/>
                </w:tblCellMar>
              </w:tblPrEx>
              <w:trPr>
                <w:trHeight w:val="300" w:hRule="atLeast"/>
              </w:trPr>
              <w:tc>
                <w:tcPr>
                  <w:tcW w:w="3602" w:type="dxa"/>
                  <w:gridSpan w:val="4"/>
                  <w:tcBorders>
                    <w:top w:val="nil"/>
                    <w:left w:val="single" w:color="000000" w:sz="4" w:space="0"/>
                    <w:bottom w:val="single" w:color="000000" w:sz="4" w:space="0"/>
                    <w:right w:val="single" w:color="000000" w:sz="4" w:space="0"/>
                  </w:tcBorders>
                  <w:shd w:val="clear" w:color="000000" w:fill="C0C0C0"/>
                  <w:noWrap/>
                  <w:vAlign w:val="center"/>
                </w:tcPr>
                <w:p w14:paraId="1892B45A">
                  <w:pPr>
                    <w:widowControl/>
                    <w:jc w:val="center"/>
                    <w:rPr>
                      <w:rFonts w:ascii="宋体" w:hAnsi="宋体" w:cs="Arial"/>
                      <w:kern w:val="0"/>
                      <w:sz w:val="20"/>
                      <w:szCs w:val="20"/>
                    </w:rPr>
                  </w:pPr>
                  <w:r>
                    <w:rPr>
                      <w:rFonts w:hint="eastAsia" w:ascii="宋体" w:hAnsi="宋体" w:cs="Arial"/>
                      <w:kern w:val="0"/>
                      <w:sz w:val="20"/>
                      <w:szCs w:val="20"/>
                    </w:rPr>
                    <w:t>栏次</w:t>
                  </w:r>
                </w:p>
              </w:tc>
              <w:tc>
                <w:tcPr>
                  <w:tcW w:w="2013" w:type="dxa"/>
                  <w:tcBorders>
                    <w:top w:val="nil"/>
                    <w:left w:val="nil"/>
                    <w:bottom w:val="single" w:color="000000" w:sz="4" w:space="0"/>
                    <w:right w:val="single" w:color="000000" w:sz="4" w:space="0"/>
                  </w:tcBorders>
                  <w:shd w:val="clear" w:color="000000" w:fill="C0C0C0"/>
                  <w:vAlign w:val="center"/>
                </w:tcPr>
                <w:p w14:paraId="3ACE3662">
                  <w:pPr>
                    <w:widowControl/>
                    <w:jc w:val="center"/>
                    <w:rPr>
                      <w:rFonts w:ascii="宋体" w:hAnsi="宋体" w:cs="Arial"/>
                      <w:kern w:val="0"/>
                      <w:sz w:val="20"/>
                      <w:szCs w:val="20"/>
                    </w:rPr>
                  </w:pPr>
                  <w:r>
                    <w:rPr>
                      <w:rFonts w:hint="eastAsia" w:ascii="宋体" w:hAnsi="宋体" w:cs="Arial"/>
                      <w:kern w:val="0"/>
                      <w:sz w:val="20"/>
                      <w:szCs w:val="20"/>
                    </w:rPr>
                    <w:t>1</w:t>
                  </w:r>
                </w:p>
              </w:tc>
              <w:tc>
                <w:tcPr>
                  <w:tcW w:w="2013" w:type="dxa"/>
                  <w:tcBorders>
                    <w:top w:val="nil"/>
                    <w:left w:val="nil"/>
                    <w:bottom w:val="single" w:color="000000" w:sz="4" w:space="0"/>
                    <w:right w:val="single" w:color="000000" w:sz="4" w:space="0"/>
                  </w:tcBorders>
                  <w:shd w:val="clear" w:color="000000" w:fill="C0C0C0"/>
                  <w:vAlign w:val="center"/>
                </w:tcPr>
                <w:p w14:paraId="45F1D539">
                  <w:pPr>
                    <w:widowControl/>
                    <w:jc w:val="center"/>
                    <w:rPr>
                      <w:rFonts w:ascii="宋体" w:hAnsi="宋体" w:cs="Arial"/>
                      <w:kern w:val="0"/>
                      <w:sz w:val="20"/>
                      <w:szCs w:val="20"/>
                    </w:rPr>
                  </w:pPr>
                  <w:r>
                    <w:rPr>
                      <w:rFonts w:hint="eastAsia" w:ascii="宋体" w:hAnsi="宋体" w:cs="Arial"/>
                      <w:kern w:val="0"/>
                      <w:sz w:val="20"/>
                      <w:szCs w:val="20"/>
                    </w:rPr>
                    <w:t>2</w:t>
                  </w:r>
                </w:p>
              </w:tc>
              <w:tc>
                <w:tcPr>
                  <w:tcW w:w="1483" w:type="dxa"/>
                  <w:tcBorders>
                    <w:top w:val="nil"/>
                    <w:left w:val="nil"/>
                    <w:bottom w:val="single" w:color="000000" w:sz="4" w:space="0"/>
                    <w:right w:val="single" w:color="000000" w:sz="4" w:space="0"/>
                  </w:tcBorders>
                  <w:shd w:val="clear" w:color="000000" w:fill="C0C0C0"/>
                  <w:vAlign w:val="center"/>
                </w:tcPr>
                <w:p w14:paraId="67FF4498">
                  <w:pPr>
                    <w:widowControl/>
                    <w:jc w:val="center"/>
                    <w:rPr>
                      <w:rFonts w:ascii="宋体" w:hAnsi="宋体" w:cs="Arial"/>
                      <w:kern w:val="0"/>
                      <w:sz w:val="20"/>
                      <w:szCs w:val="20"/>
                    </w:rPr>
                  </w:pPr>
                  <w:r>
                    <w:rPr>
                      <w:rFonts w:hint="eastAsia" w:ascii="宋体" w:hAnsi="宋体" w:cs="Arial"/>
                      <w:kern w:val="0"/>
                      <w:sz w:val="20"/>
                      <w:szCs w:val="20"/>
                    </w:rPr>
                    <w:t>3</w:t>
                  </w:r>
                </w:p>
              </w:tc>
              <w:tc>
                <w:tcPr>
                  <w:tcW w:w="1467" w:type="dxa"/>
                  <w:tcBorders>
                    <w:top w:val="nil"/>
                    <w:left w:val="nil"/>
                    <w:bottom w:val="single" w:color="000000" w:sz="4" w:space="0"/>
                    <w:right w:val="single" w:color="000000" w:sz="4" w:space="0"/>
                  </w:tcBorders>
                  <w:shd w:val="clear" w:color="000000" w:fill="C0C0C0"/>
                  <w:vAlign w:val="center"/>
                </w:tcPr>
                <w:p w14:paraId="4B10A95D">
                  <w:pPr>
                    <w:widowControl/>
                    <w:jc w:val="center"/>
                    <w:rPr>
                      <w:rFonts w:ascii="宋体" w:hAnsi="宋体" w:cs="Arial"/>
                      <w:kern w:val="0"/>
                      <w:sz w:val="20"/>
                      <w:szCs w:val="20"/>
                    </w:rPr>
                  </w:pPr>
                  <w:r>
                    <w:rPr>
                      <w:rFonts w:hint="eastAsia" w:ascii="宋体" w:hAnsi="宋体" w:cs="Arial"/>
                      <w:kern w:val="0"/>
                      <w:sz w:val="20"/>
                      <w:szCs w:val="20"/>
                    </w:rPr>
                    <w:t>4</w:t>
                  </w:r>
                </w:p>
              </w:tc>
              <w:tc>
                <w:tcPr>
                  <w:tcW w:w="1434" w:type="dxa"/>
                  <w:tcBorders>
                    <w:top w:val="nil"/>
                    <w:left w:val="nil"/>
                    <w:bottom w:val="single" w:color="000000" w:sz="4" w:space="0"/>
                    <w:right w:val="single" w:color="000000" w:sz="4" w:space="0"/>
                  </w:tcBorders>
                  <w:shd w:val="clear" w:color="000000" w:fill="C0C0C0"/>
                  <w:vAlign w:val="center"/>
                </w:tcPr>
                <w:p w14:paraId="1713C94D">
                  <w:pPr>
                    <w:widowControl/>
                    <w:jc w:val="center"/>
                    <w:rPr>
                      <w:rFonts w:ascii="宋体" w:hAnsi="宋体" w:cs="Arial"/>
                      <w:kern w:val="0"/>
                      <w:sz w:val="20"/>
                      <w:szCs w:val="20"/>
                    </w:rPr>
                  </w:pPr>
                  <w:r>
                    <w:rPr>
                      <w:rFonts w:hint="eastAsia" w:ascii="宋体" w:hAnsi="宋体" w:cs="Arial"/>
                      <w:kern w:val="0"/>
                      <w:sz w:val="20"/>
                      <w:szCs w:val="20"/>
                    </w:rPr>
                    <w:t>5</w:t>
                  </w:r>
                </w:p>
              </w:tc>
              <w:tc>
                <w:tcPr>
                  <w:tcW w:w="1847" w:type="dxa"/>
                  <w:tcBorders>
                    <w:top w:val="nil"/>
                    <w:left w:val="nil"/>
                    <w:bottom w:val="single" w:color="000000" w:sz="4" w:space="0"/>
                    <w:right w:val="single" w:color="000000" w:sz="4" w:space="0"/>
                  </w:tcBorders>
                  <w:shd w:val="clear" w:color="000000" w:fill="C0C0C0"/>
                  <w:vAlign w:val="center"/>
                </w:tcPr>
                <w:p w14:paraId="0AEB76EF">
                  <w:pPr>
                    <w:widowControl/>
                    <w:jc w:val="center"/>
                    <w:rPr>
                      <w:rFonts w:ascii="宋体" w:hAnsi="宋体" w:cs="Arial"/>
                      <w:kern w:val="0"/>
                      <w:sz w:val="20"/>
                      <w:szCs w:val="20"/>
                    </w:rPr>
                  </w:pPr>
                  <w:r>
                    <w:rPr>
                      <w:rFonts w:hint="eastAsia" w:ascii="宋体" w:hAnsi="宋体" w:cs="Arial"/>
                      <w:kern w:val="0"/>
                      <w:sz w:val="20"/>
                      <w:szCs w:val="20"/>
                    </w:rPr>
                    <w:t>6</w:t>
                  </w:r>
                </w:p>
              </w:tc>
            </w:tr>
            <w:tr w14:paraId="4E82FA50">
              <w:tblPrEx>
                <w:tblCellMar>
                  <w:top w:w="0" w:type="dxa"/>
                  <w:left w:w="108" w:type="dxa"/>
                  <w:bottom w:w="0" w:type="dxa"/>
                  <w:right w:w="108" w:type="dxa"/>
                </w:tblCellMar>
              </w:tblPrEx>
              <w:trPr>
                <w:trHeight w:val="300" w:hRule="atLeast"/>
              </w:trPr>
              <w:tc>
                <w:tcPr>
                  <w:tcW w:w="3602" w:type="dxa"/>
                  <w:gridSpan w:val="4"/>
                  <w:tcBorders>
                    <w:top w:val="nil"/>
                    <w:left w:val="single" w:color="000000" w:sz="4" w:space="0"/>
                    <w:bottom w:val="single" w:color="000000" w:sz="4" w:space="0"/>
                    <w:right w:val="single" w:color="000000" w:sz="4" w:space="0"/>
                  </w:tcBorders>
                  <w:shd w:val="clear" w:color="000000" w:fill="C0C0C0"/>
                  <w:noWrap/>
                  <w:vAlign w:val="center"/>
                </w:tcPr>
                <w:p w14:paraId="5BE0B80B">
                  <w:pPr>
                    <w:widowControl/>
                    <w:jc w:val="left"/>
                    <w:rPr>
                      <w:rFonts w:ascii="宋体" w:hAnsi="宋体" w:cs="Arial"/>
                      <w:kern w:val="0"/>
                      <w:sz w:val="20"/>
                      <w:szCs w:val="20"/>
                    </w:rPr>
                  </w:pPr>
                  <w:r>
                    <w:rPr>
                      <w:rFonts w:hint="eastAsia" w:ascii="宋体" w:hAnsi="宋体" w:cs="Arial"/>
                      <w:kern w:val="0"/>
                      <w:sz w:val="20"/>
                      <w:szCs w:val="20"/>
                    </w:rPr>
                    <w:t>合计</w:t>
                  </w:r>
                </w:p>
              </w:tc>
              <w:tc>
                <w:tcPr>
                  <w:tcW w:w="2013" w:type="dxa"/>
                  <w:tcBorders>
                    <w:top w:val="nil"/>
                    <w:left w:val="nil"/>
                    <w:bottom w:val="single" w:color="000000" w:sz="4" w:space="0"/>
                    <w:right w:val="single" w:color="000000" w:sz="4" w:space="0"/>
                  </w:tcBorders>
                  <w:shd w:val="clear" w:color="000000" w:fill="FFFFFF"/>
                  <w:noWrap/>
                  <w:vAlign w:val="center"/>
                </w:tcPr>
                <w:p w14:paraId="6B3B7655">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2013" w:type="dxa"/>
                  <w:tcBorders>
                    <w:top w:val="nil"/>
                    <w:left w:val="nil"/>
                    <w:bottom w:val="single" w:color="000000" w:sz="4" w:space="0"/>
                    <w:right w:val="single" w:color="000000" w:sz="4" w:space="0"/>
                  </w:tcBorders>
                  <w:shd w:val="clear" w:color="000000" w:fill="FFFFFF"/>
                  <w:noWrap/>
                  <w:vAlign w:val="center"/>
                </w:tcPr>
                <w:p w14:paraId="0F1DA506">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483" w:type="dxa"/>
                  <w:tcBorders>
                    <w:top w:val="nil"/>
                    <w:left w:val="nil"/>
                    <w:bottom w:val="single" w:color="000000" w:sz="4" w:space="0"/>
                    <w:right w:val="single" w:color="000000" w:sz="4" w:space="0"/>
                  </w:tcBorders>
                  <w:shd w:val="clear" w:color="000000" w:fill="FFFFFF"/>
                  <w:noWrap/>
                  <w:vAlign w:val="center"/>
                </w:tcPr>
                <w:p w14:paraId="41C5CFAA">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42DB3222">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7E32ECF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7A44A4C5">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310C5F0A">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C0C0C0"/>
                  <w:noWrap/>
                  <w:vAlign w:val="center"/>
                </w:tcPr>
                <w:p w14:paraId="67E8A6CE">
                  <w:pPr>
                    <w:widowControl/>
                    <w:jc w:val="left"/>
                    <w:rPr>
                      <w:rFonts w:ascii="宋体" w:hAnsi="宋体" w:cs="Arial"/>
                      <w:b/>
                      <w:bCs/>
                      <w:kern w:val="0"/>
                      <w:sz w:val="20"/>
                      <w:szCs w:val="20"/>
                    </w:rPr>
                  </w:pPr>
                  <w:r>
                    <w:rPr>
                      <w:rFonts w:hint="eastAsia" w:ascii="宋体" w:hAnsi="宋体" w:cs="Arial"/>
                      <w:b/>
                      <w:bCs/>
                      <w:kern w:val="0"/>
                      <w:sz w:val="20"/>
                      <w:szCs w:val="20"/>
                    </w:rPr>
                    <w:t>204</w:t>
                  </w:r>
                </w:p>
              </w:tc>
              <w:tc>
                <w:tcPr>
                  <w:tcW w:w="2686" w:type="dxa"/>
                  <w:tcBorders>
                    <w:top w:val="nil"/>
                    <w:left w:val="nil"/>
                    <w:bottom w:val="single" w:color="000000" w:sz="4" w:space="0"/>
                    <w:right w:val="single" w:color="000000" w:sz="4" w:space="0"/>
                  </w:tcBorders>
                  <w:shd w:val="clear" w:color="000000" w:fill="C0C0C0"/>
                  <w:noWrap/>
                  <w:vAlign w:val="center"/>
                </w:tcPr>
                <w:p w14:paraId="240B57E4">
                  <w:pPr>
                    <w:widowControl/>
                    <w:jc w:val="left"/>
                    <w:rPr>
                      <w:rFonts w:ascii="宋体" w:hAnsi="宋体" w:cs="Arial"/>
                      <w:b/>
                      <w:bCs/>
                      <w:kern w:val="0"/>
                      <w:sz w:val="20"/>
                      <w:szCs w:val="20"/>
                    </w:rPr>
                  </w:pPr>
                  <w:r>
                    <w:rPr>
                      <w:rFonts w:hint="eastAsia" w:ascii="宋体" w:hAnsi="宋体" w:cs="Arial"/>
                      <w:b/>
                      <w:bCs/>
                      <w:kern w:val="0"/>
                      <w:sz w:val="20"/>
                      <w:szCs w:val="20"/>
                    </w:rPr>
                    <w:t>公共安全支出</w:t>
                  </w:r>
                </w:p>
              </w:tc>
              <w:tc>
                <w:tcPr>
                  <w:tcW w:w="2013" w:type="dxa"/>
                  <w:tcBorders>
                    <w:top w:val="nil"/>
                    <w:left w:val="nil"/>
                    <w:bottom w:val="single" w:color="000000" w:sz="4" w:space="0"/>
                    <w:right w:val="single" w:color="000000" w:sz="4" w:space="0"/>
                  </w:tcBorders>
                  <w:shd w:val="clear" w:color="000000" w:fill="C0C0C0"/>
                  <w:noWrap/>
                  <w:vAlign w:val="center"/>
                </w:tcPr>
                <w:p w14:paraId="699A7C32">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2013" w:type="dxa"/>
                  <w:tcBorders>
                    <w:top w:val="nil"/>
                    <w:left w:val="nil"/>
                    <w:bottom w:val="single" w:color="000000" w:sz="4" w:space="0"/>
                    <w:right w:val="single" w:color="000000" w:sz="4" w:space="0"/>
                  </w:tcBorders>
                  <w:shd w:val="clear" w:color="000000" w:fill="C0C0C0"/>
                  <w:noWrap/>
                  <w:vAlign w:val="center"/>
                </w:tcPr>
                <w:p w14:paraId="5DD894C5">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483" w:type="dxa"/>
                  <w:tcBorders>
                    <w:top w:val="nil"/>
                    <w:left w:val="nil"/>
                    <w:bottom w:val="single" w:color="000000" w:sz="4" w:space="0"/>
                    <w:right w:val="single" w:color="000000" w:sz="4" w:space="0"/>
                  </w:tcBorders>
                  <w:shd w:val="clear" w:color="000000" w:fill="C0C0C0"/>
                  <w:noWrap/>
                  <w:vAlign w:val="center"/>
                </w:tcPr>
                <w:p w14:paraId="5C2430F2">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67" w:type="dxa"/>
                  <w:tcBorders>
                    <w:top w:val="nil"/>
                    <w:left w:val="nil"/>
                    <w:bottom w:val="single" w:color="000000" w:sz="4" w:space="0"/>
                    <w:right w:val="single" w:color="000000" w:sz="4" w:space="0"/>
                  </w:tcBorders>
                  <w:shd w:val="clear" w:color="000000" w:fill="C0C0C0"/>
                  <w:noWrap/>
                  <w:vAlign w:val="center"/>
                </w:tcPr>
                <w:p w14:paraId="1097B64E">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4" w:type="dxa"/>
                  <w:tcBorders>
                    <w:top w:val="nil"/>
                    <w:left w:val="nil"/>
                    <w:bottom w:val="single" w:color="000000" w:sz="4" w:space="0"/>
                    <w:right w:val="single" w:color="000000" w:sz="4" w:space="0"/>
                  </w:tcBorders>
                  <w:shd w:val="clear" w:color="000000" w:fill="C0C0C0"/>
                  <w:noWrap/>
                  <w:vAlign w:val="center"/>
                </w:tcPr>
                <w:p w14:paraId="7D2DAF73">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47" w:type="dxa"/>
                  <w:tcBorders>
                    <w:top w:val="nil"/>
                    <w:left w:val="nil"/>
                    <w:bottom w:val="single" w:color="000000" w:sz="4" w:space="0"/>
                    <w:right w:val="single" w:color="000000" w:sz="4" w:space="0"/>
                  </w:tcBorders>
                  <w:shd w:val="clear" w:color="000000" w:fill="C0C0C0"/>
                  <w:noWrap/>
                  <w:vAlign w:val="center"/>
                </w:tcPr>
                <w:p w14:paraId="7E8D750E">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7ED25A02">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C0C0C0"/>
                  <w:noWrap/>
                  <w:vAlign w:val="center"/>
                </w:tcPr>
                <w:p w14:paraId="40B05EAF">
                  <w:pPr>
                    <w:widowControl/>
                    <w:jc w:val="left"/>
                    <w:rPr>
                      <w:rFonts w:ascii="宋体" w:hAnsi="宋体" w:cs="Arial"/>
                      <w:b/>
                      <w:bCs/>
                      <w:kern w:val="0"/>
                      <w:sz w:val="20"/>
                      <w:szCs w:val="20"/>
                    </w:rPr>
                  </w:pPr>
                  <w:r>
                    <w:rPr>
                      <w:rFonts w:hint="eastAsia" w:ascii="宋体" w:hAnsi="宋体" w:cs="Arial"/>
                      <w:b/>
                      <w:bCs/>
                      <w:kern w:val="0"/>
                      <w:sz w:val="20"/>
                      <w:szCs w:val="20"/>
                    </w:rPr>
                    <w:t>20406</w:t>
                  </w:r>
                </w:p>
              </w:tc>
              <w:tc>
                <w:tcPr>
                  <w:tcW w:w="2686" w:type="dxa"/>
                  <w:tcBorders>
                    <w:top w:val="nil"/>
                    <w:left w:val="nil"/>
                    <w:bottom w:val="single" w:color="000000" w:sz="4" w:space="0"/>
                    <w:right w:val="single" w:color="000000" w:sz="4" w:space="0"/>
                  </w:tcBorders>
                  <w:shd w:val="clear" w:color="000000" w:fill="C0C0C0"/>
                  <w:noWrap/>
                  <w:vAlign w:val="center"/>
                </w:tcPr>
                <w:p w14:paraId="2F282CEF">
                  <w:pPr>
                    <w:widowControl/>
                    <w:jc w:val="left"/>
                    <w:rPr>
                      <w:rFonts w:ascii="宋体" w:hAnsi="宋体" w:cs="Arial"/>
                      <w:b/>
                      <w:bCs/>
                      <w:kern w:val="0"/>
                      <w:sz w:val="20"/>
                      <w:szCs w:val="20"/>
                    </w:rPr>
                  </w:pPr>
                  <w:r>
                    <w:rPr>
                      <w:rFonts w:hint="eastAsia" w:ascii="宋体" w:hAnsi="宋体" w:cs="Arial"/>
                      <w:b/>
                      <w:bCs/>
                      <w:kern w:val="0"/>
                      <w:sz w:val="20"/>
                      <w:szCs w:val="20"/>
                    </w:rPr>
                    <w:t>司法</w:t>
                  </w:r>
                </w:p>
              </w:tc>
              <w:tc>
                <w:tcPr>
                  <w:tcW w:w="2013" w:type="dxa"/>
                  <w:tcBorders>
                    <w:top w:val="nil"/>
                    <w:left w:val="nil"/>
                    <w:bottom w:val="single" w:color="000000" w:sz="4" w:space="0"/>
                    <w:right w:val="single" w:color="000000" w:sz="4" w:space="0"/>
                  </w:tcBorders>
                  <w:shd w:val="clear" w:color="000000" w:fill="C0C0C0"/>
                  <w:noWrap/>
                  <w:vAlign w:val="center"/>
                </w:tcPr>
                <w:p w14:paraId="4B518A67">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2013" w:type="dxa"/>
                  <w:tcBorders>
                    <w:top w:val="nil"/>
                    <w:left w:val="nil"/>
                    <w:bottom w:val="single" w:color="000000" w:sz="4" w:space="0"/>
                    <w:right w:val="single" w:color="000000" w:sz="4" w:space="0"/>
                  </w:tcBorders>
                  <w:shd w:val="clear" w:color="000000" w:fill="C0C0C0"/>
                  <w:noWrap/>
                  <w:vAlign w:val="center"/>
                </w:tcPr>
                <w:p w14:paraId="52343557">
                  <w:pPr>
                    <w:widowControl/>
                    <w:jc w:val="right"/>
                    <w:rPr>
                      <w:rFonts w:ascii="宋体" w:hAnsi="宋体" w:cs="Arial"/>
                      <w:b/>
                      <w:bCs/>
                      <w:kern w:val="0"/>
                      <w:sz w:val="20"/>
                      <w:szCs w:val="20"/>
                    </w:rPr>
                  </w:pPr>
                  <w:r>
                    <w:rPr>
                      <w:rFonts w:hint="eastAsia" w:ascii="宋体" w:hAnsi="宋体" w:cs="Arial"/>
                      <w:b/>
                      <w:bCs/>
                      <w:kern w:val="0"/>
                      <w:sz w:val="20"/>
                      <w:szCs w:val="20"/>
                    </w:rPr>
                    <w:t>294.64</w:t>
                  </w:r>
                </w:p>
              </w:tc>
              <w:tc>
                <w:tcPr>
                  <w:tcW w:w="1483" w:type="dxa"/>
                  <w:tcBorders>
                    <w:top w:val="nil"/>
                    <w:left w:val="nil"/>
                    <w:bottom w:val="single" w:color="000000" w:sz="4" w:space="0"/>
                    <w:right w:val="single" w:color="000000" w:sz="4" w:space="0"/>
                  </w:tcBorders>
                  <w:shd w:val="clear" w:color="000000" w:fill="C0C0C0"/>
                  <w:noWrap/>
                  <w:vAlign w:val="center"/>
                </w:tcPr>
                <w:p w14:paraId="424DE890">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67" w:type="dxa"/>
                  <w:tcBorders>
                    <w:top w:val="nil"/>
                    <w:left w:val="nil"/>
                    <w:bottom w:val="single" w:color="000000" w:sz="4" w:space="0"/>
                    <w:right w:val="single" w:color="000000" w:sz="4" w:space="0"/>
                  </w:tcBorders>
                  <w:shd w:val="clear" w:color="000000" w:fill="C0C0C0"/>
                  <w:noWrap/>
                  <w:vAlign w:val="center"/>
                </w:tcPr>
                <w:p w14:paraId="7A15BCE0">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434" w:type="dxa"/>
                  <w:tcBorders>
                    <w:top w:val="nil"/>
                    <w:left w:val="nil"/>
                    <w:bottom w:val="single" w:color="000000" w:sz="4" w:space="0"/>
                    <w:right w:val="single" w:color="000000" w:sz="4" w:space="0"/>
                  </w:tcBorders>
                  <w:shd w:val="clear" w:color="000000" w:fill="C0C0C0"/>
                  <w:noWrap/>
                  <w:vAlign w:val="center"/>
                </w:tcPr>
                <w:p w14:paraId="293A949A">
                  <w:pPr>
                    <w:widowControl/>
                    <w:jc w:val="right"/>
                    <w:rPr>
                      <w:rFonts w:ascii="宋体" w:hAnsi="宋体" w:cs="Arial"/>
                      <w:b/>
                      <w:bCs/>
                      <w:kern w:val="0"/>
                      <w:sz w:val="20"/>
                      <w:szCs w:val="20"/>
                    </w:rPr>
                  </w:pPr>
                  <w:r>
                    <w:rPr>
                      <w:rFonts w:hint="eastAsia" w:ascii="宋体" w:hAnsi="宋体" w:cs="Arial"/>
                      <w:b/>
                      <w:bCs/>
                      <w:kern w:val="0"/>
                      <w:sz w:val="20"/>
                      <w:szCs w:val="20"/>
                    </w:rPr>
                    <w:t>0.00</w:t>
                  </w:r>
                </w:p>
              </w:tc>
              <w:tc>
                <w:tcPr>
                  <w:tcW w:w="1847" w:type="dxa"/>
                  <w:tcBorders>
                    <w:top w:val="nil"/>
                    <w:left w:val="nil"/>
                    <w:bottom w:val="single" w:color="000000" w:sz="4" w:space="0"/>
                    <w:right w:val="single" w:color="000000" w:sz="4" w:space="0"/>
                  </w:tcBorders>
                  <w:shd w:val="clear" w:color="000000" w:fill="C0C0C0"/>
                  <w:noWrap/>
                  <w:vAlign w:val="center"/>
                </w:tcPr>
                <w:p w14:paraId="23C572C4">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6418BB46">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FFFFFF"/>
                  <w:noWrap/>
                  <w:vAlign w:val="center"/>
                </w:tcPr>
                <w:p w14:paraId="25EBB3F2">
                  <w:pPr>
                    <w:widowControl/>
                    <w:jc w:val="left"/>
                    <w:rPr>
                      <w:rFonts w:ascii="宋体" w:hAnsi="宋体" w:cs="Arial"/>
                      <w:kern w:val="0"/>
                      <w:sz w:val="20"/>
                      <w:szCs w:val="20"/>
                    </w:rPr>
                  </w:pPr>
                  <w:r>
                    <w:rPr>
                      <w:rFonts w:hint="eastAsia" w:ascii="宋体" w:hAnsi="宋体" w:cs="Arial"/>
                      <w:kern w:val="0"/>
                      <w:sz w:val="20"/>
                      <w:szCs w:val="20"/>
                    </w:rPr>
                    <w:t>2040601</w:t>
                  </w:r>
                </w:p>
              </w:tc>
              <w:tc>
                <w:tcPr>
                  <w:tcW w:w="2686" w:type="dxa"/>
                  <w:tcBorders>
                    <w:top w:val="nil"/>
                    <w:left w:val="nil"/>
                    <w:bottom w:val="single" w:color="000000" w:sz="4" w:space="0"/>
                    <w:right w:val="single" w:color="000000" w:sz="4" w:space="0"/>
                  </w:tcBorders>
                  <w:shd w:val="clear" w:color="000000" w:fill="CCFFFF"/>
                  <w:noWrap/>
                  <w:vAlign w:val="center"/>
                </w:tcPr>
                <w:p w14:paraId="6D1CDAD8">
                  <w:pPr>
                    <w:widowControl/>
                    <w:jc w:val="left"/>
                    <w:rPr>
                      <w:rFonts w:ascii="宋体" w:hAnsi="宋体" w:cs="Arial"/>
                      <w:kern w:val="0"/>
                      <w:sz w:val="20"/>
                      <w:szCs w:val="20"/>
                    </w:rPr>
                  </w:pPr>
                  <w:r>
                    <w:rPr>
                      <w:rFonts w:hint="eastAsia" w:ascii="宋体" w:hAnsi="宋体" w:cs="Arial"/>
                      <w:kern w:val="0"/>
                      <w:sz w:val="20"/>
                      <w:szCs w:val="20"/>
                    </w:rPr>
                    <w:t xml:space="preserve">  行政运行</w:t>
                  </w:r>
                </w:p>
              </w:tc>
              <w:tc>
                <w:tcPr>
                  <w:tcW w:w="2013" w:type="dxa"/>
                  <w:tcBorders>
                    <w:top w:val="nil"/>
                    <w:left w:val="nil"/>
                    <w:bottom w:val="single" w:color="000000" w:sz="4" w:space="0"/>
                    <w:right w:val="single" w:color="000000" w:sz="4" w:space="0"/>
                  </w:tcBorders>
                  <w:shd w:val="clear" w:color="000000" w:fill="FFFFFF"/>
                  <w:noWrap/>
                  <w:vAlign w:val="center"/>
                </w:tcPr>
                <w:p w14:paraId="6D93CDA5">
                  <w:pPr>
                    <w:widowControl/>
                    <w:jc w:val="right"/>
                    <w:rPr>
                      <w:rFonts w:ascii="宋体" w:hAnsi="宋体" w:cs="Arial"/>
                      <w:kern w:val="0"/>
                      <w:sz w:val="20"/>
                      <w:szCs w:val="20"/>
                    </w:rPr>
                  </w:pPr>
                  <w:r>
                    <w:rPr>
                      <w:rFonts w:hint="eastAsia" w:ascii="宋体" w:hAnsi="宋体" w:cs="Arial"/>
                      <w:kern w:val="0"/>
                      <w:sz w:val="20"/>
                      <w:szCs w:val="20"/>
                    </w:rPr>
                    <w:t>253.22</w:t>
                  </w:r>
                </w:p>
              </w:tc>
              <w:tc>
                <w:tcPr>
                  <w:tcW w:w="2013" w:type="dxa"/>
                  <w:tcBorders>
                    <w:top w:val="nil"/>
                    <w:left w:val="nil"/>
                    <w:bottom w:val="single" w:color="000000" w:sz="4" w:space="0"/>
                    <w:right w:val="single" w:color="000000" w:sz="4" w:space="0"/>
                  </w:tcBorders>
                  <w:shd w:val="clear" w:color="000000" w:fill="FFFFFF"/>
                  <w:noWrap/>
                  <w:vAlign w:val="center"/>
                </w:tcPr>
                <w:p w14:paraId="553291F4">
                  <w:pPr>
                    <w:widowControl/>
                    <w:jc w:val="right"/>
                    <w:rPr>
                      <w:rFonts w:ascii="宋体" w:hAnsi="宋体" w:cs="Arial"/>
                      <w:kern w:val="0"/>
                      <w:sz w:val="20"/>
                      <w:szCs w:val="20"/>
                    </w:rPr>
                  </w:pPr>
                  <w:r>
                    <w:rPr>
                      <w:rFonts w:hint="eastAsia" w:ascii="宋体" w:hAnsi="宋体" w:cs="Arial"/>
                      <w:kern w:val="0"/>
                      <w:sz w:val="20"/>
                      <w:szCs w:val="20"/>
                    </w:rPr>
                    <w:t>253.22</w:t>
                  </w:r>
                </w:p>
              </w:tc>
              <w:tc>
                <w:tcPr>
                  <w:tcW w:w="1483" w:type="dxa"/>
                  <w:tcBorders>
                    <w:top w:val="nil"/>
                    <w:left w:val="nil"/>
                    <w:bottom w:val="single" w:color="000000" w:sz="4" w:space="0"/>
                    <w:right w:val="single" w:color="000000" w:sz="4" w:space="0"/>
                  </w:tcBorders>
                  <w:shd w:val="clear" w:color="000000" w:fill="FFFFFF"/>
                  <w:noWrap/>
                  <w:vAlign w:val="center"/>
                </w:tcPr>
                <w:p w14:paraId="763285F8">
                  <w:pPr>
                    <w:widowControl/>
                    <w:jc w:val="right"/>
                    <w:rPr>
                      <w:rFonts w:ascii="宋体" w:hAnsi="宋体" w:cs="Arial"/>
                      <w:kern w:val="0"/>
                      <w:sz w:val="20"/>
                      <w:szCs w:val="20"/>
                    </w:rPr>
                  </w:pPr>
                  <w:r>
                    <w:rPr>
                      <w:rFonts w:hint="eastAsia" w:ascii="宋体" w:hAnsi="宋体" w:cs="Arial"/>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26415019">
                  <w:pPr>
                    <w:widowControl/>
                    <w:jc w:val="right"/>
                    <w:rPr>
                      <w:rFonts w:ascii="宋体" w:hAnsi="宋体" w:cs="Arial"/>
                      <w:kern w:val="0"/>
                      <w:sz w:val="20"/>
                      <w:szCs w:val="20"/>
                    </w:rPr>
                  </w:pPr>
                  <w:r>
                    <w:rPr>
                      <w:rFonts w:hint="eastAsia" w:ascii="宋体" w:hAnsi="宋体" w:cs="Arial"/>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2D9D2A70">
                  <w:pPr>
                    <w:widowControl/>
                    <w:jc w:val="right"/>
                    <w:rPr>
                      <w:rFonts w:ascii="宋体" w:hAnsi="宋体" w:cs="Arial"/>
                      <w:kern w:val="0"/>
                      <w:sz w:val="20"/>
                      <w:szCs w:val="20"/>
                    </w:rPr>
                  </w:pPr>
                  <w:r>
                    <w:rPr>
                      <w:rFonts w:hint="eastAsia" w:ascii="宋体" w:hAnsi="宋体" w:cs="Arial"/>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28192150">
                  <w:pPr>
                    <w:widowControl/>
                    <w:jc w:val="right"/>
                    <w:rPr>
                      <w:rFonts w:ascii="宋体" w:hAnsi="宋体" w:cs="Arial"/>
                      <w:kern w:val="0"/>
                      <w:sz w:val="20"/>
                      <w:szCs w:val="20"/>
                    </w:rPr>
                  </w:pPr>
                  <w:r>
                    <w:rPr>
                      <w:rFonts w:hint="eastAsia" w:ascii="宋体" w:hAnsi="宋体" w:cs="Arial"/>
                      <w:kern w:val="0"/>
                      <w:sz w:val="20"/>
                      <w:szCs w:val="20"/>
                    </w:rPr>
                    <w:t>0.00</w:t>
                  </w:r>
                </w:p>
              </w:tc>
            </w:tr>
            <w:tr w14:paraId="7822C374">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FFFFFF"/>
                  <w:noWrap/>
                  <w:vAlign w:val="center"/>
                </w:tcPr>
                <w:p w14:paraId="438C7EBC">
                  <w:pPr>
                    <w:widowControl/>
                    <w:jc w:val="left"/>
                    <w:rPr>
                      <w:rFonts w:ascii="宋体" w:hAnsi="宋体" w:cs="Arial"/>
                      <w:kern w:val="0"/>
                      <w:sz w:val="20"/>
                      <w:szCs w:val="20"/>
                    </w:rPr>
                  </w:pPr>
                  <w:r>
                    <w:rPr>
                      <w:rFonts w:hint="eastAsia" w:ascii="宋体" w:hAnsi="宋体" w:cs="Arial"/>
                      <w:kern w:val="0"/>
                      <w:sz w:val="20"/>
                      <w:szCs w:val="20"/>
                    </w:rPr>
                    <w:t>2040607</w:t>
                  </w:r>
                </w:p>
              </w:tc>
              <w:tc>
                <w:tcPr>
                  <w:tcW w:w="2686" w:type="dxa"/>
                  <w:tcBorders>
                    <w:top w:val="nil"/>
                    <w:left w:val="nil"/>
                    <w:bottom w:val="single" w:color="000000" w:sz="4" w:space="0"/>
                    <w:right w:val="single" w:color="000000" w:sz="4" w:space="0"/>
                  </w:tcBorders>
                  <w:shd w:val="clear" w:color="000000" w:fill="CCFFFF"/>
                  <w:noWrap/>
                  <w:vAlign w:val="center"/>
                </w:tcPr>
                <w:p w14:paraId="5649A39E">
                  <w:pPr>
                    <w:widowControl/>
                    <w:jc w:val="left"/>
                    <w:rPr>
                      <w:rFonts w:ascii="宋体" w:hAnsi="宋体" w:cs="Arial"/>
                      <w:kern w:val="0"/>
                      <w:sz w:val="20"/>
                      <w:szCs w:val="20"/>
                    </w:rPr>
                  </w:pPr>
                  <w:r>
                    <w:rPr>
                      <w:rFonts w:hint="eastAsia" w:ascii="宋体" w:hAnsi="宋体" w:cs="Arial"/>
                      <w:kern w:val="0"/>
                      <w:sz w:val="20"/>
                      <w:szCs w:val="20"/>
                    </w:rPr>
                    <w:t xml:space="preserve">  法律援助</w:t>
                  </w:r>
                </w:p>
              </w:tc>
              <w:tc>
                <w:tcPr>
                  <w:tcW w:w="2013" w:type="dxa"/>
                  <w:tcBorders>
                    <w:top w:val="nil"/>
                    <w:left w:val="nil"/>
                    <w:bottom w:val="single" w:color="000000" w:sz="4" w:space="0"/>
                    <w:right w:val="single" w:color="000000" w:sz="4" w:space="0"/>
                  </w:tcBorders>
                  <w:shd w:val="clear" w:color="000000" w:fill="FFFFFF"/>
                  <w:noWrap/>
                  <w:vAlign w:val="center"/>
                </w:tcPr>
                <w:p w14:paraId="2D30089E">
                  <w:pPr>
                    <w:widowControl/>
                    <w:jc w:val="right"/>
                    <w:rPr>
                      <w:rFonts w:ascii="宋体" w:hAnsi="宋体" w:cs="Arial"/>
                      <w:kern w:val="0"/>
                      <w:sz w:val="20"/>
                      <w:szCs w:val="20"/>
                    </w:rPr>
                  </w:pPr>
                  <w:r>
                    <w:rPr>
                      <w:rFonts w:hint="eastAsia" w:ascii="宋体" w:hAnsi="宋体" w:cs="Arial"/>
                      <w:kern w:val="0"/>
                      <w:sz w:val="20"/>
                      <w:szCs w:val="20"/>
                    </w:rPr>
                    <w:t>6.76</w:t>
                  </w:r>
                </w:p>
              </w:tc>
              <w:tc>
                <w:tcPr>
                  <w:tcW w:w="2013" w:type="dxa"/>
                  <w:tcBorders>
                    <w:top w:val="nil"/>
                    <w:left w:val="nil"/>
                    <w:bottom w:val="single" w:color="000000" w:sz="4" w:space="0"/>
                    <w:right w:val="single" w:color="000000" w:sz="4" w:space="0"/>
                  </w:tcBorders>
                  <w:shd w:val="clear" w:color="000000" w:fill="FFFFFF"/>
                  <w:noWrap/>
                  <w:vAlign w:val="center"/>
                </w:tcPr>
                <w:p w14:paraId="2074A20B">
                  <w:pPr>
                    <w:widowControl/>
                    <w:jc w:val="right"/>
                    <w:rPr>
                      <w:rFonts w:ascii="宋体" w:hAnsi="宋体" w:cs="Arial"/>
                      <w:kern w:val="0"/>
                      <w:sz w:val="20"/>
                      <w:szCs w:val="20"/>
                    </w:rPr>
                  </w:pPr>
                  <w:r>
                    <w:rPr>
                      <w:rFonts w:hint="eastAsia" w:ascii="宋体" w:hAnsi="宋体" w:cs="Arial"/>
                      <w:kern w:val="0"/>
                      <w:sz w:val="20"/>
                      <w:szCs w:val="20"/>
                    </w:rPr>
                    <w:t>6.76</w:t>
                  </w:r>
                </w:p>
              </w:tc>
              <w:tc>
                <w:tcPr>
                  <w:tcW w:w="1483" w:type="dxa"/>
                  <w:tcBorders>
                    <w:top w:val="nil"/>
                    <w:left w:val="nil"/>
                    <w:bottom w:val="single" w:color="000000" w:sz="4" w:space="0"/>
                    <w:right w:val="single" w:color="000000" w:sz="4" w:space="0"/>
                  </w:tcBorders>
                  <w:shd w:val="clear" w:color="000000" w:fill="FFFFFF"/>
                  <w:noWrap/>
                  <w:vAlign w:val="center"/>
                </w:tcPr>
                <w:p w14:paraId="519545C1">
                  <w:pPr>
                    <w:widowControl/>
                    <w:jc w:val="right"/>
                    <w:rPr>
                      <w:rFonts w:ascii="宋体" w:hAnsi="宋体" w:cs="Arial"/>
                      <w:kern w:val="0"/>
                      <w:sz w:val="20"/>
                      <w:szCs w:val="20"/>
                    </w:rPr>
                  </w:pPr>
                  <w:r>
                    <w:rPr>
                      <w:rFonts w:hint="eastAsia" w:ascii="宋体" w:hAnsi="宋体" w:cs="Arial"/>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78D8DE30">
                  <w:pPr>
                    <w:widowControl/>
                    <w:jc w:val="right"/>
                    <w:rPr>
                      <w:rFonts w:ascii="宋体" w:hAnsi="宋体" w:cs="Arial"/>
                      <w:kern w:val="0"/>
                      <w:sz w:val="20"/>
                      <w:szCs w:val="20"/>
                    </w:rPr>
                  </w:pPr>
                  <w:r>
                    <w:rPr>
                      <w:rFonts w:hint="eastAsia" w:ascii="宋体" w:hAnsi="宋体" w:cs="Arial"/>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3582688C">
                  <w:pPr>
                    <w:widowControl/>
                    <w:jc w:val="right"/>
                    <w:rPr>
                      <w:rFonts w:ascii="宋体" w:hAnsi="宋体" w:cs="Arial"/>
                      <w:kern w:val="0"/>
                      <w:sz w:val="20"/>
                      <w:szCs w:val="20"/>
                    </w:rPr>
                  </w:pPr>
                  <w:r>
                    <w:rPr>
                      <w:rFonts w:hint="eastAsia" w:ascii="宋体" w:hAnsi="宋体" w:cs="Arial"/>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325888AE">
                  <w:pPr>
                    <w:widowControl/>
                    <w:jc w:val="right"/>
                    <w:rPr>
                      <w:rFonts w:ascii="宋体" w:hAnsi="宋体" w:cs="Arial"/>
                      <w:kern w:val="0"/>
                      <w:sz w:val="20"/>
                      <w:szCs w:val="20"/>
                    </w:rPr>
                  </w:pPr>
                  <w:r>
                    <w:rPr>
                      <w:rFonts w:hint="eastAsia" w:ascii="宋体" w:hAnsi="宋体" w:cs="Arial"/>
                      <w:kern w:val="0"/>
                      <w:sz w:val="20"/>
                      <w:szCs w:val="20"/>
                    </w:rPr>
                    <w:t>0.00</w:t>
                  </w:r>
                </w:p>
              </w:tc>
            </w:tr>
            <w:tr w14:paraId="103E767B">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FFFFFF"/>
                  <w:noWrap/>
                  <w:vAlign w:val="center"/>
                </w:tcPr>
                <w:p w14:paraId="7DF2B838">
                  <w:pPr>
                    <w:widowControl/>
                    <w:jc w:val="left"/>
                    <w:rPr>
                      <w:rFonts w:ascii="宋体" w:hAnsi="宋体" w:cs="Arial"/>
                      <w:kern w:val="0"/>
                      <w:sz w:val="20"/>
                      <w:szCs w:val="20"/>
                    </w:rPr>
                  </w:pPr>
                  <w:r>
                    <w:rPr>
                      <w:rFonts w:hint="eastAsia" w:ascii="宋体" w:hAnsi="宋体" w:cs="Arial"/>
                      <w:kern w:val="0"/>
                      <w:sz w:val="20"/>
                      <w:szCs w:val="20"/>
                    </w:rPr>
                    <w:t>2040610</w:t>
                  </w:r>
                </w:p>
              </w:tc>
              <w:tc>
                <w:tcPr>
                  <w:tcW w:w="2686" w:type="dxa"/>
                  <w:tcBorders>
                    <w:top w:val="nil"/>
                    <w:left w:val="nil"/>
                    <w:bottom w:val="single" w:color="000000" w:sz="4" w:space="0"/>
                    <w:right w:val="single" w:color="000000" w:sz="4" w:space="0"/>
                  </w:tcBorders>
                  <w:shd w:val="clear" w:color="000000" w:fill="CCFFFF"/>
                  <w:noWrap/>
                  <w:vAlign w:val="center"/>
                </w:tcPr>
                <w:p w14:paraId="0B7672BF">
                  <w:pPr>
                    <w:widowControl/>
                    <w:jc w:val="left"/>
                    <w:rPr>
                      <w:rFonts w:ascii="宋体" w:hAnsi="宋体" w:cs="Arial"/>
                      <w:kern w:val="0"/>
                      <w:sz w:val="20"/>
                      <w:szCs w:val="20"/>
                    </w:rPr>
                  </w:pPr>
                  <w:r>
                    <w:rPr>
                      <w:rFonts w:hint="eastAsia" w:ascii="宋体" w:hAnsi="宋体" w:cs="Arial"/>
                      <w:kern w:val="0"/>
                      <w:sz w:val="20"/>
                      <w:szCs w:val="20"/>
                    </w:rPr>
                    <w:t xml:space="preserve">  社区矫正</w:t>
                  </w:r>
                </w:p>
              </w:tc>
              <w:tc>
                <w:tcPr>
                  <w:tcW w:w="2013" w:type="dxa"/>
                  <w:tcBorders>
                    <w:top w:val="nil"/>
                    <w:left w:val="nil"/>
                    <w:bottom w:val="single" w:color="000000" w:sz="4" w:space="0"/>
                    <w:right w:val="single" w:color="000000" w:sz="4" w:space="0"/>
                  </w:tcBorders>
                  <w:shd w:val="clear" w:color="000000" w:fill="FFFFFF"/>
                  <w:noWrap/>
                  <w:vAlign w:val="center"/>
                </w:tcPr>
                <w:p w14:paraId="57563FEE">
                  <w:pPr>
                    <w:widowControl/>
                    <w:jc w:val="right"/>
                    <w:rPr>
                      <w:rFonts w:ascii="宋体" w:hAnsi="宋体" w:cs="Arial"/>
                      <w:kern w:val="0"/>
                      <w:sz w:val="20"/>
                      <w:szCs w:val="20"/>
                    </w:rPr>
                  </w:pPr>
                  <w:r>
                    <w:rPr>
                      <w:rFonts w:hint="eastAsia" w:ascii="宋体" w:hAnsi="宋体" w:cs="Arial"/>
                      <w:kern w:val="0"/>
                      <w:sz w:val="20"/>
                      <w:szCs w:val="20"/>
                    </w:rPr>
                    <w:t>7.66</w:t>
                  </w:r>
                </w:p>
              </w:tc>
              <w:tc>
                <w:tcPr>
                  <w:tcW w:w="2013" w:type="dxa"/>
                  <w:tcBorders>
                    <w:top w:val="nil"/>
                    <w:left w:val="nil"/>
                    <w:bottom w:val="single" w:color="000000" w:sz="4" w:space="0"/>
                    <w:right w:val="single" w:color="000000" w:sz="4" w:space="0"/>
                  </w:tcBorders>
                  <w:shd w:val="clear" w:color="000000" w:fill="FFFFFF"/>
                  <w:noWrap/>
                  <w:vAlign w:val="center"/>
                </w:tcPr>
                <w:p w14:paraId="34630418">
                  <w:pPr>
                    <w:widowControl/>
                    <w:jc w:val="right"/>
                    <w:rPr>
                      <w:rFonts w:ascii="宋体" w:hAnsi="宋体" w:cs="Arial"/>
                      <w:kern w:val="0"/>
                      <w:sz w:val="20"/>
                      <w:szCs w:val="20"/>
                    </w:rPr>
                  </w:pPr>
                  <w:r>
                    <w:rPr>
                      <w:rFonts w:hint="eastAsia" w:ascii="宋体" w:hAnsi="宋体" w:cs="Arial"/>
                      <w:kern w:val="0"/>
                      <w:sz w:val="20"/>
                      <w:szCs w:val="20"/>
                    </w:rPr>
                    <w:t>7.66</w:t>
                  </w:r>
                </w:p>
              </w:tc>
              <w:tc>
                <w:tcPr>
                  <w:tcW w:w="1483" w:type="dxa"/>
                  <w:tcBorders>
                    <w:top w:val="nil"/>
                    <w:left w:val="nil"/>
                    <w:bottom w:val="single" w:color="000000" w:sz="4" w:space="0"/>
                    <w:right w:val="single" w:color="000000" w:sz="4" w:space="0"/>
                  </w:tcBorders>
                  <w:shd w:val="clear" w:color="000000" w:fill="FFFFFF"/>
                  <w:noWrap/>
                  <w:vAlign w:val="center"/>
                </w:tcPr>
                <w:p w14:paraId="69B49EBE">
                  <w:pPr>
                    <w:widowControl/>
                    <w:jc w:val="right"/>
                    <w:rPr>
                      <w:rFonts w:ascii="宋体" w:hAnsi="宋体" w:cs="Arial"/>
                      <w:kern w:val="0"/>
                      <w:sz w:val="20"/>
                      <w:szCs w:val="20"/>
                    </w:rPr>
                  </w:pPr>
                  <w:r>
                    <w:rPr>
                      <w:rFonts w:hint="eastAsia" w:ascii="宋体" w:hAnsi="宋体" w:cs="Arial"/>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25B26FB9">
                  <w:pPr>
                    <w:widowControl/>
                    <w:jc w:val="right"/>
                    <w:rPr>
                      <w:rFonts w:ascii="宋体" w:hAnsi="宋体" w:cs="Arial"/>
                      <w:kern w:val="0"/>
                      <w:sz w:val="20"/>
                      <w:szCs w:val="20"/>
                    </w:rPr>
                  </w:pPr>
                  <w:r>
                    <w:rPr>
                      <w:rFonts w:hint="eastAsia" w:ascii="宋体" w:hAnsi="宋体" w:cs="Arial"/>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1F6301EC">
                  <w:pPr>
                    <w:widowControl/>
                    <w:jc w:val="right"/>
                    <w:rPr>
                      <w:rFonts w:ascii="宋体" w:hAnsi="宋体" w:cs="Arial"/>
                      <w:kern w:val="0"/>
                      <w:sz w:val="20"/>
                      <w:szCs w:val="20"/>
                    </w:rPr>
                  </w:pPr>
                  <w:r>
                    <w:rPr>
                      <w:rFonts w:hint="eastAsia" w:ascii="宋体" w:hAnsi="宋体" w:cs="Arial"/>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74A8FE40">
                  <w:pPr>
                    <w:widowControl/>
                    <w:jc w:val="right"/>
                    <w:rPr>
                      <w:rFonts w:ascii="宋体" w:hAnsi="宋体" w:cs="Arial"/>
                      <w:kern w:val="0"/>
                      <w:sz w:val="20"/>
                      <w:szCs w:val="20"/>
                    </w:rPr>
                  </w:pPr>
                  <w:r>
                    <w:rPr>
                      <w:rFonts w:hint="eastAsia" w:ascii="宋体" w:hAnsi="宋体" w:cs="Arial"/>
                      <w:kern w:val="0"/>
                      <w:sz w:val="20"/>
                      <w:szCs w:val="20"/>
                    </w:rPr>
                    <w:t>0.00</w:t>
                  </w:r>
                </w:p>
              </w:tc>
            </w:tr>
            <w:tr w14:paraId="4E5B76FB">
              <w:tblPrEx>
                <w:tblCellMar>
                  <w:top w:w="0" w:type="dxa"/>
                  <w:left w:w="108" w:type="dxa"/>
                  <w:bottom w:w="0" w:type="dxa"/>
                  <w:right w:w="108" w:type="dxa"/>
                </w:tblCellMar>
              </w:tblPrEx>
              <w:trPr>
                <w:trHeight w:val="300" w:hRule="atLeast"/>
              </w:trPr>
              <w:tc>
                <w:tcPr>
                  <w:tcW w:w="916" w:type="dxa"/>
                  <w:gridSpan w:val="3"/>
                  <w:tcBorders>
                    <w:top w:val="nil"/>
                    <w:left w:val="single" w:color="000000" w:sz="4" w:space="0"/>
                    <w:bottom w:val="single" w:color="000000" w:sz="4" w:space="0"/>
                    <w:right w:val="single" w:color="000000" w:sz="4" w:space="0"/>
                  </w:tcBorders>
                  <w:shd w:val="clear" w:color="000000" w:fill="FFFFFF"/>
                  <w:noWrap/>
                  <w:vAlign w:val="center"/>
                </w:tcPr>
                <w:p w14:paraId="43C89375">
                  <w:pPr>
                    <w:widowControl/>
                    <w:jc w:val="left"/>
                    <w:rPr>
                      <w:rFonts w:ascii="宋体" w:hAnsi="宋体" w:cs="Arial"/>
                      <w:kern w:val="0"/>
                      <w:sz w:val="20"/>
                      <w:szCs w:val="20"/>
                    </w:rPr>
                  </w:pPr>
                  <w:r>
                    <w:rPr>
                      <w:rFonts w:hint="eastAsia" w:ascii="宋体" w:hAnsi="宋体" w:cs="Arial"/>
                      <w:kern w:val="0"/>
                      <w:sz w:val="20"/>
                      <w:szCs w:val="20"/>
                    </w:rPr>
                    <w:t>2040699</w:t>
                  </w:r>
                </w:p>
              </w:tc>
              <w:tc>
                <w:tcPr>
                  <w:tcW w:w="2686" w:type="dxa"/>
                  <w:tcBorders>
                    <w:top w:val="nil"/>
                    <w:left w:val="nil"/>
                    <w:bottom w:val="single" w:color="000000" w:sz="4" w:space="0"/>
                    <w:right w:val="single" w:color="000000" w:sz="4" w:space="0"/>
                  </w:tcBorders>
                  <w:shd w:val="clear" w:color="000000" w:fill="CCFFFF"/>
                  <w:noWrap/>
                  <w:vAlign w:val="center"/>
                </w:tcPr>
                <w:p w14:paraId="017A5779">
                  <w:pPr>
                    <w:widowControl/>
                    <w:jc w:val="left"/>
                    <w:rPr>
                      <w:rFonts w:ascii="宋体" w:hAnsi="宋体" w:cs="Arial"/>
                      <w:kern w:val="0"/>
                      <w:sz w:val="20"/>
                      <w:szCs w:val="20"/>
                    </w:rPr>
                  </w:pPr>
                  <w:r>
                    <w:rPr>
                      <w:rFonts w:hint="eastAsia" w:ascii="宋体" w:hAnsi="宋体" w:cs="Arial"/>
                      <w:kern w:val="0"/>
                      <w:sz w:val="20"/>
                      <w:szCs w:val="20"/>
                    </w:rPr>
                    <w:t xml:space="preserve">  其他司法支出</w:t>
                  </w:r>
                </w:p>
              </w:tc>
              <w:tc>
                <w:tcPr>
                  <w:tcW w:w="2013" w:type="dxa"/>
                  <w:tcBorders>
                    <w:top w:val="nil"/>
                    <w:left w:val="nil"/>
                    <w:bottom w:val="single" w:color="000000" w:sz="4" w:space="0"/>
                    <w:right w:val="single" w:color="000000" w:sz="4" w:space="0"/>
                  </w:tcBorders>
                  <w:shd w:val="clear" w:color="000000" w:fill="FFFFFF"/>
                  <w:noWrap/>
                  <w:vAlign w:val="center"/>
                </w:tcPr>
                <w:p w14:paraId="09A06D83">
                  <w:pPr>
                    <w:widowControl/>
                    <w:jc w:val="right"/>
                    <w:rPr>
                      <w:rFonts w:ascii="宋体" w:hAnsi="宋体" w:cs="Arial"/>
                      <w:kern w:val="0"/>
                      <w:sz w:val="20"/>
                      <w:szCs w:val="20"/>
                    </w:rPr>
                  </w:pPr>
                  <w:r>
                    <w:rPr>
                      <w:rFonts w:hint="eastAsia" w:ascii="宋体" w:hAnsi="宋体" w:cs="Arial"/>
                      <w:kern w:val="0"/>
                      <w:sz w:val="20"/>
                      <w:szCs w:val="20"/>
                    </w:rPr>
                    <w:t>27.00</w:t>
                  </w:r>
                </w:p>
              </w:tc>
              <w:tc>
                <w:tcPr>
                  <w:tcW w:w="2013" w:type="dxa"/>
                  <w:tcBorders>
                    <w:top w:val="nil"/>
                    <w:left w:val="nil"/>
                    <w:bottom w:val="single" w:color="000000" w:sz="4" w:space="0"/>
                    <w:right w:val="single" w:color="000000" w:sz="4" w:space="0"/>
                  </w:tcBorders>
                  <w:shd w:val="clear" w:color="000000" w:fill="FFFFFF"/>
                  <w:noWrap/>
                  <w:vAlign w:val="center"/>
                </w:tcPr>
                <w:p w14:paraId="7D17E72C">
                  <w:pPr>
                    <w:widowControl/>
                    <w:jc w:val="right"/>
                    <w:rPr>
                      <w:rFonts w:ascii="宋体" w:hAnsi="宋体" w:cs="Arial"/>
                      <w:kern w:val="0"/>
                      <w:sz w:val="20"/>
                      <w:szCs w:val="20"/>
                    </w:rPr>
                  </w:pPr>
                  <w:r>
                    <w:rPr>
                      <w:rFonts w:hint="eastAsia" w:ascii="宋体" w:hAnsi="宋体" w:cs="Arial"/>
                      <w:kern w:val="0"/>
                      <w:sz w:val="20"/>
                      <w:szCs w:val="20"/>
                    </w:rPr>
                    <w:t>27.00</w:t>
                  </w:r>
                </w:p>
              </w:tc>
              <w:tc>
                <w:tcPr>
                  <w:tcW w:w="1483" w:type="dxa"/>
                  <w:tcBorders>
                    <w:top w:val="nil"/>
                    <w:left w:val="nil"/>
                    <w:bottom w:val="single" w:color="000000" w:sz="4" w:space="0"/>
                    <w:right w:val="single" w:color="000000" w:sz="4" w:space="0"/>
                  </w:tcBorders>
                  <w:shd w:val="clear" w:color="000000" w:fill="FFFFFF"/>
                  <w:noWrap/>
                  <w:vAlign w:val="center"/>
                </w:tcPr>
                <w:p w14:paraId="4A498E9F">
                  <w:pPr>
                    <w:widowControl/>
                    <w:jc w:val="right"/>
                    <w:rPr>
                      <w:rFonts w:ascii="宋体" w:hAnsi="宋体" w:cs="Arial"/>
                      <w:kern w:val="0"/>
                      <w:sz w:val="20"/>
                      <w:szCs w:val="20"/>
                    </w:rPr>
                  </w:pPr>
                  <w:r>
                    <w:rPr>
                      <w:rFonts w:hint="eastAsia" w:ascii="宋体" w:hAnsi="宋体" w:cs="Arial"/>
                      <w:kern w:val="0"/>
                      <w:sz w:val="20"/>
                      <w:szCs w:val="20"/>
                    </w:rPr>
                    <w:t>0.00</w:t>
                  </w:r>
                </w:p>
              </w:tc>
              <w:tc>
                <w:tcPr>
                  <w:tcW w:w="1467" w:type="dxa"/>
                  <w:tcBorders>
                    <w:top w:val="nil"/>
                    <w:left w:val="nil"/>
                    <w:bottom w:val="single" w:color="000000" w:sz="4" w:space="0"/>
                    <w:right w:val="single" w:color="000000" w:sz="4" w:space="0"/>
                  </w:tcBorders>
                  <w:shd w:val="clear" w:color="000000" w:fill="FFFFFF"/>
                  <w:noWrap/>
                  <w:vAlign w:val="center"/>
                </w:tcPr>
                <w:p w14:paraId="5B2A2702">
                  <w:pPr>
                    <w:widowControl/>
                    <w:jc w:val="right"/>
                    <w:rPr>
                      <w:rFonts w:ascii="宋体" w:hAnsi="宋体" w:cs="Arial"/>
                      <w:kern w:val="0"/>
                      <w:sz w:val="20"/>
                      <w:szCs w:val="20"/>
                    </w:rPr>
                  </w:pPr>
                  <w:r>
                    <w:rPr>
                      <w:rFonts w:hint="eastAsia" w:ascii="宋体" w:hAnsi="宋体" w:cs="Arial"/>
                      <w:kern w:val="0"/>
                      <w:sz w:val="20"/>
                      <w:szCs w:val="20"/>
                    </w:rPr>
                    <w:t>0.00</w:t>
                  </w:r>
                </w:p>
              </w:tc>
              <w:tc>
                <w:tcPr>
                  <w:tcW w:w="1434" w:type="dxa"/>
                  <w:tcBorders>
                    <w:top w:val="nil"/>
                    <w:left w:val="nil"/>
                    <w:bottom w:val="single" w:color="000000" w:sz="4" w:space="0"/>
                    <w:right w:val="single" w:color="000000" w:sz="4" w:space="0"/>
                  </w:tcBorders>
                  <w:shd w:val="clear" w:color="000000" w:fill="FFFFFF"/>
                  <w:noWrap/>
                  <w:vAlign w:val="center"/>
                </w:tcPr>
                <w:p w14:paraId="0397CDE4">
                  <w:pPr>
                    <w:widowControl/>
                    <w:jc w:val="right"/>
                    <w:rPr>
                      <w:rFonts w:ascii="宋体" w:hAnsi="宋体" w:cs="Arial"/>
                      <w:kern w:val="0"/>
                      <w:sz w:val="20"/>
                      <w:szCs w:val="20"/>
                    </w:rPr>
                  </w:pPr>
                  <w:r>
                    <w:rPr>
                      <w:rFonts w:hint="eastAsia" w:ascii="宋体" w:hAnsi="宋体" w:cs="Arial"/>
                      <w:kern w:val="0"/>
                      <w:sz w:val="20"/>
                      <w:szCs w:val="20"/>
                    </w:rPr>
                    <w:t>0.00</w:t>
                  </w:r>
                </w:p>
              </w:tc>
              <w:tc>
                <w:tcPr>
                  <w:tcW w:w="1847" w:type="dxa"/>
                  <w:tcBorders>
                    <w:top w:val="nil"/>
                    <w:left w:val="nil"/>
                    <w:bottom w:val="single" w:color="000000" w:sz="4" w:space="0"/>
                    <w:right w:val="single" w:color="000000" w:sz="4" w:space="0"/>
                  </w:tcBorders>
                  <w:shd w:val="clear" w:color="000000" w:fill="FFFFFF"/>
                  <w:noWrap/>
                  <w:vAlign w:val="center"/>
                </w:tcPr>
                <w:p w14:paraId="36024728">
                  <w:pPr>
                    <w:widowControl/>
                    <w:jc w:val="right"/>
                    <w:rPr>
                      <w:rFonts w:ascii="宋体" w:hAnsi="宋体" w:cs="Arial"/>
                      <w:kern w:val="0"/>
                      <w:sz w:val="20"/>
                      <w:szCs w:val="20"/>
                    </w:rPr>
                  </w:pPr>
                  <w:r>
                    <w:rPr>
                      <w:rFonts w:hint="eastAsia" w:ascii="宋体" w:hAnsi="宋体" w:cs="Arial"/>
                      <w:kern w:val="0"/>
                      <w:sz w:val="20"/>
                      <w:szCs w:val="20"/>
                    </w:rPr>
                    <w:t>0.00</w:t>
                  </w:r>
                </w:p>
              </w:tc>
            </w:tr>
            <w:tr w14:paraId="0FDB015B">
              <w:tblPrEx>
                <w:tblCellMar>
                  <w:top w:w="0" w:type="dxa"/>
                  <w:left w:w="108" w:type="dxa"/>
                  <w:bottom w:w="0" w:type="dxa"/>
                  <w:right w:w="108" w:type="dxa"/>
                </w:tblCellMar>
              </w:tblPrEx>
              <w:trPr>
                <w:trHeight w:val="300" w:hRule="atLeast"/>
              </w:trPr>
              <w:tc>
                <w:tcPr>
                  <w:tcW w:w="13859" w:type="dxa"/>
                  <w:gridSpan w:val="10"/>
                  <w:tcBorders>
                    <w:top w:val="nil"/>
                    <w:left w:val="nil"/>
                    <w:bottom w:val="nil"/>
                    <w:right w:val="nil"/>
                  </w:tcBorders>
                  <w:shd w:val="clear" w:color="000000" w:fill="FFFFFF"/>
                  <w:noWrap/>
                  <w:vAlign w:val="center"/>
                </w:tcPr>
                <w:p w14:paraId="74CADA30">
                  <w:pPr>
                    <w:widowControl/>
                    <w:jc w:val="left"/>
                    <w:rPr>
                      <w:rFonts w:ascii="宋体" w:hAnsi="宋体" w:cs="Arial"/>
                      <w:kern w:val="0"/>
                      <w:sz w:val="20"/>
                      <w:szCs w:val="20"/>
                    </w:rPr>
                  </w:pPr>
                  <w:r>
                    <w:rPr>
                      <w:rFonts w:hint="eastAsia" w:ascii="宋体" w:hAnsi="宋体" w:cs="Arial"/>
                      <w:kern w:val="0"/>
                      <w:sz w:val="20"/>
                      <w:szCs w:val="20"/>
                    </w:rPr>
                    <w:t>注：本表反映部门本年度各项支出情况。</w:t>
                  </w:r>
                </w:p>
              </w:tc>
            </w:tr>
          </w:tbl>
          <w:p w14:paraId="19EDFCF6">
            <w:pPr>
              <w:widowControl/>
              <w:jc w:val="left"/>
              <w:rPr>
                <w:rFonts w:ascii="宋体" w:hAnsi="宋体" w:cs="Arial"/>
                <w:kern w:val="0"/>
                <w:sz w:val="18"/>
                <w:szCs w:val="18"/>
              </w:rPr>
            </w:pPr>
          </w:p>
        </w:tc>
        <w:tc>
          <w:tcPr>
            <w:tcW w:w="340" w:type="dxa"/>
            <w:tcBorders>
              <w:top w:val="nil"/>
              <w:left w:val="nil"/>
              <w:bottom w:val="nil"/>
              <w:right w:val="nil"/>
            </w:tcBorders>
            <w:shd w:val="clear" w:color="000000" w:fill="FFFFFF"/>
            <w:noWrap/>
            <w:vAlign w:val="center"/>
          </w:tcPr>
          <w:p w14:paraId="4940BADF">
            <w:pPr>
              <w:widowControl/>
              <w:jc w:val="left"/>
              <w:rPr>
                <w:rFonts w:ascii="宋体" w:hAns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000000" w:fill="FFFFFF"/>
            <w:noWrap/>
            <w:vAlign w:val="center"/>
          </w:tcPr>
          <w:p w14:paraId="4FD338C5">
            <w:pPr>
              <w:widowControl/>
              <w:jc w:val="left"/>
              <w:rPr>
                <w:rFonts w:ascii="宋体" w:hAnsi="宋体" w:cs="Arial"/>
                <w:kern w:val="0"/>
                <w:sz w:val="18"/>
                <w:szCs w:val="18"/>
              </w:rPr>
            </w:pPr>
            <w:r>
              <w:rPr>
                <w:rFonts w:hint="eastAsia" w:ascii="宋体" w:hAnsi="宋体" w:cs="Arial"/>
                <w:kern w:val="0"/>
                <w:sz w:val="18"/>
                <w:szCs w:val="18"/>
              </w:rPr>
              <w:t>　</w:t>
            </w:r>
          </w:p>
        </w:tc>
        <w:tc>
          <w:tcPr>
            <w:tcW w:w="2560" w:type="dxa"/>
            <w:tcBorders>
              <w:top w:val="nil"/>
              <w:left w:val="nil"/>
              <w:bottom w:val="nil"/>
              <w:right w:val="nil"/>
            </w:tcBorders>
            <w:shd w:val="clear" w:color="000000" w:fill="FFFFFF"/>
            <w:noWrap/>
            <w:vAlign w:val="center"/>
          </w:tcPr>
          <w:p w14:paraId="2861A605">
            <w:pPr>
              <w:widowControl/>
              <w:jc w:val="left"/>
              <w:rPr>
                <w:rFonts w:ascii="宋体" w:hAnsi="宋体" w:cs="Arial"/>
                <w:kern w:val="0"/>
                <w:sz w:val="18"/>
                <w:szCs w:val="18"/>
              </w:rPr>
            </w:pPr>
            <w:r>
              <w:rPr>
                <w:rFonts w:hint="eastAsia" w:ascii="宋体" w:hAnsi="宋体" w:cs="Arial"/>
                <w:kern w:val="0"/>
                <w:sz w:val="18"/>
                <w:szCs w:val="18"/>
              </w:rPr>
              <w:t>　</w:t>
            </w:r>
          </w:p>
        </w:tc>
        <w:tc>
          <w:tcPr>
            <w:tcW w:w="7200" w:type="dxa"/>
            <w:gridSpan w:val="4"/>
            <w:tcBorders>
              <w:top w:val="nil"/>
              <w:left w:val="nil"/>
              <w:bottom w:val="nil"/>
              <w:right w:val="nil"/>
            </w:tcBorders>
            <w:shd w:val="clear" w:color="000000" w:fill="FFFFFF"/>
            <w:noWrap/>
            <w:vAlign w:val="center"/>
          </w:tcPr>
          <w:p w14:paraId="5647A8C6">
            <w:pPr>
              <w:widowControl/>
              <w:jc w:val="center"/>
              <w:rPr>
                <w:rFonts w:ascii="黑体" w:hAnsi="黑体" w:eastAsia="黑体" w:cs="Arial"/>
                <w:color w:val="000000"/>
                <w:kern w:val="0"/>
                <w:sz w:val="30"/>
                <w:szCs w:val="30"/>
              </w:rPr>
            </w:pPr>
          </w:p>
          <w:p w14:paraId="3E16099A">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c>
          <w:tcPr>
            <w:tcW w:w="1800" w:type="dxa"/>
            <w:tcBorders>
              <w:top w:val="nil"/>
              <w:left w:val="nil"/>
              <w:bottom w:val="nil"/>
              <w:right w:val="nil"/>
            </w:tcBorders>
            <w:shd w:val="clear" w:color="000000" w:fill="FFFFFF"/>
            <w:noWrap/>
            <w:vAlign w:val="center"/>
          </w:tcPr>
          <w:p w14:paraId="22FB9B7A">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1D35912C">
            <w:pPr>
              <w:widowControl/>
              <w:jc w:val="left"/>
              <w:rPr>
                <w:rFonts w:ascii="宋体" w:hAnsi="宋体" w:cs="Arial"/>
                <w:kern w:val="0"/>
                <w:sz w:val="18"/>
                <w:szCs w:val="18"/>
              </w:rPr>
            </w:pPr>
            <w:r>
              <w:rPr>
                <w:rFonts w:hint="eastAsia" w:ascii="宋体" w:hAnsi="宋体" w:cs="Arial"/>
                <w:kern w:val="0"/>
                <w:sz w:val="18"/>
                <w:szCs w:val="18"/>
              </w:rPr>
              <w:t>　</w:t>
            </w:r>
          </w:p>
        </w:tc>
      </w:tr>
      <w:tr w14:paraId="6D12A6E9">
        <w:tblPrEx>
          <w:tblCellMar>
            <w:top w:w="0" w:type="dxa"/>
            <w:left w:w="108" w:type="dxa"/>
            <w:bottom w:w="0" w:type="dxa"/>
            <w:right w:w="108" w:type="dxa"/>
          </w:tblCellMar>
        </w:tblPrEx>
        <w:trPr>
          <w:trHeight w:val="300" w:hRule="atLeast"/>
        </w:trPr>
        <w:tc>
          <w:tcPr>
            <w:tcW w:w="14075" w:type="dxa"/>
            <w:tcBorders>
              <w:top w:val="nil"/>
              <w:left w:val="nil"/>
              <w:bottom w:val="nil"/>
              <w:right w:val="nil"/>
            </w:tcBorders>
            <w:shd w:val="clear" w:color="000000" w:fill="FFFFFF"/>
            <w:noWrap/>
            <w:vAlign w:val="center"/>
          </w:tcPr>
          <w:p w14:paraId="459654ED">
            <w:pPr>
              <w:widowControl/>
              <w:jc w:val="left"/>
              <w:rPr>
                <w:rFonts w:ascii="宋体" w:hAnsi="宋体" w:cs="Arial"/>
                <w:kern w:val="0"/>
                <w:sz w:val="18"/>
                <w:szCs w:val="18"/>
              </w:rPr>
            </w:pPr>
          </w:p>
        </w:tc>
        <w:tc>
          <w:tcPr>
            <w:tcW w:w="340" w:type="dxa"/>
            <w:tcBorders>
              <w:top w:val="nil"/>
              <w:left w:val="nil"/>
              <w:bottom w:val="nil"/>
              <w:right w:val="nil"/>
            </w:tcBorders>
            <w:shd w:val="clear" w:color="000000" w:fill="FFFFFF"/>
            <w:noWrap/>
            <w:vAlign w:val="center"/>
          </w:tcPr>
          <w:p w14:paraId="1E9F838C">
            <w:pPr>
              <w:widowControl/>
              <w:jc w:val="left"/>
              <w:rPr>
                <w:rFonts w:ascii="宋体" w:hAns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000000" w:fill="FFFFFF"/>
            <w:noWrap/>
            <w:vAlign w:val="center"/>
          </w:tcPr>
          <w:p w14:paraId="21E6395A">
            <w:pPr>
              <w:widowControl/>
              <w:jc w:val="left"/>
              <w:rPr>
                <w:rFonts w:ascii="宋体" w:hAnsi="宋体" w:cs="Arial"/>
                <w:kern w:val="0"/>
                <w:sz w:val="18"/>
                <w:szCs w:val="18"/>
              </w:rPr>
            </w:pPr>
            <w:r>
              <w:rPr>
                <w:rFonts w:hint="eastAsia" w:ascii="宋体" w:hAnsi="宋体" w:cs="Arial"/>
                <w:kern w:val="0"/>
                <w:sz w:val="18"/>
                <w:szCs w:val="18"/>
              </w:rPr>
              <w:t>　</w:t>
            </w:r>
          </w:p>
        </w:tc>
        <w:tc>
          <w:tcPr>
            <w:tcW w:w="2560" w:type="dxa"/>
            <w:tcBorders>
              <w:top w:val="nil"/>
              <w:left w:val="nil"/>
              <w:bottom w:val="nil"/>
              <w:right w:val="nil"/>
            </w:tcBorders>
            <w:shd w:val="clear" w:color="000000" w:fill="FFFFFF"/>
            <w:noWrap/>
            <w:vAlign w:val="center"/>
          </w:tcPr>
          <w:p w14:paraId="0B146177">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13C786B3">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54E28A46">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4A2739BD">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56BBC62E">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27D4D2BB">
            <w:pPr>
              <w:widowControl/>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noWrap/>
            <w:vAlign w:val="center"/>
          </w:tcPr>
          <w:p w14:paraId="27F8EEE8">
            <w:pPr>
              <w:widowControl/>
              <w:jc w:val="right"/>
              <w:rPr>
                <w:rFonts w:ascii="宋体" w:hAnsi="宋体" w:cs="Arial"/>
                <w:color w:val="000000"/>
                <w:kern w:val="0"/>
                <w:sz w:val="22"/>
                <w:szCs w:val="22"/>
              </w:rPr>
            </w:pPr>
            <w:r>
              <w:rPr>
                <w:rFonts w:hint="eastAsia" w:ascii="宋体" w:hAnsi="宋体" w:cs="Arial"/>
                <w:color w:val="000000"/>
                <w:kern w:val="0"/>
                <w:sz w:val="22"/>
                <w:szCs w:val="22"/>
              </w:rPr>
              <w:t>公开03表</w:t>
            </w:r>
          </w:p>
        </w:tc>
      </w:tr>
    </w:tbl>
    <w:p w14:paraId="30B9DC6C">
      <w:pPr>
        <w:pStyle w:val="13"/>
        <w:spacing w:before="76" w:beforeAutospacing="0" w:after="76" w:afterAutospacing="0" w:line="450" w:lineRule="atLeast"/>
        <w:jc w:val="both"/>
      </w:pPr>
    </w:p>
    <w:p w14:paraId="72DA387D">
      <w:pPr>
        <w:pStyle w:val="13"/>
        <w:spacing w:before="76" w:beforeAutospacing="0" w:after="76" w:afterAutospacing="0" w:line="450" w:lineRule="atLeast"/>
        <w:jc w:val="both"/>
      </w:pPr>
    </w:p>
    <w:p w14:paraId="1D88C331">
      <w:pPr>
        <w:pStyle w:val="13"/>
        <w:spacing w:before="76" w:beforeAutospacing="0" w:after="76" w:afterAutospacing="0" w:line="450" w:lineRule="atLeast"/>
        <w:jc w:val="both"/>
      </w:pPr>
    </w:p>
    <w:p w14:paraId="6116F8A3">
      <w:pPr>
        <w:pStyle w:val="13"/>
        <w:spacing w:before="76" w:beforeAutospacing="0" w:after="76" w:afterAutospacing="0" w:line="450" w:lineRule="atLeast"/>
        <w:jc w:val="both"/>
      </w:pPr>
    </w:p>
    <w:tbl>
      <w:tblPr>
        <w:tblStyle w:val="7"/>
        <w:tblW w:w="13845" w:type="dxa"/>
        <w:tblInd w:w="93" w:type="dxa"/>
        <w:tblLayout w:type="fixed"/>
        <w:tblCellMar>
          <w:top w:w="0" w:type="dxa"/>
          <w:left w:w="108" w:type="dxa"/>
          <w:bottom w:w="0" w:type="dxa"/>
          <w:right w:w="108" w:type="dxa"/>
        </w:tblCellMar>
      </w:tblPr>
      <w:tblGrid>
        <w:gridCol w:w="3227"/>
        <w:gridCol w:w="487"/>
        <w:gridCol w:w="1232"/>
        <w:gridCol w:w="3684"/>
        <w:gridCol w:w="487"/>
        <w:gridCol w:w="816"/>
        <w:gridCol w:w="1124"/>
        <w:gridCol w:w="1076"/>
        <w:gridCol w:w="1466"/>
        <w:gridCol w:w="246"/>
      </w:tblGrid>
      <w:tr w14:paraId="3CB2B5B0">
        <w:tblPrEx>
          <w:tblCellMar>
            <w:top w:w="0" w:type="dxa"/>
            <w:left w:w="108" w:type="dxa"/>
            <w:bottom w:w="0" w:type="dxa"/>
            <w:right w:w="108" w:type="dxa"/>
          </w:tblCellMar>
        </w:tblPrEx>
        <w:trPr>
          <w:trHeight w:val="375" w:hRule="atLeast"/>
        </w:trPr>
        <w:tc>
          <w:tcPr>
            <w:tcW w:w="13845" w:type="dxa"/>
            <w:gridSpan w:val="10"/>
            <w:tcBorders>
              <w:top w:val="nil"/>
              <w:left w:val="nil"/>
              <w:bottom w:val="nil"/>
              <w:right w:val="nil"/>
            </w:tcBorders>
            <w:shd w:val="clear" w:color="000000" w:fill="FFFFFF"/>
            <w:noWrap/>
            <w:vAlign w:val="center"/>
          </w:tcPr>
          <w:p w14:paraId="428F46A2">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tc>
      </w:tr>
      <w:tr w14:paraId="65AA7048">
        <w:tblPrEx>
          <w:tblCellMar>
            <w:top w:w="0" w:type="dxa"/>
            <w:left w:w="108" w:type="dxa"/>
            <w:bottom w:w="0" w:type="dxa"/>
            <w:right w:w="108" w:type="dxa"/>
          </w:tblCellMar>
        </w:tblPrEx>
        <w:trPr>
          <w:gridAfter w:val="1"/>
          <w:wAfter w:w="246" w:type="dxa"/>
          <w:trHeight w:val="300" w:hRule="atLeast"/>
        </w:trPr>
        <w:tc>
          <w:tcPr>
            <w:tcW w:w="3227" w:type="dxa"/>
            <w:tcBorders>
              <w:top w:val="nil"/>
              <w:left w:val="nil"/>
              <w:bottom w:val="nil"/>
              <w:right w:val="nil"/>
            </w:tcBorders>
            <w:shd w:val="clear" w:color="000000" w:fill="FFFFFF"/>
            <w:noWrap/>
            <w:vAlign w:val="center"/>
          </w:tcPr>
          <w:p w14:paraId="274EB39C">
            <w:pPr>
              <w:widowControl/>
              <w:jc w:val="left"/>
              <w:rPr>
                <w:rFonts w:ascii="宋体" w:hAnsi="宋体" w:cs="Arial"/>
                <w:kern w:val="0"/>
                <w:sz w:val="18"/>
                <w:szCs w:val="18"/>
              </w:rPr>
            </w:pPr>
            <w:r>
              <w:rPr>
                <w:rFonts w:hint="eastAsia" w:ascii="宋体" w:hAnsi="宋体" w:cs="Arial"/>
                <w:kern w:val="0"/>
                <w:sz w:val="18"/>
                <w:szCs w:val="18"/>
              </w:rPr>
              <w:t>　</w:t>
            </w:r>
          </w:p>
        </w:tc>
        <w:tc>
          <w:tcPr>
            <w:tcW w:w="487" w:type="dxa"/>
            <w:tcBorders>
              <w:top w:val="nil"/>
              <w:left w:val="nil"/>
              <w:bottom w:val="nil"/>
              <w:right w:val="nil"/>
            </w:tcBorders>
            <w:shd w:val="clear" w:color="000000" w:fill="FFFFFF"/>
            <w:noWrap/>
            <w:vAlign w:val="center"/>
          </w:tcPr>
          <w:p w14:paraId="6CE3F4F9">
            <w:pPr>
              <w:widowControl/>
              <w:jc w:val="left"/>
              <w:rPr>
                <w:rFonts w:ascii="宋体" w:hAnsi="宋体" w:cs="Arial"/>
                <w:kern w:val="0"/>
                <w:sz w:val="18"/>
                <w:szCs w:val="18"/>
              </w:rPr>
            </w:pPr>
            <w:r>
              <w:rPr>
                <w:rFonts w:hint="eastAsia" w:ascii="宋体" w:hAnsi="宋体" w:cs="Arial"/>
                <w:kern w:val="0"/>
                <w:sz w:val="18"/>
                <w:szCs w:val="18"/>
              </w:rPr>
              <w:t>　</w:t>
            </w:r>
          </w:p>
        </w:tc>
        <w:tc>
          <w:tcPr>
            <w:tcW w:w="1232" w:type="dxa"/>
            <w:tcBorders>
              <w:top w:val="nil"/>
              <w:left w:val="nil"/>
              <w:bottom w:val="nil"/>
              <w:right w:val="nil"/>
            </w:tcBorders>
            <w:shd w:val="clear" w:color="000000" w:fill="FFFFFF"/>
            <w:noWrap/>
            <w:vAlign w:val="center"/>
          </w:tcPr>
          <w:p w14:paraId="6441A754">
            <w:pPr>
              <w:widowControl/>
              <w:jc w:val="left"/>
              <w:rPr>
                <w:rFonts w:ascii="宋体" w:hAnsi="宋体" w:cs="Arial"/>
                <w:kern w:val="0"/>
                <w:sz w:val="18"/>
                <w:szCs w:val="18"/>
              </w:rPr>
            </w:pPr>
            <w:r>
              <w:rPr>
                <w:rFonts w:hint="eastAsia" w:ascii="宋体" w:hAnsi="宋体" w:cs="Arial"/>
                <w:kern w:val="0"/>
                <w:sz w:val="18"/>
                <w:szCs w:val="18"/>
              </w:rPr>
              <w:t>　</w:t>
            </w:r>
          </w:p>
        </w:tc>
        <w:tc>
          <w:tcPr>
            <w:tcW w:w="3684" w:type="dxa"/>
            <w:tcBorders>
              <w:top w:val="nil"/>
              <w:left w:val="nil"/>
              <w:bottom w:val="nil"/>
              <w:right w:val="nil"/>
            </w:tcBorders>
            <w:shd w:val="clear" w:color="000000" w:fill="FFFFFF"/>
            <w:noWrap/>
            <w:vAlign w:val="center"/>
          </w:tcPr>
          <w:p w14:paraId="7412525B">
            <w:pPr>
              <w:widowControl/>
              <w:jc w:val="left"/>
              <w:rPr>
                <w:rFonts w:ascii="宋体" w:hAnsi="宋体" w:cs="Arial"/>
                <w:kern w:val="0"/>
                <w:sz w:val="18"/>
                <w:szCs w:val="18"/>
              </w:rPr>
            </w:pPr>
            <w:r>
              <w:rPr>
                <w:rFonts w:hint="eastAsia" w:ascii="宋体" w:hAnsi="宋体" w:cs="Arial"/>
                <w:kern w:val="0"/>
                <w:sz w:val="18"/>
                <w:szCs w:val="18"/>
              </w:rPr>
              <w:t>　</w:t>
            </w:r>
          </w:p>
        </w:tc>
        <w:tc>
          <w:tcPr>
            <w:tcW w:w="487" w:type="dxa"/>
            <w:tcBorders>
              <w:top w:val="nil"/>
              <w:left w:val="nil"/>
              <w:bottom w:val="nil"/>
              <w:right w:val="nil"/>
            </w:tcBorders>
            <w:shd w:val="clear" w:color="000000" w:fill="FFFFFF"/>
            <w:noWrap/>
            <w:vAlign w:val="center"/>
          </w:tcPr>
          <w:p w14:paraId="68F6E098">
            <w:pPr>
              <w:widowControl/>
              <w:jc w:val="left"/>
              <w:rPr>
                <w:rFonts w:ascii="宋体" w:hAnsi="宋体" w:cs="Arial"/>
                <w:kern w:val="0"/>
                <w:sz w:val="18"/>
                <w:szCs w:val="18"/>
              </w:rPr>
            </w:pPr>
            <w:r>
              <w:rPr>
                <w:rFonts w:hint="eastAsia" w:ascii="宋体" w:hAnsi="宋体" w:cs="Arial"/>
                <w:kern w:val="0"/>
                <w:sz w:val="18"/>
                <w:szCs w:val="18"/>
              </w:rPr>
              <w:t>　</w:t>
            </w:r>
          </w:p>
        </w:tc>
        <w:tc>
          <w:tcPr>
            <w:tcW w:w="816" w:type="dxa"/>
            <w:tcBorders>
              <w:top w:val="nil"/>
              <w:left w:val="nil"/>
              <w:bottom w:val="nil"/>
              <w:right w:val="nil"/>
            </w:tcBorders>
            <w:shd w:val="clear" w:color="000000" w:fill="FFFFFF"/>
            <w:noWrap/>
            <w:vAlign w:val="center"/>
          </w:tcPr>
          <w:p w14:paraId="5538F939">
            <w:pPr>
              <w:widowControl/>
              <w:jc w:val="left"/>
              <w:rPr>
                <w:rFonts w:ascii="宋体" w:hAnsi="宋体" w:cs="Arial"/>
                <w:kern w:val="0"/>
                <w:sz w:val="18"/>
                <w:szCs w:val="18"/>
              </w:rPr>
            </w:pPr>
            <w:r>
              <w:rPr>
                <w:rFonts w:hint="eastAsia" w:ascii="宋体" w:hAnsi="宋体" w:cs="Arial"/>
                <w:kern w:val="0"/>
                <w:sz w:val="18"/>
                <w:szCs w:val="18"/>
              </w:rPr>
              <w:t>　</w:t>
            </w:r>
          </w:p>
        </w:tc>
        <w:tc>
          <w:tcPr>
            <w:tcW w:w="1124" w:type="dxa"/>
            <w:tcBorders>
              <w:top w:val="nil"/>
              <w:left w:val="nil"/>
              <w:bottom w:val="nil"/>
              <w:right w:val="nil"/>
            </w:tcBorders>
            <w:shd w:val="clear" w:color="000000" w:fill="FFFFFF"/>
            <w:noWrap/>
            <w:vAlign w:val="center"/>
          </w:tcPr>
          <w:p w14:paraId="7D3BDF03">
            <w:pPr>
              <w:widowControl/>
              <w:jc w:val="left"/>
              <w:rPr>
                <w:rFonts w:ascii="宋体" w:hAnsi="宋体" w:cs="Arial"/>
                <w:kern w:val="0"/>
                <w:sz w:val="18"/>
                <w:szCs w:val="18"/>
              </w:rPr>
            </w:pPr>
            <w:r>
              <w:rPr>
                <w:rFonts w:hint="eastAsia" w:ascii="宋体" w:hAnsi="宋体" w:cs="Arial"/>
                <w:kern w:val="0"/>
                <w:sz w:val="18"/>
                <w:szCs w:val="18"/>
              </w:rPr>
              <w:t>　</w:t>
            </w:r>
          </w:p>
        </w:tc>
        <w:tc>
          <w:tcPr>
            <w:tcW w:w="1076" w:type="dxa"/>
            <w:tcBorders>
              <w:top w:val="nil"/>
              <w:left w:val="nil"/>
              <w:bottom w:val="nil"/>
              <w:right w:val="nil"/>
            </w:tcBorders>
            <w:shd w:val="clear" w:color="000000" w:fill="FFFFFF"/>
            <w:noWrap/>
            <w:vAlign w:val="center"/>
          </w:tcPr>
          <w:p w14:paraId="0BE7AA91">
            <w:pPr>
              <w:widowControl/>
              <w:jc w:val="left"/>
              <w:rPr>
                <w:rFonts w:ascii="宋体" w:hAnsi="宋体" w:cs="Arial"/>
                <w:kern w:val="0"/>
                <w:sz w:val="18"/>
                <w:szCs w:val="18"/>
              </w:rPr>
            </w:pPr>
            <w:r>
              <w:rPr>
                <w:rFonts w:hint="eastAsia" w:ascii="宋体" w:hAnsi="宋体" w:cs="Arial"/>
                <w:kern w:val="0"/>
                <w:sz w:val="18"/>
                <w:szCs w:val="18"/>
              </w:rPr>
              <w:t>　</w:t>
            </w:r>
          </w:p>
        </w:tc>
        <w:tc>
          <w:tcPr>
            <w:tcW w:w="1466" w:type="dxa"/>
            <w:tcBorders>
              <w:top w:val="nil"/>
              <w:left w:val="nil"/>
              <w:bottom w:val="nil"/>
              <w:right w:val="nil"/>
            </w:tcBorders>
            <w:shd w:val="clear" w:color="000000" w:fill="FFFFFF"/>
            <w:noWrap/>
            <w:vAlign w:val="center"/>
          </w:tcPr>
          <w:p w14:paraId="29E0D83A">
            <w:pPr>
              <w:widowControl/>
              <w:ind w:right="220"/>
              <w:jc w:val="right"/>
              <w:rPr>
                <w:rFonts w:ascii="宋体" w:hAnsi="宋体" w:cs="Arial"/>
                <w:color w:val="000000"/>
                <w:kern w:val="0"/>
                <w:sz w:val="22"/>
                <w:szCs w:val="22"/>
              </w:rPr>
            </w:pPr>
            <w:r>
              <w:rPr>
                <w:rFonts w:hint="eastAsia" w:ascii="宋体" w:hAnsi="宋体" w:cs="Arial"/>
                <w:color w:val="000000"/>
                <w:kern w:val="0"/>
                <w:sz w:val="22"/>
                <w:szCs w:val="22"/>
              </w:rPr>
              <w:t>公开04表</w:t>
            </w:r>
          </w:p>
        </w:tc>
      </w:tr>
      <w:tr w14:paraId="075B5622">
        <w:tblPrEx>
          <w:tblCellMar>
            <w:top w:w="0" w:type="dxa"/>
            <w:left w:w="108" w:type="dxa"/>
            <w:bottom w:w="0" w:type="dxa"/>
            <w:right w:w="108" w:type="dxa"/>
          </w:tblCellMar>
        </w:tblPrEx>
        <w:trPr>
          <w:gridAfter w:val="1"/>
          <w:wAfter w:w="246" w:type="dxa"/>
          <w:trHeight w:val="300" w:hRule="atLeast"/>
        </w:trPr>
        <w:tc>
          <w:tcPr>
            <w:tcW w:w="3714" w:type="dxa"/>
            <w:gridSpan w:val="2"/>
            <w:tcBorders>
              <w:top w:val="nil"/>
              <w:left w:val="nil"/>
              <w:bottom w:val="single" w:color="000000" w:sz="4" w:space="0"/>
              <w:right w:val="nil"/>
            </w:tcBorders>
            <w:shd w:val="clear" w:color="000000" w:fill="FFFFFF"/>
            <w:noWrap/>
            <w:vAlign w:val="center"/>
          </w:tcPr>
          <w:p w14:paraId="01585E2C">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1232" w:type="dxa"/>
            <w:tcBorders>
              <w:top w:val="nil"/>
              <w:left w:val="nil"/>
              <w:bottom w:val="single" w:color="000000" w:sz="4" w:space="0"/>
              <w:right w:val="nil"/>
            </w:tcBorders>
            <w:shd w:val="clear" w:color="000000" w:fill="FFFFFF"/>
            <w:noWrap/>
            <w:vAlign w:val="center"/>
          </w:tcPr>
          <w:p w14:paraId="0C895EB8">
            <w:pPr>
              <w:widowControl/>
              <w:jc w:val="center"/>
              <w:rPr>
                <w:rFonts w:ascii="宋体" w:hAnsi="宋体" w:cs="Arial"/>
                <w:kern w:val="0"/>
                <w:sz w:val="18"/>
                <w:szCs w:val="18"/>
              </w:rPr>
            </w:pPr>
            <w:r>
              <w:rPr>
                <w:rFonts w:hint="eastAsia" w:ascii="宋体" w:hAnsi="宋体" w:cs="Arial"/>
                <w:kern w:val="0"/>
                <w:sz w:val="18"/>
                <w:szCs w:val="18"/>
              </w:rPr>
              <w:t>　</w:t>
            </w:r>
          </w:p>
        </w:tc>
        <w:tc>
          <w:tcPr>
            <w:tcW w:w="4987" w:type="dxa"/>
            <w:gridSpan w:val="3"/>
            <w:tcBorders>
              <w:top w:val="nil"/>
              <w:left w:val="nil"/>
              <w:bottom w:val="single" w:color="000000" w:sz="4" w:space="0"/>
              <w:right w:val="nil"/>
            </w:tcBorders>
            <w:shd w:val="clear" w:color="000000" w:fill="FFFFFF"/>
            <w:noWrap/>
            <w:vAlign w:val="center"/>
          </w:tcPr>
          <w:p w14:paraId="7115A986">
            <w:pPr>
              <w:widowControl/>
              <w:jc w:val="center"/>
              <w:rPr>
                <w:rFonts w:ascii="宋体" w:hAnsi="宋体" w:cs="Arial"/>
                <w:color w:val="000000"/>
                <w:kern w:val="0"/>
                <w:sz w:val="22"/>
                <w:szCs w:val="22"/>
              </w:rPr>
            </w:pPr>
            <w:r>
              <w:rPr>
                <w:rFonts w:hint="eastAsia" w:ascii="宋体" w:hAnsi="宋体" w:cs="Arial"/>
                <w:color w:val="000000"/>
                <w:kern w:val="0"/>
                <w:sz w:val="22"/>
                <w:szCs w:val="22"/>
              </w:rPr>
              <w:t>2020年度</w:t>
            </w:r>
          </w:p>
        </w:tc>
        <w:tc>
          <w:tcPr>
            <w:tcW w:w="1124" w:type="dxa"/>
            <w:tcBorders>
              <w:top w:val="nil"/>
              <w:left w:val="nil"/>
              <w:bottom w:val="single" w:color="000000" w:sz="4" w:space="0"/>
              <w:right w:val="nil"/>
            </w:tcBorders>
            <w:shd w:val="clear" w:color="000000" w:fill="FFFFFF"/>
            <w:noWrap/>
            <w:vAlign w:val="center"/>
          </w:tcPr>
          <w:p w14:paraId="69F14F69">
            <w:pPr>
              <w:widowControl/>
              <w:jc w:val="center"/>
              <w:rPr>
                <w:rFonts w:ascii="宋体" w:hAnsi="宋体" w:cs="Arial"/>
                <w:kern w:val="0"/>
                <w:sz w:val="18"/>
                <w:szCs w:val="18"/>
              </w:rPr>
            </w:pPr>
            <w:r>
              <w:rPr>
                <w:rFonts w:hint="eastAsia" w:ascii="宋体" w:hAnsi="宋体" w:cs="Arial"/>
                <w:kern w:val="0"/>
                <w:sz w:val="18"/>
                <w:szCs w:val="18"/>
              </w:rPr>
              <w:t>　</w:t>
            </w:r>
          </w:p>
        </w:tc>
        <w:tc>
          <w:tcPr>
            <w:tcW w:w="2542" w:type="dxa"/>
            <w:gridSpan w:val="2"/>
            <w:tcBorders>
              <w:top w:val="nil"/>
              <w:left w:val="nil"/>
              <w:bottom w:val="single" w:color="000000" w:sz="4" w:space="0"/>
              <w:right w:val="nil"/>
            </w:tcBorders>
            <w:shd w:val="clear" w:color="000000" w:fill="FFFFFF"/>
            <w:noWrap/>
            <w:vAlign w:val="center"/>
          </w:tcPr>
          <w:p w14:paraId="4EEFC662">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39785288">
        <w:tblPrEx>
          <w:tblCellMar>
            <w:top w:w="0" w:type="dxa"/>
            <w:left w:w="108" w:type="dxa"/>
            <w:bottom w:w="0" w:type="dxa"/>
            <w:right w:w="108" w:type="dxa"/>
          </w:tblCellMar>
        </w:tblPrEx>
        <w:trPr>
          <w:gridAfter w:val="1"/>
          <w:wAfter w:w="246" w:type="dxa"/>
          <w:trHeight w:val="300" w:hRule="atLeast"/>
        </w:trPr>
        <w:tc>
          <w:tcPr>
            <w:tcW w:w="4946" w:type="dxa"/>
            <w:gridSpan w:val="3"/>
            <w:tcBorders>
              <w:top w:val="nil"/>
              <w:left w:val="single" w:color="000000" w:sz="4" w:space="0"/>
              <w:bottom w:val="single" w:color="000000" w:sz="4" w:space="0"/>
              <w:right w:val="single" w:color="000000" w:sz="4" w:space="0"/>
            </w:tcBorders>
            <w:shd w:val="clear" w:color="000000" w:fill="C0C0C0"/>
            <w:noWrap/>
            <w:vAlign w:val="center"/>
          </w:tcPr>
          <w:p w14:paraId="1328179A">
            <w:pPr>
              <w:widowControl/>
              <w:jc w:val="center"/>
              <w:rPr>
                <w:rFonts w:ascii="宋体" w:hAnsi="宋体" w:cs="Arial"/>
                <w:kern w:val="0"/>
                <w:sz w:val="20"/>
                <w:szCs w:val="20"/>
              </w:rPr>
            </w:pPr>
            <w:r>
              <w:rPr>
                <w:rFonts w:hint="eastAsia" w:ascii="宋体" w:hAnsi="宋体" w:cs="Arial"/>
                <w:kern w:val="0"/>
                <w:sz w:val="20"/>
                <w:szCs w:val="20"/>
              </w:rPr>
              <w:t>收     入</w:t>
            </w:r>
          </w:p>
        </w:tc>
        <w:tc>
          <w:tcPr>
            <w:tcW w:w="8653" w:type="dxa"/>
            <w:gridSpan w:val="6"/>
            <w:tcBorders>
              <w:top w:val="nil"/>
              <w:left w:val="nil"/>
              <w:bottom w:val="single" w:color="000000" w:sz="4" w:space="0"/>
              <w:right w:val="single" w:color="000000" w:sz="4" w:space="0"/>
            </w:tcBorders>
            <w:shd w:val="clear" w:color="000000" w:fill="C0C0C0"/>
            <w:noWrap/>
            <w:vAlign w:val="center"/>
          </w:tcPr>
          <w:p w14:paraId="110260B2">
            <w:pPr>
              <w:widowControl/>
              <w:jc w:val="center"/>
              <w:rPr>
                <w:rFonts w:ascii="宋体" w:hAnsi="宋体" w:cs="Arial"/>
                <w:kern w:val="0"/>
                <w:sz w:val="20"/>
                <w:szCs w:val="20"/>
              </w:rPr>
            </w:pPr>
            <w:r>
              <w:rPr>
                <w:rFonts w:hint="eastAsia" w:ascii="宋体" w:hAnsi="宋体" w:cs="Arial"/>
                <w:kern w:val="0"/>
                <w:sz w:val="20"/>
                <w:szCs w:val="20"/>
              </w:rPr>
              <w:t>支     出</w:t>
            </w:r>
          </w:p>
        </w:tc>
      </w:tr>
      <w:tr w14:paraId="6DE298B5">
        <w:tblPrEx>
          <w:tblCellMar>
            <w:top w:w="0" w:type="dxa"/>
            <w:left w:w="108" w:type="dxa"/>
            <w:bottom w:w="0" w:type="dxa"/>
            <w:right w:w="108" w:type="dxa"/>
          </w:tblCellMar>
        </w:tblPrEx>
        <w:trPr>
          <w:gridAfter w:val="1"/>
          <w:wAfter w:w="246" w:type="dxa"/>
          <w:trHeight w:val="312" w:hRule="atLeast"/>
        </w:trPr>
        <w:tc>
          <w:tcPr>
            <w:tcW w:w="3227" w:type="dxa"/>
            <w:vMerge w:val="restart"/>
            <w:tcBorders>
              <w:top w:val="nil"/>
              <w:left w:val="single" w:color="000000" w:sz="4" w:space="0"/>
              <w:bottom w:val="single" w:color="000000" w:sz="4" w:space="0"/>
              <w:right w:val="single" w:color="000000" w:sz="4" w:space="0"/>
            </w:tcBorders>
            <w:shd w:val="clear" w:color="000000" w:fill="C0C0C0"/>
            <w:vAlign w:val="center"/>
          </w:tcPr>
          <w:p w14:paraId="12346344">
            <w:pPr>
              <w:widowControl/>
              <w:jc w:val="left"/>
              <w:rPr>
                <w:rFonts w:ascii="宋体" w:hAnsi="宋体" w:cs="Arial"/>
                <w:kern w:val="0"/>
                <w:sz w:val="20"/>
                <w:szCs w:val="20"/>
              </w:rPr>
            </w:pPr>
            <w:r>
              <w:rPr>
                <w:rFonts w:hint="eastAsia" w:ascii="宋体" w:hAnsi="宋体" w:cs="Arial"/>
                <w:kern w:val="0"/>
                <w:sz w:val="20"/>
                <w:szCs w:val="20"/>
              </w:rPr>
              <w:t>项目</w:t>
            </w:r>
          </w:p>
        </w:tc>
        <w:tc>
          <w:tcPr>
            <w:tcW w:w="487" w:type="dxa"/>
            <w:vMerge w:val="restart"/>
            <w:tcBorders>
              <w:top w:val="nil"/>
              <w:left w:val="nil"/>
              <w:bottom w:val="single" w:color="000000" w:sz="4" w:space="0"/>
              <w:right w:val="single" w:color="000000" w:sz="4" w:space="0"/>
            </w:tcBorders>
            <w:shd w:val="clear" w:color="000000" w:fill="C0C0C0"/>
            <w:vAlign w:val="center"/>
          </w:tcPr>
          <w:p w14:paraId="409731E4">
            <w:pPr>
              <w:widowControl/>
              <w:jc w:val="center"/>
              <w:rPr>
                <w:rFonts w:ascii="宋体" w:hAnsi="宋体" w:cs="Arial"/>
                <w:kern w:val="0"/>
                <w:sz w:val="20"/>
                <w:szCs w:val="20"/>
              </w:rPr>
            </w:pPr>
            <w:r>
              <w:rPr>
                <w:rFonts w:hint="eastAsia" w:ascii="宋体" w:hAnsi="宋体" w:cs="Arial"/>
                <w:kern w:val="0"/>
                <w:sz w:val="20"/>
                <w:szCs w:val="20"/>
              </w:rPr>
              <w:t>行次</w:t>
            </w:r>
          </w:p>
        </w:tc>
        <w:tc>
          <w:tcPr>
            <w:tcW w:w="1232" w:type="dxa"/>
            <w:vMerge w:val="restart"/>
            <w:tcBorders>
              <w:top w:val="nil"/>
              <w:left w:val="nil"/>
              <w:bottom w:val="single" w:color="000000" w:sz="4" w:space="0"/>
              <w:right w:val="single" w:color="000000" w:sz="4" w:space="0"/>
            </w:tcBorders>
            <w:shd w:val="clear" w:color="000000" w:fill="C0C0C0"/>
            <w:vAlign w:val="center"/>
          </w:tcPr>
          <w:p w14:paraId="043B27EC">
            <w:pPr>
              <w:widowControl/>
              <w:jc w:val="center"/>
              <w:rPr>
                <w:rFonts w:ascii="宋体" w:hAnsi="宋体" w:cs="Arial"/>
                <w:kern w:val="0"/>
                <w:sz w:val="20"/>
                <w:szCs w:val="20"/>
              </w:rPr>
            </w:pPr>
            <w:r>
              <w:rPr>
                <w:rFonts w:hint="eastAsia" w:ascii="宋体" w:hAnsi="宋体" w:cs="Arial"/>
                <w:kern w:val="0"/>
                <w:sz w:val="20"/>
                <w:szCs w:val="20"/>
              </w:rPr>
              <w:t>金额</w:t>
            </w:r>
          </w:p>
        </w:tc>
        <w:tc>
          <w:tcPr>
            <w:tcW w:w="3684" w:type="dxa"/>
            <w:vMerge w:val="restart"/>
            <w:tcBorders>
              <w:top w:val="nil"/>
              <w:left w:val="nil"/>
              <w:bottom w:val="single" w:color="000000" w:sz="4" w:space="0"/>
              <w:right w:val="single" w:color="000000" w:sz="4" w:space="0"/>
            </w:tcBorders>
            <w:shd w:val="clear" w:color="000000" w:fill="C0C0C0"/>
            <w:vAlign w:val="bottom"/>
          </w:tcPr>
          <w:p w14:paraId="25620D79">
            <w:pPr>
              <w:widowControl/>
              <w:jc w:val="left"/>
              <w:rPr>
                <w:rFonts w:ascii="宋体" w:hAnsi="宋体" w:cs="Arial"/>
                <w:kern w:val="0"/>
                <w:sz w:val="20"/>
                <w:szCs w:val="20"/>
              </w:rPr>
            </w:pPr>
            <w:r>
              <w:rPr>
                <w:rFonts w:hint="eastAsia" w:ascii="宋体" w:hAnsi="宋体" w:cs="Arial"/>
                <w:kern w:val="0"/>
                <w:sz w:val="20"/>
                <w:szCs w:val="20"/>
              </w:rPr>
              <w:t>项目</w:t>
            </w:r>
          </w:p>
        </w:tc>
        <w:tc>
          <w:tcPr>
            <w:tcW w:w="487" w:type="dxa"/>
            <w:vMerge w:val="restart"/>
            <w:tcBorders>
              <w:top w:val="nil"/>
              <w:left w:val="nil"/>
              <w:bottom w:val="single" w:color="000000" w:sz="4" w:space="0"/>
              <w:right w:val="single" w:color="000000" w:sz="4" w:space="0"/>
            </w:tcBorders>
            <w:shd w:val="clear" w:color="000000" w:fill="C0C0C0"/>
            <w:vAlign w:val="center"/>
          </w:tcPr>
          <w:p w14:paraId="589024CA">
            <w:pPr>
              <w:widowControl/>
              <w:jc w:val="center"/>
              <w:rPr>
                <w:rFonts w:ascii="宋体" w:hAnsi="宋体" w:cs="Arial"/>
                <w:kern w:val="0"/>
                <w:sz w:val="20"/>
                <w:szCs w:val="20"/>
              </w:rPr>
            </w:pPr>
            <w:r>
              <w:rPr>
                <w:rFonts w:hint="eastAsia" w:ascii="宋体" w:hAnsi="宋体" w:cs="Arial"/>
                <w:kern w:val="0"/>
                <w:sz w:val="20"/>
                <w:szCs w:val="20"/>
              </w:rPr>
              <w:t>行次</w:t>
            </w:r>
          </w:p>
        </w:tc>
        <w:tc>
          <w:tcPr>
            <w:tcW w:w="816" w:type="dxa"/>
            <w:vMerge w:val="restart"/>
            <w:tcBorders>
              <w:top w:val="nil"/>
              <w:left w:val="nil"/>
              <w:bottom w:val="single" w:color="000000" w:sz="4" w:space="0"/>
              <w:right w:val="single" w:color="000000" w:sz="4" w:space="0"/>
            </w:tcBorders>
            <w:shd w:val="clear" w:color="000000" w:fill="C0C0C0"/>
            <w:noWrap/>
            <w:vAlign w:val="center"/>
          </w:tcPr>
          <w:p w14:paraId="70201D88">
            <w:pPr>
              <w:widowControl/>
              <w:jc w:val="center"/>
              <w:rPr>
                <w:rFonts w:ascii="宋体" w:hAnsi="宋体" w:cs="Arial"/>
                <w:kern w:val="0"/>
                <w:sz w:val="20"/>
                <w:szCs w:val="20"/>
              </w:rPr>
            </w:pPr>
            <w:r>
              <w:rPr>
                <w:rFonts w:hint="eastAsia" w:ascii="宋体" w:hAnsi="宋体" w:cs="Arial"/>
                <w:kern w:val="0"/>
                <w:sz w:val="20"/>
                <w:szCs w:val="20"/>
              </w:rPr>
              <w:t>合计</w:t>
            </w:r>
          </w:p>
        </w:tc>
        <w:tc>
          <w:tcPr>
            <w:tcW w:w="1124" w:type="dxa"/>
            <w:vMerge w:val="restart"/>
            <w:tcBorders>
              <w:top w:val="nil"/>
              <w:left w:val="nil"/>
              <w:bottom w:val="single" w:color="000000" w:sz="4" w:space="0"/>
              <w:right w:val="single" w:color="000000" w:sz="4" w:space="0"/>
            </w:tcBorders>
            <w:shd w:val="clear" w:color="000000" w:fill="C0C0C0"/>
            <w:vAlign w:val="center"/>
          </w:tcPr>
          <w:p w14:paraId="36452EBE">
            <w:pPr>
              <w:widowControl/>
              <w:jc w:val="center"/>
              <w:rPr>
                <w:rFonts w:ascii="宋体" w:hAnsi="宋体" w:cs="Arial"/>
                <w:kern w:val="0"/>
                <w:sz w:val="20"/>
                <w:szCs w:val="20"/>
              </w:rPr>
            </w:pPr>
            <w:r>
              <w:rPr>
                <w:rFonts w:hint="eastAsia" w:ascii="宋体" w:hAnsi="宋体" w:cs="Arial"/>
                <w:kern w:val="0"/>
                <w:sz w:val="20"/>
                <w:szCs w:val="20"/>
              </w:rPr>
              <w:t>一般公共预算财政拨款</w:t>
            </w:r>
          </w:p>
        </w:tc>
        <w:tc>
          <w:tcPr>
            <w:tcW w:w="1076" w:type="dxa"/>
            <w:vMerge w:val="restart"/>
            <w:tcBorders>
              <w:top w:val="nil"/>
              <w:left w:val="nil"/>
              <w:bottom w:val="single" w:color="000000" w:sz="4" w:space="0"/>
              <w:right w:val="single" w:color="000000" w:sz="4" w:space="0"/>
            </w:tcBorders>
            <w:shd w:val="clear" w:color="000000" w:fill="C0C0C0"/>
            <w:vAlign w:val="center"/>
          </w:tcPr>
          <w:p w14:paraId="79650A20">
            <w:pPr>
              <w:widowControl/>
              <w:jc w:val="center"/>
              <w:rPr>
                <w:rFonts w:ascii="宋体" w:hAnsi="宋体" w:cs="Arial"/>
                <w:kern w:val="0"/>
                <w:sz w:val="20"/>
                <w:szCs w:val="20"/>
              </w:rPr>
            </w:pPr>
            <w:r>
              <w:rPr>
                <w:rFonts w:hint="eastAsia" w:ascii="宋体" w:hAnsi="宋体" w:cs="Arial"/>
                <w:kern w:val="0"/>
                <w:sz w:val="20"/>
                <w:szCs w:val="20"/>
              </w:rPr>
              <w:t>政府性基金预算财政拨款</w:t>
            </w:r>
          </w:p>
        </w:tc>
        <w:tc>
          <w:tcPr>
            <w:tcW w:w="1466" w:type="dxa"/>
            <w:vMerge w:val="restart"/>
            <w:tcBorders>
              <w:top w:val="nil"/>
              <w:left w:val="nil"/>
              <w:bottom w:val="single" w:color="000000" w:sz="4" w:space="0"/>
              <w:right w:val="single" w:color="000000" w:sz="4" w:space="0"/>
            </w:tcBorders>
            <w:shd w:val="clear" w:color="000000" w:fill="C0C0C0"/>
            <w:vAlign w:val="center"/>
          </w:tcPr>
          <w:p w14:paraId="11220387">
            <w:pPr>
              <w:widowControl/>
              <w:jc w:val="center"/>
              <w:rPr>
                <w:rFonts w:ascii="宋体" w:hAnsi="宋体" w:cs="Arial"/>
                <w:kern w:val="0"/>
                <w:sz w:val="20"/>
                <w:szCs w:val="20"/>
              </w:rPr>
            </w:pPr>
            <w:r>
              <w:rPr>
                <w:rFonts w:hint="eastAsia" w:ascii="宋体" w:hAnsi="宋体" w:cs="Arial"/>
                <w:kern w:val="0"/>
                <w:sz w:val="20"/>
                <w:szCs w:val="20"/>
              </w:rPr>
              <w:t>国有资本经营预算财政拨款</w:t>
            </w:r>
          </w:p>
        </w:tc>
      </w:tr>
      <w:tr w14:paraId="4CE5CFC3">
        <w:tblPrEx>
          <w:tblCellMar>
            <w:top w:w="0" w:type="dxa"/>
            <w:left w:w="108" w:type="dxa"/>
            <w:bottom w:w="0" w:type="dxa"/>
            <w:right w:w="108" w:type="dxa"/>
          </w:tblCellMar>
        </w:tblPrEx>
        <w:trPr>
          <w:gridAfter w:val="1"/>
          <w:wAfter w:w="246" w:type="dxa"/>
          <w:trHeight w:val="600" w:hRule="atLeast"/>
        </w:trPr>
        <w:tc>
          <w:tcPr>
            <w:tcW w:w="3227" w:type="dxa"/>
            <w:vMerge w:val="continue"/>
            <w:tcBorders>
              <w:top w:val="nil"/>
              <w:left w:val="single" w:color="000000" w:sz="4" w:space="0"/>
              <w:bottom w:val="single" w:color="000000" w:sz="4" w:space="0"/>
              <w:right w:val="single" w:color="000000" w:sz="4" w:space="0"/>
            </w:tcBorders>
            <w:vAlign w:val="center"/>
          </w:tcPr>
          <w:p w14:paraId="4A29716F">
            <w:pPr>
              <w:widowControl/>
              <w:jc w:val="left"/>
              <w:rPr>
                <w:rFonts w:ascii="宋体" w:hAnsi="宋体" w:cs="Arial"/>
                <w:kern w:val="0"/>
                <w:sz w:val="20"/>
                <w:szCs w:val="20"/>
              </w:rPr>
            </w:pPr>
          </w:p>
        </w:tc>
        <w:tc>
          <w:tcPr>
            <w:tcW w:w="487" w:type="dxa"/>
            <w:vMerge w:val="continue"/>
            <w:tcBorders>
              <w:top w:val="nil"/>
              <w:left w:val="nil"/>
              <w:bottom w:val="single" w:color="000000" w:sz="4" w:space="0"/>
              <w:right w:val="single" w:color="000000" w:sz="4" w:space="0"/>
            </w:tcBorders>
            <w:vAlign w:val="center"/>
          </w:tcPr>
          <w:p w14:paraId="0A5D0642">
            <w:pPr>
              <w:widowControl/>
              <w:jc w:val="left"/>
              <w:rPr>
                <w:rFonts w:ascii="宋体" w:hAnsi="宋体" w:cs="Arial"/>
                <w:kern w:val="0"/>
                <w:sz w:val="20"/>
                <w:szCs w:val="20"/>
              </w:rPr>
            </w:pPr>
          </w:p>
        </w:tc>
        <w:tc>
          <w:tcPr>
            <w:tcW w:w="1232" w:type="dxa"/>
            <w:vMerge w:val="continue"/>
            <w:tcBorders>
              <w:top w:val="nil"/>
              <w:left w:val="nil"/>
              <w:bottom w:val="single" w:color="000000" w:sz="4" w:space="0"/>
              <w:right w:val="single" w:color="000000" w:sz="4" w:space="0"/>
            </w:tcBorders>
            <w:vAlign w:val="center"/>
          </w:tcPr>
          <w:p w14:paraId="5C76F9FF">
            <w:pPr>
              <w:widowControl/>
              <w:jc w:val="left"/>
              <w:rPr>
                <w:rFonts w:ascii="宋体" w:hAnsi="宋体" w:cs="Arial"/>
                <w:kern w:val="0"/>
                <w:sz w:val="20"/>
                <w:szCs w:val="20"/>
              </w:rPr>
            </w:pPr>
          </w:p>
        </w:tc>
        <w:tc>
          <w:tcPr>
            <w:tcW w:w="3684" w:type="dxa"/>
            <w:vMerge w:val="continue"/>
            <w:tcBorders>
              <w:top w:val="nil"/>
              <w:left w:val="nil"/>
              <w:bottom w:val="single" w:color="000000" w:sz="4" w:space="0"/>
              <w:right w:val="single" w:color="000000" w:sz="4" w:space="0"/>
            </w:tcBorders>
            <w:vAlign w:val="center"/>
          </w:tcPr>
          <w:p w14:paraId="43054FC1">
            <w:pPr>
              <w:widowControl/>
              <w:jc w:val="left"/>
              <w:rPr>
                <w:rFonts w:ascii="宋体" w:hAnsi="宋体" w:cs="Arial"/>
                <w:kern w:val="0"/>
                <w:sz w:val="20"/>
                <w:szCs w:val="20"/>
              </w:rPr>
            </w:pPr>
          </w:p>
        </w:tc>
        <w:tc>
          <w:tcPr>
            <w:tcW w:w="487" w:type="dxa"/>
            <w:vMerge w:val="continue"/>
            <w:tcBorders>
              <w:top w:val="nil"/>
              <w:left w:val="nil"/>
              <w:bottom w:val="single" w:color="000000" w:sz="4" w:space="0"/>
              <w:right w:val="single" w:color="000000" w:sz="4" w:space="0"/>
            </w:tcBorders>
            <w:vAlign w:val="center"/>
          </w:tcPr>
          <w:p w14:paraId="16EE9BC4">
            <w:pPr>
              <w:widowControl/>
              <w:jc w:val="left"/>
              <w:rPr>
                <w:rFonts w:ascii="宋体" w:hAnsi="宋体" w:cs="Arial"/>
                <w:kern w:val="0"/>
                <w:sz w:val="20"/>
                <w:szCs w:val="20"/>
              </w:rPr>
            </w:pPr>
          </w:p>
        </w:tc>
        <w:tc>
          <w:tcPr>
            <w:tcW w:w="816" w:type="dxa"/>
            <w:vMerge w:val="continue"/>
            <w:tcBorders>
              <w:top w:val="nil"/>
              <w:left w:val="nil"/>
              <w:bottom w:val="single" w:color="000000" w:sz="4" w:space="0"/>
              <w:right w:val="single" w:color="000000" w:sz="4" w:space="0"/>
            </w:tcBorders>
            <w:vAlign w:val="center"/>
          </w:tcPr>
          <w:p w14:paraId="057BE6D2">
            <w:pPr>
              <w:widowControl/>
              <w:jc w:val="left"/>
              <w:rPr>
                <w:rFonts w:ascii="宋体" w:hAnsi="宋体" w:cs="Arial"/>
                <w:kern w:val="0"/>
                <w:sz w:val="20"/>
                <w:szCs w:val="20"/>
              </w:rPr>
            </w:pPr>
          </w:p>
        </w:tc>
        <w:tc>
          <w:tcPr>
            <w:tcW w:w="1124" w:type="dxa"/>
            <w:vMerge w:val="continue"/>
            <w:tcBorders>
              <w:top w:val="nil"/>
              <w:left w:val="nil"/>
              <w:bottom w:val="single" w:color="000000" w:sz="4" w:space="0"/>
              <w:right w:val="single" w:color="000000" w:sz="4" w:space="0"/>
            </w:tcBorders>
            <w:vAlign w:val="center"/>
          </w:tcPr>
          <w:p w14:paraId="762C3A20">
            <w:pPr>
              <w:widowControl/>
              <w:jc w:val="left"/>
              <w:rPr>
                <w:rFonts w:ascii="宋体" w:hAnsi="宋体" w:cs="Arial"/>
                <w:kern w:val="0"/>
                <w:sz w:val="20"/>
                <w:szCs w:val="20"/>
              </w:rPr>
            </w:pPr>
          </w:p>
        </w:tc>
        <w:tc>
          <w:tcPr>
            <w:tcW w:w="1076" w:type="dxa"/>
            <w:vMerge w:val="continue"/>
            <w:tcBorders>
              <w:top w:val="nil"/>
              <w:left w:val="nil"/>
              <w:bottom w:val="single" w:color="000000" w:sz="4" w:space="0"/>
              <w:right w:val="single" w:color="000000" w:sz="4" w:space="0"/>
            </w:tcBorders>
            <w:vAlign w:val="center"/>
          </w:tcPr>
          <w:p w14:paraId="375B513A">
            <w:pPr>
              <w:widowControl/>
              <w:jc w:val="left"/>
              <w:rPr>
                <w:rFonts w:ascii="宋体" w:hAnsi="宋体" w:cs="Arial"/>
                <w:kern w:val="0"/>
                <w:sz w:val="20"/>
                <w:szCs w:val="20"/>
              </w:rPr>
            </w:pPr>
          </w:p>
        </w:tc>
        <w:tc>
          <w:tcPr>
            <w:tcW w:w="1466" w:type="dxa"/>
            <w:vMerge w:val="continue"/>
            <w:tcBorders>
              <w:top w:val="nil"/>
              <w:left w:val="nil"/>
              <w:bottom w:val="single" w:color="000000" w:sz="4" w:space="0"/>
              <w:right w:val="single" w:color="000000" w:sz="4" w:space="0"/>
            </w:tcBorders>
            <w:vAlign w:val="center"/>
          </w:tcPr>
          <w:p w14:paraId="20552936">
            <w:pPr>
              <w:widowControl/>
              <w:jc w:val="left"/>
              <w:rPr>
                <w:rFonts w:ascii="宋体" w:hAnsi="宋体" w:cs="Arial"/>
                <w:kern w:val="0"/>
                <w:sz w:val="20"/>
                <w:szCs w:val="20"/>
              </w:rPr>
            </w:pPr>
          </w:p>
        </w:tc>
      </w:tr>
      <w:tr w14:paraId="6450F1AA">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AF7B0EA">
            <w:pPr>
              <w:widowControl/>
              <w:jc w:val="left"/>
              <w:rPr>
                <w:rFonts w:ascii="宋体" w:hAnsi="宋体" w:cs="Arial"/>
                <w:kern w:val="0"/>
                <w:sz w:val="20"/>
                <w:szCs w:val="20"/>
              </w:rPr>
            </w:pPr>
            <w:r>
              <w:rPr>
                <w:rFonts w:hint="eastAsia" w:ascii="宋体" w:hAnsi="宋体" w:cs="Arial"/>
                <w:kern w:val="0"/>
                <w:sz w:val="20"/>
                <w:szCs w:val="20"/>
              </w:rPr>
              <w:t>栏次</w:t>
            </w:r>
          </w:p>
        </w:tc>
        <w:tc>
          <w:tcPr>
            <w:tcW w:w="487" w:type="dxa"/>
            <w:tcBorders>
              <w:top w:val="nil"/>
              <w:left w:val="nil"/>
              <w:bottom w:val="single" w:color="000000" w:sz="4" w:space="0"/>
              <w:right w:val="single" w:color="000000" w:sz="4" w:space="0"/>
            </w:tcBorders>
            <w:shd w:val="clear" w:color="000000" w:fill="C0C0C0"/>
            <w:noWrap/>
            <w:vAlign w:val="center"/>
          </w:tcPr>
          <w:p w14:paraId="4D621059">
            <w:pPr>
              <w:widowControl/>
              <w:jc w:val="center"/>
              <w:rPr>
                <w:rFonts w:ascii="宋体" w:hAnsi="宋体" w:cs="Arial"/>
                <w:kern w:val="0"/>
                <w:sz w:val="20"/>
                <w:szCs w:val="20"/>
              </w:rPr>
            </w:pPr>
            <w:r>
              <w:rPr>
                <w:rFonts w:hint="eastAsia" w:ascii="宋体" w:hAnsi="宋体" w:cs="Arial"/>
                <w:kern w:val="0"/>
                <w:sz w:val="20"/>
                <w:szCs w:val="20"/>
              </w:rPr>
              <w:t>　</w:t>
            </w:r>
          </w:p>
        </w:tc>
        <w:tc>
          <w:tcPr>
            <w:tcW w:w="1232" w:type="dxa"/>
            <w:tcBorders>
              <w:top w:val="nil"/>
              <w:left w:val="nil"/>
              <w:bottom w:val="single" w:color="000000" w:sz="4" w:space="0"/>
              <w:right w:val="single" w:color="000000" w:sz="4" w:space="0"/>
            </w:tcBorders>
            <w:shd w:val="clear" w:color="000000" w:fill="C0C0C0"/>
            <w:noWrap/>
            <w:vAlign w:val="center"/>
          </w:tcPr>
          <w:p w14:paraId="4D262D37">
            <w:pPr>
              <w:widowControl/>
              <w:jc w:val="center"/>
              <w:rPr>
                <w:rFonts w:ascii="宋体" w:hAnsi="宋体" w:cs="Arial"/>
                <w:kern w:val="0"/>
                <w:sz w:val="20"/>
                <w:szCs w:val="20"/>
              </w:rPr>
            </w:pPr>
            <w:r>
              <w:rPr>
                <w:rFonts w:hint="eastAsia" w:ascii="宋体" w:hAnsi="宋体" w:cs="Arial"/>
                <w:kern w:val="0"/>
                <w:sz w:val="20"/>
                <w:szCs w:val="20"/>
              </w:rPr>
              <w:t>1</w:t>
            </w:r>
          </w:p>
        </w:tc>
        <w:tc>
          <w:tcPr>
            <w:tcW w:w="3684" w:type="dxa"/>
            <w:tcBorders>
              <w:top w:val="nil"/>
              <w:left w:val="nil"/>
              <w:bottom w:val="single" w:color="000000" w:sz="4" w:space="0"/>
              <w:right w:val="single" w:color="000000" w:sz="4" w:space="0"/>
            </w:tcBorders>
            <w:shd w:val="clear" w:color="000000" w:fill="C0C0C0"/>
            <w:noWrap/>
            <w:vAlign w:val="bottom"/>
          </w:tcPr>
          <w:p w14:paraId="77F9C44B">
            <w:pPr>
              <w:widowControl/>
              <w:jc w:val="left"/>
              <w:rPr>
                <w:rFonts w:ascii="宋体" w:hAnsi="宋体" w:cs="Arial"/>
                <w:kern w:val="0"/>
                <w:sz w:val="20"/>
                <w:szCs w:val="20"/>
              </w:rPr>
            </w:pPr>
            <w:r>
              <w:rPr>
                <w:rFonts w:hint="eastAsia" w:ascii="宋体" w:hAnsi="宋体" w:cs="Arial"/>
                <w:kern w:val="0"/>
                <w:sz w:val="20"/>
                <w:szCs w:val="20"/>
              </w:rPr>
              <w:t>栏次</w:t>
            </w:r>
          </w:p>
        </w:tc>
        <w:tc>
          <w:tcPr>
            <w:tcW w:w="487" w:type="dxa"/>
            <w:tcBorders>
              <w:top w:val="nil"/>
              <w:left w:val="nil"/>
              <w:bottom w:val="single" w:color="000000" w:sz="4" w:space="0"/>
              <w:right w:val="single" w:color="000000" w:sz="4" w:space="0"/>
            </w:tcBorders>
            <w:shd w:val="clear" w:color="000000" w:fill="C0C0C0"/>
            <w:noWrap/>
            <w:vAlign w:val="center"/>
          </w:tcPr>
          <w:p w14:paraId="2766CB60">
            <w:pPr>
              <w:widowControl/>
              <w:jc w:val="center"/>
              <w:rPr>
                <w:rFonts w:ascii="宋体" w:hAnsi="宋体" w:cs="Arial"/>
                <w:kern w:val="0"/>
                <w:sz w:val="20"/>
                <w:szCs w:val="20"/>
              </w:rPr>
            </w:pPr>
            <w:r>
              <w:rPr>
                <w:rFonts w:hint="eastAsia" w:ascii="宋体" w:hAnsi="宋体" w:cs="Arial"/>
                <w:kern w:val="0"/>
                <w:sz w:val="20"/>
                <w:szCs w:val="20"/>
              </w:rPr>
              <w:t>　</w:t>
            </w:r>
          </w:p>
        </w:tc>
        <w:tc>
          <w:tcPr>
            <w:tcW w:w="816" w:type="dxa"/>
            <w:tcBorders>
              <w:top w:val="nil"/>
              <w:left w:val="nil"/>
              <w:bottom w:val="single" w:color="000000" w:sz="4" w:space="0"/>
              <w:right w:val="single" w:color="000000" w:sz="4" w:space="0"/>
            </w:tcBorders>
            <w:shd w:val="clear" w:color="000000" w:fill="C0C0C0"/>
            <w:noWrap/>
            <w:vAlign w:val="center"/>
          </w:tcPr>
          <w:p w14:paraId="23836500">
            <w:pPr>
              <w:widowControl/>
              <w:jc w:val="center"/>
              <w:rPr>
                <w:rFonts w:ascii="宋体" w:hAnsi="宋体" w:cs="Arial"/>
                <w:kern w:val="0"/>
                <w:sz w:val="20"/>
                <w:szCs w:val="20"/>
              </w:rPr>
            </w:pPr>
            <w:r>
              <w:rPr>
                <w:rFonts w:hint="eastAsia" w:ascii="宋体" w:hAnsi="宋体" w:cs="Arial"/>
                <w:kern w:val="0"/>
                <w:sz w:val="20"/>
                <w:szCs w:val="20"/>
              </w:rPr>
              <w:t>2</w:t>
            </w:r>
          </w:p>
        </w:tc>
        <w:tc>
          <w:tcPr>
            <w:tcW w:w="1124" w:type="dxa"/>
            <w:tcBorders>
              <w:top w:val="nil"/>
              <w:left w:val="nil"/>
              <w:bottom w:val="single" w:color="000000" w:sz="4" w:space="0"/>
              <w:right w:val="single" w:color="000000" w:sz="4" w:space="0"/>
            </w:tcBorders>
            <w:shd w:val="clear" w:color="000000" w:fill="C0C0C0"/>
            <w:noWrap/>
            <w:vAlign w:val="center"/>
          </w:tcPr>
          <w:p w14:paraId="38042D41">
            <w:pPr>
              <w:widowControl/>
              <w:jc w:val="center"/>
              <w:rPr>
                <w:rFonts w:ascii="宋体" w:hAnsi="宋体" w:cs="Arial"/>
                <w:kern w:val="0"/>
                <w:sz w:val="20"/>
                <w:szCs w:val="20"/>
              </w:rPr>
            </w:pPr>
            <w:r>
              <w:rPr>
                <w:rFonts w:hint="eastAsia" w:ascii="宋体" w:hAnsi="宋体" w:cs="Arial"/>
                <w:kern w:val="0"/>
                <w:sz w:val="20"/>
                <w:szCs w:val="20"/>
              </w:rPr>
              <w:t>3</w:t>
            </w:r>
          </w:p>
        </w:tc>
        <w:tc>
          <w:tcPr>
            <w:tcW w:w="1076" w:type="dxa"/>
            <w:tcBorders>
              <w:top w:val="nil"/>
              <w:left w:val="nil"/>
              <w:bottom w:val="single" w:color="000000" w:sz="4" w:space="0"/>
              <w:right w:val="single" w:color="000000" w:sz="4" w:space="0"/>
            </w:tcBorders>
            <w:shd w:val="clear" w:color="000000" w:fill="C0C0C0"/>
            <w:noWrap/>
            <w:vAlign w:val="center"/>
          </w:tcPr>
          <w:p w14:paraId="1A6A96B2">
            <w:pPr>
              <w:widowControl/>
              <w:jc w:val="center"/>
              <w:rPr>
                <w:rFonts w:ascii="宋体" w:hAnsi="宋体" w:cs="Arial"/>
                <w:kern w:val="0"/>
                <w:sz w:val="20"/>
                <w:szCs w:val="20"/>
              </w:rPr>
            </w:pPr>
            <w:r>
              <w:rPr>
                <w:rFonts w:hint="eastAsia" w:ascii="宋体" w:hAnsi="宋体" w:cs="Arial"/>
                <w:kern w:val="0"/>
                <w:sz w:val="20"/>
                <w:szCs w:val="20"/>
              </w:rPr>
              <w:t>4</w:t>
            </w:r>
          </w:p>
        </w:tc>
        <w:tc>
          <w:tcPr>
            <w:tcW w:w="1466" w:type="dxa"/>
            <w:tcBorders>
              <w:top w:val="nil"/>
              <w:left w:val="nil"/>
              <w:bottom w:val="single" w:color="000000" w:sz="4" w:space="0"/>
              <w:right w:val="single" w:color="000000" w:sz="4" w:space="0"/>
            </w:tcBorders>
            <w:shd w:val="clear" w:color="000000" w:fill="C0C0C0"/>
            <w:noWrap/>
            <w:vAlign w:val="center"/>
          </w:tcPr>
          <w:p w14:paraId="0D203074">
            <w:pPr>
              <w:widowControl/>
              <w:jc w:val="center"/>
              <w:rPr>
                <w:rFonts w:ascii="宋体" w:hAnsi="宋体" w:cs="Arial"/>
                <w:kern w:val="0"/>
                <w:sz w:val="20"/>
                <w:szCs w:val="20"/>
              </w:rPr>
            </w:pPr>
            <w:r>
              <w:rPr>
                <w:rFonts w:hint="eastAsia" w:ascii="宋体" w:hAnsi="宋体" w:cs="Arial"/>
                <w:kern w:val="0"/>
                <w:sz w:val="20"/>
                <w:szCs w:val="20"/>
              </w:rPr>
              <w:t>5</w:t>
            </w:r>
          </w:p>
        </w:tc>
      </w:tr>
      <w:tr w14:paraId="7DF4810A">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C725DCF">
            <w:pPr>
              <w:widowControl/>
              <w:jc w:val="left"/>
              <w:rPr>
                <w:rFonts w:ascii="宋体" w:hAnsi="宋体" w:cs="Arial"/>
                <w:kern w:val="0"/>
                <w:sz w:val="20"/>
                <w:szCs w:val="20"/>
              </w:rPr>
            </w:pPr>
            <w:r>
              <w:rPr>
                <w:rFonts w:hint="eastAsia" w:ascii="宋体" w:hAnsi="宋体" w:cs="Arial"/>
                <w:kern w:val="0"/>
                <w:sz w:val="20"/>
                <w:szCs w:val="20"/>
              </w:rPr>
              <w:t>一、一般公共预算财政拨款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4F0A7E02">
            <w:pPr>
              <w:widowControl/>
              <w:jc w:val="center"/>
              <w:rPr>
                <w:rFonts w:ascii="宋体" w:hAnsi="宋体" w:cs="Arial"/>
                <w:kern w:val="0"/>
                <w:sz w:val="20"/>
                <w:szCs w:val="20"/>
              </w:rPr>
            </w:pPr>
            <w:r>
              <w:rPr>
                <w:rFonts w:hint="eastAsia" w:ascii="宋体" w:hAnsi="宋体" w:cs="Arial"/>
                <w:kern w:val="0"/>
                <w:sz w:val="20"/>
                <w:szCs w:val="20"/>
              </w:rPr>
              <w:t>1</w:t>
            </w:r>
          </w:p>
        </w:tc>
        <w:tc>
          <w:tcPr>
            <w:tcW w:w="1232" w:type="dxa"/>
            <w:tcBorders>
              <w:top w:val="nil"/>
              <w:left w:val="nil"/>
              <w:bottom w:val="single" w:color="000000" w:sz="4" w:space="0"/>
              <w:right w:val="single" w:color="000000" w:sz="4" w:space="0"/>
            </w:tcBorders>
            <w:shd w:val="clear" w:color="000000" w:fill="FFFFFF"/>
            <w:noWrap/>
            <w:vAlign w:val="center"/>
          </w:tcPr>
          <w:p w14:paraId="448F6148">
            <w:pPr>
              <w:widowControl/>
              <w:jc w:val="right"/>
              <w:rPr>
                <w:rFonts w:ascii="宋体" w:hAnsi="宋体" w:cs="Arial"/>
                <w:kern w:val="0"/>
                <w:sz w:val="20"/>
                <w:szCs w:val="20"/>
              </w:rPr>
            </w:pPr>
            <w:r>
              <w:rPr>
                <w:rFonts w:hint="eastAsia" w:ascii="宋体" w:hAnsi="宋体" w:cs="Arial"/>
                <w:kern w:val="0"/>
                <w:sz w:val="20"/>
                <w:szCs w:val="20"/>
              </w:rPr>
              <w:t>290.23</w:t>
            </w:r>
          </w:p>
        </w:tc>
        <w:tc>
          <w:tcPr>
            <w:tcW w:w="3684" w:type="dxa"/>
            <w:tcBorders>
              <w:top w:val="nil"/>
              <w:left w:val="nil"/>
              <w:bottom w:val="single" w:color="000000" w:sz="4" w:space="0"/>
              <w:right w:val="single" w:color="000000" w:sz="4" w:space="0"/>
            </w:tcBorders>
            <w:shd w:val="clear" w:color="000000" w:fill="C0C0C0"/>
            <w:noWrap/>
            <w:vAlign w:val="center"/>
          </w:tcPr>
          <w:p w14:paraId="43871AE9">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487" w:type="dxa"/>
            <w:tcBorders>
              <w:top w:val="nil"/>
              <w:left w:val="nil"/>
              <w:bottom w:val="single" w:color="000000" w:sz="4" w:space="0"/>
              <w:right w:val="single" w:color="000000" w:sz="4" w:space="0"/>
            </w:tcBorders>
            <w:shd w:val="clear" w:color="000000" w:fill="C0C0C0"/>
            <w:noWrap/>
            <w:vAlign w:val="center"/>
          </w:tcPr>
          <w:p w14:paraId="7D1937C7">
            <w:pPr>
              <w:widowControl/>
              <w:jc w:val="center"/>
              <w:rPr>
                <w:rFonts w:ascii="宋体" w:hAnsi="宋体" w:cs="Arial"/>
                <w:kern w:val="0"/>
                <w:sz w:val="20"/>
                <w:szCs w:val="20"/>
              </w:rPr>
            </w:pPr>
            <w:r>
              <w:rPr>
                <w:rFonts w:hint="eastAsia" w:ascii="宋体" w:hAnsi="宋体" w:cs="Arial"/>
                <w:kern w:val="0"/>
                <w:sz w:val="20"/>
                <w:szCs w:val="20"/>
              </w:rPr>
              <w:t>33</w:t>
            </w:r>
          </w:p>
        </w:tc>
        <w:tc>
          <w:tcPr>
            <w:tcW w:w="816" w:type="dxa"/>
            <w:tcBorders>
              <w:top w:val="nil"/>
              <w:left w:val="nil"/>
              <w:bottom w:val="single" w:color="000000" w:sz="4" w:space="0"/>
              <w:right w:val="single" w:color="000000" w:sz="4" w:space="0"/>
            </w:tcBorders>
            <w:shd w:val="clear" w:color="000000" w:fill="FFFFFF"/>
            <w:noWrap/>
            <w:vAlign w:val="center"/>
          </w:tcPr>
          <w:p w14:paraId="5D50160D">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86C1E11">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7475C184">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88D75CF">
            <w:pPr>
              <w:widowControl/>
              <w:jc w:val="right"/>
              <w:rPr>
                <w:rFonts w:ascii="宋体" w:hAnsi="宋体" w:cs="Arial"/>
                <w:kern w:val="0"/>
                <w:sz w:val="20"/>
                <w:szCs w:val="20"/>
              </w:rPr>
            </w:pPr>
            <w:r>
              <w:rPr>
                <w:rFonts w:hint="eastAsia" w:ascii="宋体" w:hAnsi="宋体" w:cs="Arial"/>
                <w:kern w:val="0"/>
                <w:sz w:val="20"/>
                <w:szCs w:val="20"/>
              </w:rPr>
              <w:t>0.00</w:t>
            </w:r>
          </w:p>
        </w:tc>
      </w:tr>
      <w:tr w14:paraId="0F2CF96C">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B3F248A">
            <w:pPr>
              <w:widowControl/>
              <w:jc w:val="left"/>
              <w:rPr>
                <w:rFonts w:ascii="宋体" w:hAnsi="宋体" w:cs="Arial"/>
                <w:kern w:val="0"/>
                <w:sz w:val="20"/>
                <w:szCs w:val="20"/>
              </w:rPr>
            </w:pPr>
            <w:r>
              <w:rPr>
                <w:rFonts w:hint="eastAsia" w:ascii="宋体" w:hAnsi="宋体" w:cs="Arial"/>
                <w:kern w:val="0"/>
                <w:sz w:val="20"/>
                <w:szCs w:val="20"/>
              </w:rPr>
              <w:t>二、政府性基金预算财政拨款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0FF73E4D">
            <w:pPr>
              <w:widowControl/>
              <w:jc w:val="center"/>
              <w:rPr>
                <w:rFonts w:ascii="宋体" w:hAnsi="宋体" w:cs="Arial"/>
                <w:kern w:val="0"/>
                <w:sz w:val="20"/>
                <w:szCs w:val="20"/>
              </w:rPr>
            </w:pPr>
            <w:r>
              <w:rPr>
                <w:rFonts w:hint="eastAsia" w:ascii="宋体" w:hAnsi="宋体" w:cs="Arial"/>
                <w:kern w:val="0"/>
                <w:sz w:val="20"/>
                <w:szCs w:val="20"/>
              </w:rPr>
              <w:t>2</w:t>
            </w:r>
          </w:p>
        </w:tc>
        <w:tc>
          <w:tcPr>
            <w:tcW w:w="1232" w:type="dxa"/>
            <w:tcBorders>
              <w:top w:val="nil"/>
              <w:left w:val="nil"/>
              <w:bottom w:val="single" w:color="000000" w:sz="4" w:space="0"/>
              <w:right w:val="single" w:color="000000" w:sz="4" w:space="0"/>
            </w:tcBorders>
            <w:shd w:val="clear" w:color="000000" w:fill="FFFFFF"/>
            <w:noWrap/>
            <w:vAlign w:val="center"/>
          </w:tcPr>
          <w:p w14:paraId="4900614C">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3D884CB3">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487" w:type="dxa"/>
            <w:tcBorders>
              <w:top w:val="nil"/>
              <w:left w:val="nil"/>
              <w:bottom w:val="single" w:color="000000" w:sz="4" w:space="0"/>
              <w:right w:val="single" w:color="000000" w:sz="4" w:space="0"/>
            </w:tcBorders>
            <w:shd w:val="clear" w:color="000000" w:fill="C0C0C0"/>
            <w:noWrap/>
            <w:vAlign w:val="center"/>
          </w:tcPr>
          <w:p w14:paraId="61ED1C04">
            <w:pPr>
              <w:widowControl/>
              <w:jc w:val="center"/>
              <w:rPr>
                <w:rFonts w:ascii="宋体" w:hAnsi="宋体" w:cs="Arial"/>
                <w:kern w:val="0"/>
                <w:sz w:val="20"/>
                <w:szCs w:val="20"/>
              </w:rPr>
            </w:pPr>
            <w:r>
              <w:rPr>
                <w:rFonts w:hint="eastAsia" w:ascii="宋体" w:hAnsi="宋体" w:cs="Arial"/>
                <w:kern w:val="0"/>
                <w:sz w:val="20"/>
                <w:szCs w:val="20"/>
              </w:rPr>
              <w:t>34</w:t>
            </w:r>
          </w:p>
        </w:tc>
        <w:tc>
          <w:tcPr>
            <w:tcW w:w="816" w:type="dxa"/>
            <w:tcBorders>
              <w:top w:val="nil"/>
              <w:left w:val="nil"/>
              <w:bottom w:val="single" w:color="000000" w:sz="4" w:space="0"/>
              <w:right w:val="single" w:color="000000" w:sz="4" w:space="0"/>
            </w:tcBorders>
            <w:shd w:val="clear" w:color="000000" w:fill="FFFFFF"/>
            <w:noWrap/>
            <w:vAlign w:val="center"/>
          </w:tcPr>
          <w:p w14:paraId="11155284">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5D3C7133">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33D7194D">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52A4682">
            <w:pPr>
              <w:widowControl/>
              <w:jc w:val="right"/>
              <w:rPr>
                <w:rFonts w:ascii="宋体" w:hAnsi="宋体" w:cs="Arial"/>
                <w:kern w:val="0"/>
                <w:sz w:val="20"/>
                <w:szCs w:val="20"/>
              </w:rPr>
            </w:pPr>
            <w:r>
              <w:rPr>
                <w:rFonts w:hint="eastAsia" w:ascii="宋体" w:hAnsi="宋体" w:cs="Arial"/>
                <w:kern w:val="0"/>
                <w:sz w:val="20"/>
                <w:szCs w:val="20"/>
              </w:rPr>
              <w:t>0.00</w:t>
            </w:r>
          </w:p>
        </w:tc>
      </w:tr>
      <w:tr w14:paraId="7506D8B5">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74F79CE">
            <w:pPr>
              <w:widowControl/>
              <w:jc w:val="left"/>
              <w:rPr>
                <w:rFonts w:ascii="宋体" w:hAnsi="宋体" w:cs="Arial"/>
                <w:kern w:val="0"/>
                <w:sz w:val="20"/>
                <w:szCs w:val="20"/>
              </w:rPr>
            </w:pPr>
            <w:r>
              <w:rPr>
                <w:rFonts w:hint="eastAsia" w:ascii="宋体" w:hAnsi="宋体" w:cs="Arial"/>
                <w:kern w:val="0"/>
                <w:sz w:val="20"/>
                <w:szCs w:val="20"/>
              </w:rPr>
              <w:t>三、国有资本经营财政拨款</w:t>
            </w:r>
          </w:p>
        </w:tc>
        <w:tc>
          <w:tcPr>
            <w:tcW w:w="487" w:type="dxa"/>
            <w:tcBorders>
              <w:top w:val="nil"/>
              <w:left w:val="nil"/>
              <w:bottom w:val="single" w:color="000000" w:sz="4" w:space="0"/>
              <w:right w:val="single" w:color="000000" w:sz="4" w:space="0"/>
            </w:tcBorders>
            <w:shd w:val="clear" w:color="000000" w:fill="C0C0C0"/>
            <w:noWrap/>
            <w:vAlign w:val="center"/>
          </w:tcPr>
          <w:p w14:paraId="39C40FB2">
            <w:pPr>
              <w:widowControl/>
              <w:jc w:val="center"/>
              <w:rPr>
                <w:rFonts w:ascii="宋体" w:hAnsi="宋体" w:cs="Arial"/>
                <w:kern w:val="0"/>
                <w:sz w:val="20"/>
                <w:szCs w:val="20"/>
              </w:rPr>
            </w:pPr>
            <w:r>
              <w:rPr>
                <w:rFonts w:hint="eastAsia" w:ascii="宋体" w:hAnsi="宋体" w:cs="Arial"/>
                <w:kern w:val="0"/>
                <w:sz w:val="20"/>
                <w:szCs w:val="20"/>
              </w:rPr>
              <w:t>3</w:t>
            </w:r>
          </w:p>
        </w:tc>
        <w:tc>
          <w:tcPr>
            <w:tcW w:w="1232" w:type="dxa"/>
            <w:tcBorders>
              <w:top w:val="nil"/>
              <w:left w:val="nil"/>
              <w:bottom w:val="single" w:color="000000" w:sz="4" w:space="0"/>
              <w:right w:val="single" w:color="000000" w:sz="4" w:space="0"/>
            </w:tcBorders>
            <w:shd w:val="clear" w:color="000000" w:fill="FFFFFF"/>
            <w:noWrap/>
            <w:vAlign w:val="center"/>
          </w:tcPr>
          <w:p w14:paraId="60F90F7B">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1B044EA9">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487" w:type="dxa"/>
            <w:tcBorders>
              <w:top w:val="nil"/>
              <w:left w:val="nil"/>
              <w:bottom w:val="single" w:color="000000" w:sz="4" w:space="0"/>
              <w:right w:val="single" w:color="000000" w:sz="4" w:space="0"/>
            </w:tcBorders>
            <w:shd w:val="clear" w:color="000000" w:fill="C0C0C0"/>
            <w:noWrap/>
            <w:vAlign w:val="center"/>
          </w:tcPr>
          <w:p w14:paraId="468E3AAE">
            <w:pPr>
              <w:widowControl/>
              <w:jc w:val="center"/>
              <w:rPr>
                <w:rFonts w:ascii="宋体" w:hAnsi="宋体" w:cs="Arial"/>
                <w:kern w:val="0"/>
                <w:sz w:val="20"/>
                <w:szCs w:val="20"/>
              </w:rPr>
            </w:pPr>
            <w:r>
              <w:rPr>
                <w:rFonts w:hint="eastAsia" w:ascii="宋体" w:hAnsi="宋体" w:cs="Arial"/>
                <w:kern w:val="0"/>
                <w:sz w:val="20"/>
                <w:szCs w:val="20"/>
              </w:rPr>
              <w:t>35</w:t>
            </w:r>
          </w:p>
        </w:tc>
        <w:tc>
          <w:tcPr>
            <w:tcW w:w="816" w:type="dxa"/>
            <w:tcBorders>
              <w:top w:val="nil"/>
              <w:left w:val="nil"/>
              <w:bottom w:val="single" w:color="000000" w:sz="4" w:space="0"/>
              <w:right w:val="single" w:color="000000" w:sz="4" w:space="0"/>
            </w:tcBorders>
            <w:shd w:val="clear" w:color="000000" w:fill="FFFFFF"/>
            <w:noWrap/>
            <w:vAlign w:val="center"/>
          </w:tcPr>
          <w:p w14:paraId="56D64874">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7C9869C">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C1B5678">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E3CFB1A">
            <w:pPr>
              <w:widowControl/>
              <w:jc w:val="right"/>
              <w:rPr>
                <w:rFonts w:ascii="宋体" w:hAnsi="宋体" w:cs="Arial"/>
                <w:kern w:val="0"/>
                <w:sz w:val="20"/>
                <w:szCs w:val="20"/>
              </w:rPr>
            </w:pPr>
            <w:r>
              <w:rPr>
                <w:rFonts w:hint="eastAsia" w:ascii="宋体" w:hAnsi="宋体" w:cs="Arial"/>
                <w:kern w:val="0"/>
                <w:sz w:val="20"/>
                <w:szCs w:val="20"/>
              </w:rPr>
              <w:t>0.00</w:t>
            </w:r>
          </w:p>
        </w:tc>
      </w:tr>
      <w:tr w14:paraId="7D33B8E7">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45921831">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DDF01AB">
            <w:pPr>
              <w:widowControl/>
              <w:jc w:val="center"/>
              <w:rPr>
                <w:rFonts w:ascii="宋体" w:hAnsi="宋体" w:cs="Arial"/>
                <w:kern w:val="0"/>
                <w:sz w:val="20"/>
                <w:szCs w:val="20"/>
              </w:rPr>
            </w:pPr>
            <w:r>
              <w:rPr>
                <w:rFonts w:hint="eastAsia" w:ascii="宋体" w:hAnsi="宋体" w:cs="Arial"/>
                <w:kern w:val="0"/>
                <w:sz w:val="20"/>
                <w:szCs w:val="20"/>
              </w:rPr>
              <w:t>4</w:t>
            </w:r>
          </w:p>
        </w:tc>
        <w:tc>
          <w:tcPr>
            <w:tcW w:w="1232" w:type="dxa"/>
            <w:tcBorders>
              <w:top w:val="nil"/>
              <w:left w:val="nil"/>
              <w:bottom w:val="single" w:color="000000" w:sz="4" w:space="0"/>
              <w:right w:val="single" w:color="000000" w:sz="4" w:space="0"/>
            </w:tcBorders>
            <w:shd w:val="clear" w:color="000000" w:fill="FFFFFF"/>
            <w:noWrap/>
            <w:vAlign w:val="center"/>
          </w:tcPr>
          <w:p w14:paraId="6EA648AD">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6D681979">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487" w:type="dxa"/>
            <w:tcBorders>
              <w:top w:val="nil"/>
              <w:left w:val="nil"/>
              <w:bottom w:val="single" w:color="000000" w:sz="4" w:space="0"/>
              <w:right w:val="single" w:color="000000" w:sz="4" w:space="0"/>
            </w:tcBorders>
            <w:shd w:val="clear" w:color="000000" w:fill="C0C0C0"/>
            <w:noWrap/>
            <w:vAlign w:val="center"/>
          </w:tcPr>
          <w:p w14:paraId="4953EC70">
            <w:pPr>
              <w:widowControl/>
              <w:jc w:val="center"/>
              <w:rPr>
                <w:rFonts w:ascii="宋体" w:hAnsi="宋体" w:cs="Arial"/>
                <w:kern w:val="0"/>
                <w:sz w:val="20"/>
                <w:szCs w:val="20"/>
              </w:rPr>
            </w:pPr>
            <w:r>
              <w:rPr>
                <w:rFonts w:hint="eastAsia" w:ascii="宋体" w:hAnsi="宋体" w:cs="Arial"/>
                <w:kern w:val="0"/>
                <w:sz w:val="20"/>
                <w:szCs w:val="20"/>
              </w:rPr>
              <w:t>36</w:t>
            </w:r>
          </w:p>
        </w:tc>
        <w:tc>
          <w:tcPr>
            <w:tcW w:w="816" w:type="dxa"/>
            <w:tcBorders>
              <w:top w:val="nil"/>
              <w:left w:val="nil"/>
              <w:bottom w:val="single" w:color="000000" w:sz="4" w:space="0"/>
              <w:right w:val="single" w:color="000000" w:sz="4" w:space="0"/>
            </w:tcBorders>
            <w:shd w:val="clear" w:color="000000" w:fill="FFFFFF"/>
            <w:noWrap/>
            <w:vAlign w:val="center"/>
          </w:tcPr>
          <w:p w14:paraId="2E481EFF">
            <w:pPr>
              <w:widowControl/>
              <w:jc w:val="right"/>
              <w:rPr>
                <w:rFonts w:ascii="宋体" w:hAnsi="宋体" w:cs="Arial"/>
                <w:kern w:val="0"/>
                <w:sz w:val="20"/>
                <w:szCs w:val="20"/>
              </w:rPr>
            </w:pPr>
            <w:r>
              <w:rPr>
                <w:rFonts w:hint="eastAsia" w:ascii="宋体" w:hAnsi="宋体" w:cs="Arial"/>
                <w:kern w:val="0"/>
                <w:sz w:val="20"/>
                <w:szCs w:val="20"/>
              </w:rPr>
              <w:t>290.23</w:t>
            </w:r>
          </w:p>
        </w:tc>
        <w:tc>
          <w:tcPr>
            <w:tcW w:w="1124" w:type="dxa"/>
            <w:tcBorders>
              <w:top w:val="nil"/>
              <w:left w:val="nil"/>
              <w:bottom w:val="single" w:color="000000" w:sz="4" w:space="0"/>
              <w:right w:val="single" w:color="000000" w:sz="4" w:space="0"/>
            </w:tcBorders>
            <w:shd w:val="clear" w:color="000000" w:fill="FFFFFF"/>
            <w:noWrap/>
            <w:vAlign w:val="center"/>
          </w:tcPr>
          <w:p w14:paraId="374293A4">
            <w:pPr>
              <w:widowControl/>
              <w:jc w:val="right"/>
              <w:rPr>
                <w:rFonts w:ascii="宋体" w:hAnsi="宋体" w:cs="Arial"/>
                <w:kern w:val="0"/>
                <w:sz w:val="20"/>
                <w:szCs w:val="20"/>
              </w:rPr>
            </w:pPr>
            <w:r>
              <w:rPr>
                <w:rFonts w:hint="eastAsia" w:ascii="宋体" w:hAnsi="宋体" w:cs="Arial"/>
                <w:kern w:val="0"/>
                <w:sz w:val="20"/>
                <w:szCs w:val="20"/>
              </w:rPr>
              <w:t>290.23</w:t>
            </w:r>
          </w:p>
        </w:tc>
        <w:tc>
          <w:tcPr>
            <w:tcW w:w="1076" w:type="dxa"/>
            <w:tcBorders>
              <w:top w:val="nil"/>
              <w:left w:val="nil"/>
              <w:bottom w:val="single" w:color="000000" w:sz="4" w:space="0"/>
              <w:right w:val="single" w:color="000000" w:sz="4" w:space="0"/>
            </w:tcBorders>
            <w:shd w:val="clear" w:color="000000" w:fill="FFFFFF"/>
            <w:noWrap/>
            <w:vAlign w:val="center"/>
          </w:tcPr>
          <w:p w14:paraId="08FF9875">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78C8AC7B">
            <w:pPr>
              <w:widowControl/>
              <w:jc w:val="right"/>
              <w:rPr>
                <w:rFonts w:ascii="宋体" w:hAnsi="宋体" w:cs="Arial"/>
                <w:kern w:val="0"/>
                <w:sz w:val="20"/>
                <w:szCs w:val="20"/>
              </w:rPr>
            </w:pPr>
            <w:r>
              <w:rPr>
                <w:rFonts w:hint="eastAsia" w:ascii="宋体" w:hAnsi="宋体" w:cs="Arial"/>
                <w:kern w:val="0"/>
                <w:sz w:val="20"/>
                <w:szCs w:val="20"/>
              </w:rPr>
              <w:t>0.00</w:t>
            </w:r>
          </w:p>
        </w:tc>
      </w:tr>
      <w:tr w14:paraId="3363DB8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4C26BAD8">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3C6EFE43">
            <w:pPr>
              <w:widowControl/>
              <w:jc w:val="center"/>
              <w:rPr>
                <w:rFonts w:ascii="宋体" w:hAnsi="宋体" w:cs="Arial"/>
                <w:kern w:val="0"/>
                <w:sz w:val="20"/>
                <w:szCs w:val="20"/>
              </w:rPr>
            </w:pPr>
            <w:r>
              <w:rPr>
                <w:rFonts w:hint="eastAsia" w:ascii="宋体" w:hAnsi="宋体" w:cs="Arial"/>
                <w:kern w:val="0"/>
                <w:sz w:val="20"/>
                <w:szCs w:val="20"/>
              </w:rPr>
              <w:t>5</w:t>
            </w:r>
          </w:p>
        </w:tc>
        <w:tc>
          <w:tcPr>
            <w:tcW w:w="1232" w:type="dxa"/>
            <w:tcBorders>
              <w:top w:val="nil"/>
              <w:left w:val="nil"/>
              <w:bottom w:val="single" w:color="000000" w:sz="4" w:space="0"/>
              <w:right w:val="single" w:color="000000" w:sz="4" w:space="0"/>
            </w:tcBorders>
            <w:shd w:val="clear" w:color="000000" w:fill="FFFFFF"/>
            <w:noWrap/>
            <w:vAlign w:val="center"/>
          </w:tcPr>
          <w:p w14:paraId="2F87C184">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7DDC178">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487" w:type="dxa"/>
            <w:tcBorders>
              <w:top w:val="nil"/>
              <w:left w:val="nil"/>
              <w:bottom w:val="single" w:color="000000" w:sz="4" w:space="0"/>
              <w:right w:val="single" w:color="000000" w:sz="4" w:space="0"/>
            </w:tcBorders>
            <w:shd w:val="clear" w:color="000000" w:fill="C0C0C0"/>
            <w:noWrap/>
            <w:vAlign w:val="center"/>
          </w:tcPr>
          <w:p w14:paraId="783075EF">
            <w:pPr>
              <w:widowControl/>
              <w:jc w:val="center"/>
              <w:rPr>
                <w:rFonts w:ascii="宋体" w:hAnsi="宋体" w:cs="Arial"/>
                <w:kern w:val="0"/>
                <w:sz w:val="20"/>
                <w:szCs w:val="20"/>
              </w:rPr>
            </w:pPr>
            <w:r>
              <w:rPr>
                <w:rFonts w:hint="eastAsia" w:ascii="宋体" w:hAnsi="宋体" w:cs="Arial"/>
                <w:kern w:val="0"/>
                <w:sz w:val="20"/>
                <w:szCs w:val="20"/>
              </w:rPr>
              <w:t>37</w:t>
            </w:r>
          </w:p>
        </w:tc>
        <w:tc>
          <w:tcPr>
            <w:tcW w:w="816" w:type="dxa"/>
            <w:tcBorders>
              <w:top w:val="nil"/>
              <w:left w:val="nil"/>
              <w:bottom w:val="single" w:color="000000" w:sz="4" w:space="0"/>
              <w:right w:val="single" w:color="000000" w:sz="4" w:space="0"/>
            </w:tcBorders>
            <w:shd w:val="clear" w:color="000000" w:fill="FFFFFF"/>
            <w:noWrap/>
            <w:vAlign w:val="center"/>
          </w:tcPr>
          <w:p w14:paraId="3BA013A1">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4BF0453">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2650CC9E">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E62D562">
            <w:pPr>
              <w:widowControl/>
              <w:jc w:val="right"/>
              <w:rPr>
                <w:rFonts w:ascii="宋体" w:hAnsi="宋体" w:cs="Arial"/>
                <w:kern w:val="0"/>
                <w:sz w:val="20"/>
                <w:szCs w:val="20"/>
              </w:rPr>
            </w:pPr>
            <w:r>
              <w:rPr>
                <w:rFonts w:hint="eastAsia" w:ascii="宋体" w:hAnsi="宋体" w:cs="Arial"/>
                <w:kern w:val="0"/>
                <w:sz w:val="20"/>
                <w:szCs w:val="20"/>
              </w:rPr>
              <w:t>0.00</w:t>
            </w:r>
          </w:p>
        </w:tc>
      </w:tr>
      <w:tr w14:paraId="4D43A080">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2C8D047">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33855EA3">
            <w:pPr>
              <w:widowControl/>
              <w:jc w:val="center"/>
              <w:rPr>
                <w:rFonts w:ascii="宋体" w:hAnsi="宋体" w:cs="Arial"/>
                <w:kern w:val="0"/>
                <w:sz w:val="20"/>
                <w:szCs w:val="20"/>
              </w:rPr>
            </w:pPr>
            <w:r>
              <w:rPr>
                <w:rFonts w:hint="eastAsia" w:ascii="宋体" w:hAnsi="宋体" w:cs="Arial"/>
                <w:kern w:val="0"/>
                <w:sz w:val="20"/>
                <w:szCs w:val="20"/>
              </w:rPr>
              <w:t>6</w:t>
            </w:r>
          </w:p>
        </w:tc>
        <w:tc>
          <w:tcPr>
            <w:tcW w:w="1232" w:type="dxa"/>
            <w:tcBorders>
              <w:top w:val="nil"/>
              <w:left w:val="nil"/>
              <w:bottom w:val="single" w:color="000000" w:sz="4" w:space="0"/>
              <w:right w:val="single" w:color="000000" w:sz="4" w:space="0"/>
            </w:tcBorders>
            <w:shd w:val="clear" w:color="000000" w:fill="FFFFFF"/>
            <w:noWrap/>
            <w:vAlign w:val="center"/>
          </w:tcPr>
          <w:p w14:paraId="327B9472">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3A4945BF">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487" w:type="dxa"/>
            <w:tcBorders>
              <w:top w:val="nil"/>
              <w:left w:val="nil"/>
              <w:bottom w:val="single" w:color="000000" w:sz="4" w:space="0"/>
              <w:right w:val="single" w:color="000000" w:sz="4" w:space="0"/>
            </w:tcBorders>
            <w:shd w:val="clear" w:color="000000" w:fill="C0C0C0"/>
            <w:noWrap/>
            <w:vAlign w:val="center"/>
          </w:tcPr>
          <w:p w14:paraId="4B75EFA6">
            <w:pPr>
              <w:widowControl/>
              <w:jc w:val="center"/>
              <w:rPr>
                <w:rFonts w:ascii="宋体" w:hAnsi="宋体" w:cs="Arial"/>
                <w:kern w:val="0"/>
                <w:sz w:val="20"/>
                <w:szCs w:val="20"/>
              </w:rPr>
            </w:pPr>
            <w:r>
              <w:rPr>
                <w:rFonts w:hint="eastAsia" w:ascii="宋体" w:hAnsi="宋体" w:cs="Arial"/>
                <w:kern w:val="0"/>
                <w:sz w:val="20"/>
                <w:szCs w:val="20"/>
              </w:rPr>
              <w:t>38</w:t>
            </w:r>
          </w:p>
        </w:tc>
        <w:tc>
          <w:tcPr>
            <w:tcW w:w="816" w:type="dxa"/>
            <w:tcBorders>
              <w:top w:val="nil"/>
              <w:left w:val="nil"/>
              <w:bottom w:val="single" w:color="000000" w:sz="4" w:space="0"/>
              <w:right w:val="single" w:color="000000" w:sz="4" w:space="0"/>
            </w:tcBorders>
            <w:shd w:val="clear" w:color="000000" w:fill="FFFFFF"/>
            <w:noWrap/>
            <w:vAlign w:val="center"/>
          </w:tcPr>
          <w:p w14:paraId="3ADF5DE6">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47AA3746">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27081D3C">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1EE9E0F2">
            <w:pPr>
              <w:widowControl/>
              <w:jc w:val="right"/>
              <w:rPr>
                <w:rFonts w:ascii="宋体" w:hAnsi="宋体" w:cs="Arial"/>
                <w:kern w:val="0"/>
                <w:sz w:val="20"/>
                <w:szCs w:val="20"/>
              </w:rPr>
            </w:pPr>
            <w:r>
              <w:rPr>
                <w:rFonts w:hint="eastAsia" w:ascii="宋体" w:hAnsi="宋体" w:cs="Arial"/>
                <w:kern w:val="0"/>
                <w:sz w:val="20"/>
                <w:szCs w:val="20"/>
              </w:rPr>
              <w:t>0.00</w:t>
            </w:r>
          </w:p>
        </w:tc>
      </w:tr>
      <w:tr w14:paraId="2D16A70E">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0C2496E">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37253E6B">
            <w:pPr>
              <w:widowControl/>
              <w:jc w:val="center"/>
              <w:rPr>
                <w:rFonts w:ascii="宋体" w:hAnsi="宋体" w:cs="Arial"/>
                <w:kern w:val="0"/>
                <w:sz w:val="20"/>
                <w:szCs w:val="20"/>
              </w:rPr>
            </w:pPr>
            <w:r>
              <w:rPr>
                <w:rFonts w:hint="eastAsia" w:ascii="宋体" w:hAnsi="宋体" w:cs="Arial"/>
                <w:kern w:val="0"/>
                <w:sz w:val="20"/>
                <w:szCs w:val="20"/>
              </w:rPr>
              <w:t>7</w:t>
            </w:r>
          </w:p>
        </w:tc>
        <w:tc>
          <w:tcPr>
            <w:tcW w:w="1232" w:type="dxa"/>
            <w:tcBorders>
              <w:top w:val="nil"/>
              <w:left w:val="nil"/>
              <w:bottom w:val="single" w:color="000000" w:sz="4" w:space="0"/>
              <w:right w:val="single" w:color="000000" w:sz="4" w:space="0"/>
            </w:tcBorders>
            <w:shd w:val="clear" w:color="000000" w:fill="FFFFFF"/>
            <w:noWrap/>
            <w:vAlign w:val="center"/>
          </w:tcPr>
          <w:p w14:paraId="40491933">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2F33ABFC">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487" w:type="dxa"/>
            <w:tcBorders>
              <w:top w:val="nil"/>
              <w:left w:val="nil"/>
              <w:bottom w:val="single" w:color="000000" w:sz="4" w:space="0"/>
              <w:right w:val="single" w:color="000000" w:sz="4" w:space="0"/>
            </w:tcBorders>
            <w:shd w:val="clear" w:color="000000" w:fill="C0C0C0"/>
            <w:noWrap/>
            <w:vAlign w:val="center"/>
          </w:tcPr>
          <w:p w14:paraId="410A94EC">
            <w:pPr>
              <w:widowControl/>
              <w:jc w:val="center"/>
              <w:rPr>
                <w:rFonts w:ascii="宋体" w:hAnsi="宋体" w:cs="Arial"/>
                <w:kern w:val="0"/>
                <w:sz w:val="20"/>
                <w:szCs w:val="20"/>
              </w:rPr>
            </w:pPr>
            <w:r>
              <w:rPr>
                <w:rFonts w:hint="eastAsia" w:ascii="宋体" w:hAnsi="宋体" w:cs="Arial"/>
                <w:kern w:val="0"/>
                <w:sz w:val="20"/>
                <w:szCs w:val="20"/>
              </w:rPr>
              <w:t>39</w:t>
            </w:r>
          </w:p>
        </w:tc>
        <w:tc>
          <w:tcPr>
            <w:tcW w:w="816" w:type="dxa"/>
            <w:tcBorders>
              <w:top w:val="nil"/>
              <w:left w:val="nil"/>
              <w:bottom w:val="single" w:color="000000" w:sz="4" w:space="0"/>
              <w:right w:val="single" w:color="000000" w:sz="4" w:space="0"/>
            </w:tcBorders>
            <w:shd w:val="clear" w:color="000000" w:fill="FFFFFF"/>
            <w:noWrap/>
            <w:vAlign w:val="center"/>
          </w:tcPr>
          <w:p w14:paraId="10CDDF28">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8AAAFDD">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11D0BD26">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7157FAF">
            <w:pPr>
              <w:widowControl/>
              <w:jc w:val="right"/>
              <w:rPr>
                <w:rFonts w:ascii="宋体" w:hAnsi="宋体" w:cs="Arial"/>
                <w:kern w:val="0"/>
                <w:sz w:val="20"/>
                <w:szCs w:val="20"/>
              </w:rPr>
            </w:pPr>
            <w:r>
              <w:rPr>
                <w:rFonts w:hint="eastAsia" w:ascii="宋体" w:hAnsi="宋体" w:cs="Arial"/>
                <w:kern w:val="0"/>
                <w:sz w:val="20"/>
                <w:szCs w:val="20"/>
              </w:rPr>
              <w:t>0.00</w:t>
            </w:r>
          </w:p>
        </w:tc>
      </w:tr>
      <w:tr w14:paraId="5A55B8E7">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3D6DA1FC">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93637D7">
            <w:pPr>
              <w:widowControl/>
              <w:jc w:val="center"/>
              <w:rPr>
                <w:rFonts w:ascii="宋体" w:hAnsi="宋体" w:cs="Arial"/>
                <w:kern w:val="0"/>
                <w:sz w:val="20"/>
                <w:szCs w:val="20"/>
              </w:rPr>
            </w:pPr>
            <w:r>
              <w:rPr>
                <w:rFonts w:hint="eastAsia" w:ascii="宋体" w:hAnsi="宋体" w:cs="Arial"/>
                <w:kern w:val="0"/>
                <w:sz w:val="20"/>
                <w:szCs w:val="20"/>
              </w:rPr>
              <w:t>8</w:t>
            </w:r>
          </w:p>
        </w:tc>
        <w:tc>
          <w:tcPr>
            <w:tcW w:w="1232" w:type="dxa"/>
            <w:tcBorders>
              <w:top w:val="nil"/>
              <w:left w:val="nil"/>
              <w:bottom w:val="single" w:color="000000" w:sz="4" w:space="0"/>
              <w:right w:val="single" w:color="000000" w:sz="4" w:space="0"/>
            </w:tcBorders>
            <w:shd w:val="clear" w:color="000000" w:fill="FFFFFF"/>
            <w:noWrap/>
            <w:vAlign w:val="center"/>
          </w:tcPr>
          <w:p w14:paraId="17D42255">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93049CC">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487" w:type="dxa"/>
            <w:tcBorders>
              <w:top w:val="nil"/>
              <w:left w:val="nil"/>
              <w:bottom w:val="single" w:color="000000" w:sz="4" w:space="0"/>
              <w:right w:val="single" w:color="000000" w:sz="4" w:space="0"/>
            </w:tcBorders>
            <w:shd w:val="clear" w:color="000000" w:fill="C0C0C0"/>
            <w:noWrap/>
            <w:vAlign w:val="center"/>
          </w:tcPr>
          <w:p w14:paraId="2A47563E">
            <w:pPr>
              <w:widowControl/>
              <w:jc w:val="center"/>
              <w:rPr>
                <w:rFonts w:ascii="宋体" w:hAnsi="宋体" w:cs="Arial"/>
                <w:kern w:val="0"/>
                <w:sz w:val="20"/>
                <w:szCs w:val="20"/>
              </w:rPr>
            </w:pPr>
            <w:r>
              <w:rPr>
                <w:rFonts w:hint="eastAsia" w:ascii="宋体" w:hAnsi="宋体" w:cs="Arial"/>
                <w:kern w:val="0"/>
                <w:sz w:val="20"/>
                <w:szCs w:val="20"/>
              </w:rPr>
              <w:t>40</w:t>
            </w:r>
          </w:p>
        </w:tc>
        <w:tc>
          <w:tcPr>
            <w:tcW w:w="816" w:type="dxa"/>
            <w:tcBorders>
              <w:top w:val="nil"/>
              <w:left w:val="nil"/>
              <w:bottom w:val="single" w:color="000000" w:sz="4" w:space="0"/>
              <w:right w:val="single" w:color="000000" w:sz="4" w:space="0"/>
            </w:tcBorders>
            <w:shd w:val="clear" w:color="000000" w:fill="FFFFFF"/>
            <w:noWrap/>
            <w:vAlign w:val="center"/>
          </w:tcPr>
          <w:p w14:paraId="7AB4DADF">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5F9857FF">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6B93B08C">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3E43E997">
            <w:pPr>
              <w:widowControl/>
              <w:jc w:val="right"/>
              <w:rPr>
                <w:rFonts w:ascii="宋体" w:hAnsi="宋体" w:cs="Arial"/>
                <w:kern w:val="0"/>
                <w:sz w:val="20"/>
                <w:szCs w:val="20"/>
              </w:rPr>
            </w:pPr>
            <w:r>
              <w:rPr>
                <w:rFonts w:hint="eastAsia" w:ascii="宋体" w:hAnsi="宋体" w:cs="Arial"/>
                <w:kern w:val="0"/>
                <w:sz w:val="20"/>
                <w:szCs w:val="20"/>
              </w:rPr>
              <w:t>0.00</w:t>
            </w:r>
          </w:p>
        </w:tc>
      </w:tr>
      <w:tr w14:paraId="4EC40217">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6E68366">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0B52A3B">
            <w:pPr>
              <w:widowControl/>
              <w:jc w:val="center"/>
              <w:rPr>
                <w:rFonts w:ascii="宋体" w:hAnsi="宋体" w:cs="Arial"/>
                <w:kern w:val="0"/>
                <w:sz w:val="20"/>
                <w:szCs w:val="20"/>
              </w:rPr>
            </w:pPr>
            <w:r>
              <w:rPr>
                <w:rFonts w:hint="eastAsia" w:ascii="宋体" w:hAnsi="宋体" w:cs="Arial"/>
                <w:kern w:val="0"/>
                <w:sz w:val="20"/>
                <w:szCs w:val="20"/>
              </w:rPr>
              <w:t>9</w:t>
            </w:r>
          </w:p>
        </w:tc>
        <w:tc>
          <w:tcPr>
            <w:tcW w:w="1232" w:type="dxa"/>
            <w:tcBorders>
              <w:top w:val="nil"/>
              <w:left w:val="nil"/>
              <w:bottom w:val="single" w:color="000000" w:sz="4" w:space="0"/>
              <w:right w:val="single" w:color="000000" w:sz="4" w:space="0"/>
            </w:tcBorders>
            <w:shd w:val="clear" w:color="000000" w:fill="FFFFFF"/>
            <w:noWrap/>
            <w:vAlign w:val="center"/>
          </w:tcPr>
          <w:p w14:paraId="56BABE23">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3E936C6F">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487" w:type="dxa"/>
            <w:tcBorders>
              <w:top w:val="nil"/>
              <w:left w:val="nil"/>
              <w:bottom w:val="single" w:color="000000" w:sz="4" w:space="0"/>
              <w:right w:val="single" w:color="000000" w:sz="4" w:space="0"/>
            </w:tcBorders>
            <w:shd w:val="clear" w:color="000000" w:fill="C0C0C0"/>
            <w:noWrap/>
            <w:vAlign w:val="center"/>
          </w:tcPr>
          <w:p w14:paraId="5432D877">
            <w:pPr>
              <w:widowControl/>
              <w:jc w:val="center"/>
              <w:rPr>
                <w:rFonts w:ascii="宋体" w:hAnsi="宋体" w:cs="Arial"/>
                <w:kern w:val="0"/>
                <w:sz w:val="20"/>
                <w:szCs w:val="20"/>
              </w:rPr>
            </w:pPr>
            <w:r>
              <w:rPr>
                <w:rFonts w:hint="eastAsia" w:ascii="宋体" w:hAnsi="宋体" w:cs="Arial"/>
                <w:kern w:val="0"/>
                <w:sz w:val="20"/>
                <w:szCs w:val="20"/>
              </w:rPr>
              <w:t>41</w:t>
            </w:r>
          </w:p>
        </w:tc>
        <w:tc>
          <w:tcPr>
            <w:tcW w:w="816" w:type="dxa"/>
            <w:tcBorders>
              <w:top w:val="nil"/>
              <w:left w:val="nil"/>
              <w:bottom w:val="single" w:color="000000" w:sz="4" w:space="0"/>
              <w:right w:val="single" w:color="000000" w:sz="4" w:space="0"/>
            </w:tcBorders>
            <w:shd w:val="clear" w:color="000000" w:fill="FFFFFF"/>
            <w:noWrap/>
            <w:vAlign w:val="center"/>
          </w:tcPr>
          <w:p w14:paraId="34B36967">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7F2EF664">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349D8C1E">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6E79CF28">
            <w:pPr>
              <w:widowControl/>
              <w:jc w:val="right"/>
              <w:rPr>
                <w:rFonts w:ascii="宋体" w:hAnsi="宋体" w:cs="Arial"/>
                <w:kern w:val="0"/>
                <w:sz w:val="20"/>
                <w:szCs w:val="20"/>
              </w:rPr>
            </w:pPr>
            <w:r>
              <w:rPr>
                <w:rFonts w:hint="eastAsia" w:ascii="宋体" w:hAnsi="宋体" w:cs="Arial"/>
                <w:kern w:val="0"/>
                <w:sz w:val="20"/>
                <w:szCs w:val="20"/>
              </w:rPr>
              <w:t>0.00</w:t>
            </w:r>
          </w:p>
        </w:tc>
      </w:tr>
      <w:tr w14:paraId="20D83C73">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6FE391B">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2396A9D">
            <w:pPr>
              <w:widowControl/>
              <w:jc w:val="center"/>
              <w:rPr>
                <w:rFonts w:ascii="宋体" w:hAnsi="宋体" w:cs="Arial"/>
                <w:kern w:val="0"/>
                <w:sz w:val="20"/>
                <w:szCs w:val="20"/>
              </w:rPr>
            </w:pPr>
            <w:r>
              <w:rPr>
                <w:rFonts w:hint="eastAsia" w:ascii="宋体" w:hAnsi="宋体" w:cs="Arial"/>
                <w:kern w:val="0"/>
                <w:sz w:val="20"/>
                <w:szCs w:val="20"/>
              </w:rPr>
              <w:t>10</w:t>
            </w:r>
          </w:p>
        </w:tc>
        <w:tc>
          <w:tcPr>
            <w:tcW w:w="1232" w:type="dxa"/>
            <w:tcBorders>
              <w:top w:val="nil"/>
              <w:left w:val="nil"/>
              <w:bottom w:val="single" w:color="000000" w:sz="4" w:space="0"/>
              <w:right w:val="single" w:color="000000" w:sz="4" w:space="0"/>
            </w:tcBorders>
            <w:shd w:val="clear" w:color="000000" w:fill="FFFFFF"/>
            <w:noWrap/>
            <w:vAlign w:val="center"/>
          </w:tcPr>
          <w:p w14:paraId="6C4C25EB">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BBE5654">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487" w:type="dxa"/>
            <w:tcBorders>
              <w:top w:val="nil"/>
              <w:left w:val="nil"/>
              <w:bottom w:val="single" w:color="000000" w:sz="4" w:space="0"/>
              <w:right w:val="single" w:color="000000" w:sz="4" w:space="0"/>
            </w:tcBorders>
            <w:shd w:val="clear" w:color="000000" w:fill="C0C0C0"/>
            <w:noWrap/>
            <w:vAlign w:val="center"/>
          </w:tcPr>
          <w:p w14:paraId="04E95F00">
            <w:pPr>
              <w:widowControl/>
              <w:jc w:val="center"/>
              <w:rPr>
                <w:rFonts w:ascii="宋体" w:hAnsi="宋体" w:cs="Arial"/>
                <w:kern w:val="0"/>
                <w:sz w:val="20"/>
                <w:szCs w:val="20"/>
              </w:rPr>
            </w:pPr>
            <w:r>
              <w:rPr>
                <w:rFonts w:hint="eastAsia" w:ascii="宋体" w:hAnsi="宋体" w:cs="Arial"/>
                <w:kern w:val="0"/>
                <w:sz w:val="20"/>
                <w:szCs w:val="20"/>
              </w:rPr>
              <w:t>42</w:t>
            </w:r>
          </w:p>
        </w:tc>
        <w:tc>
          <w:tcPr>
            <w:tcW w:w="816" w:type="dxa"/>
            <w:tcBorders>
              <w:top w:val="nil"/>
              <w:left w:val="nil"/>
              <w:bottom w:val="single" w:color="000000" w:sz="4" w:space="0"/>
              <w:right w:val="single" w:color="000000" w:sz="4" w:space="0"/>
            </w:tcBorders>
            <w:shd w:val="clear" w:color="000000" w:fill="FFFFFF"/>
            <w:noWrap/>
            <w:vAlign w:val="center"/>
          </w:tcPr>
          <w:p w14:paraId="77958A69">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A97957F">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9D7AD8E">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10074EE6">
            <w:pPr>
              <w:widowControl/>
              <w:jc w:val="right"/>
              <w:rPr>
                <w:rFonts w:ascii="宋体" w:hAnsi="宋体" w:cs="Arial"/>
                <w:kern w:val="0"/>
                <w:sz w:val="20"/>
                <w:szCs w:val="20"/>
              </w:rPr>
            </w:pPr>
            <w:r>
              <w:rPr>
                <w:rFonts w:hint="eastAsia" w:ascii="宋体" w:hAnsi="宋体" w:cs="Arial"/>
                <w:kern w:val="0"/>
                <w:sz w:val="20"/>
                <w:szCs w:val="20"/>
              </w:rPr>
              <w:t>0.00</w:t>
            </w:r>
          </w:p>
        </w:tc>
      </w:tr>
      <w:tr w14:paraId="7613115E">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55EB834">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03FB6728">
            <w:pPr>
              <w:widowControl/>
              <w:jc w:val="center"/>
              <w:rPr>
                <w:rFonts w:ascii="宋体" w:hAnsi="宋体" w:cs="Arial"/>
                <w:kern w:val="0"/>
                <w:sz w:val="20"/>
                <w:szCs w:val="20"/>
              </w:rPr>
            </w:pPr>
            <w:r>
              <w:rPr>
                <w:rFonts w:hint="eastAsia" w:ascii="宋体" w:hAnsi="宋体" w:cs="Arial"/>
                <w:kern w:val="0"/>
                <w:sz w:val="20"/>
                <w:szCs w:val="20"/>
              </w:rPr>
              <w:t>11</w:t>
            </w:r>
          </w:p>
        </w:tc>
        <w:tc>
          <w:tcPr>
            <w:tcW w:w="1232" w:type="dxa"/>
            <w:tcBorders>
              <w:top w:val="nil"/>
              <w:left w:val="nil"/>
              <w:bottom w:val="single" w:color="000000" w:sz="4" w:space="0"/>
              <w:right w:val="single" w:color="000000" w:sz="4" w:space="0"/>
            </w:tcBorders>
            <w:shd w:val="clear" w:color="000000" w:fill="FFFFFF"/>
            <w:noWrap/>
            <w:vAlign w:val="center"/>
          </w:tcPr>
          <w:p w14:paraId="633CEDE0">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1D171AAF">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487" w:type="dxa"/>
            <w:tcBorders>
              <w:top w:val="nil"/>
              <w:left w:val="nil"/>
              <w:bottom w:val="single" w:color="000000" w:sz="4" w:space="0"/>
              <w:right w:val="single" w:color="000000" w:sz="4" w:space="0"/>
            </w:tcBorders>
            <w:shd w:val="clear" w:color="000000" w:fill="C0C0C0"/>
            <w:noWrap/>
            <w:vAlign w:val="center"/>
          </w:tcPr>
          <w:p w14:paraId="225D4C17">
            <w:pPr>
              <w:widowControl/>
              <w:jc w:val="center"/>
              <w:rPr>
                <w:rFonts w:ascii="宋体" w:hAnsi="宋体" w:cs="Arial"/>
                <w:kern w:val="0"/>
                <w:sz w:val="20"/>
                <w:szCs w:val="20"/>
              </w:rPr>
            </w:pPr>
            <w:r>
              <w:rPr>
                <w:rFonts w:hint="eastAsia" w:ascii="宋体" w:hAnsi="宋体" w:cs="Arial"/>
                <w:kern w:val="0"/>
                <w:sz w:val="20"/>
                <w:szCs w:val="20"/>
              </w:rPr>
              <w:t>43</w:t>
            </w:r>
          </w:p>
        </w:tc>
        <w:tc>
          <w:tcPr>
            <w:tcW w:w="816" w:type="dxa"/>
            <w:tcBorders>
              <w:top w:val="nil"/>
              <w:left w:val="nil"/>
              <w:bottom w:val="single" w:color="000000" w:sz="4" w:space="0"/>
              <w:right w:val="single" w:color="000000" w:sz="4" w:space="0"/>
            </w:tcBorders>
            <w:shd w:val="clear" w:color="000000" w:fill="FFFFFF"/>
            <w:noWrap/>
            <w:vAlign w:val="center"/>
          </w:tcPr>
          <w:p w14:paraId="39BCBEE0">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C2E579B">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9C94221">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2612450">
            <w:pPr>
              <w:widowControl/>
              <w:jc w:val="right"/>
              <w:rPr>
                <w:rFonts w:ascii="宋体" w:hAnsi="宋体" w:cs="Arial"/>
                <w:kern w:val="0"/>
                <w:sz w:val="20"/>
                <w:szCs w:val="20"/>
              </w:rPr>
            </w:pPr>
            <w:r>
              <w:rPr>
                <w:rFonts w:hint="eastAsia" w:ascii="宋体" w:hAnsi="宋体" w:cs="Arial"/>
                <w:kern w:val="0"/>
                <w:sz w:val="20"/>
                <w:szCs w:val="20"/>
              </w:rPr>
              <w:t>0.00</w:t>
            </w:r>
          </w:p>
        </w:tc>
      </w:tr>
      <w:tr w14:paraId="1ABD74C3">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35A48A12">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76A9B533">
            <w:pPr>
              <w:widowControl/>
              <w:jc w:val="center"/>
              <w:rPr>
                <w:rFonts w:ascii="宋体" w:hAnsi="宋体" w:cs="Arial"/>
                <w:kern w:val="0"/>
                <w:sz w:val="20"/>
                <w:szCs w:val="20"/>
              </w:rPr>
            </w:pPr>
            <w:r>
              <w:rPr>
                <w:rFonts w:hint="eastAsia" w:ascii="宋体" w:hAnsi="宋体" w:cs="Arial"/>
                <w:kern w:val="0"/>
                <w:sz w:val="20"/>
                <w:szCs w:val="20"/>
              </w:rPr>
              <w:t>12</w:t>
            </w:r>
          </w:p>
        </w:tc>
        <w:tc>
          <w:tcPr>
            <w:tcW w:w="1232" w:type="dxa"/>
            <w:tcBorders>
              <w:top w:val="nil"/>
              <w:left w:val="nil"/>
              <w:bottom w:val="single" w:color="000000" w:sz="4" w:space="0"/>
              <w:right w:val="single" w:color="000000" w:sz="4" w:space="0"/>
            </w:tcBorders>
            <w:shd w:val="clear" w:color="000000" w:fill="FFFFFF"/>
            <w:noWrap/>
            <w:vAlign w:val="center"/>
          </w:tcPr>
          <w:p w14:paraId="7BA46BAF">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D694F8F">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487" w:type="dxa"/>
            <w:tcBorders>
              <w:top w:val="nil"/>
              <w:left w:val="nil"/>
              <w:bottom w:val="single" w:color="000000" w:sz="4" w:space="0"/>
              <w:right w:val="single" w:color="000000" w:sz="4" w:space="0"/>
            </w:tcBorders>
            <w:shd w:val="clear" w:color="000000" w:fill="C0C0C0"/>
            <w:noWrap/>
            <w:vAlign w:val="center"/>
          </w:tcPr>
          <w:p w14:paraId="19762A90">
            <w:pPr>
              <w:widowControl/>
              <w:jc w:val="center"/>
              <w:rPr>
                <w:rFonts w:ascii="宋体" w:hAnsi="宋体" w:cs="Arial"/>
                <w:kern w:val="0"/>
                <w:sz w:val="20"/>
                <w:szCs w:val="20"/>
              </w:rPr>
            </w:pPr>
            <w:r>
              <w:rPr>
                <w:rFonts w:hint="eastAsia" w:ascii="宋体" w:hAnsi="宋体" w:cs="Arial"/>
                <w:kern w:val="0"/>
                <w:sz w:val="20"/>
                <w:szCs w:val="20"/>
              </w:rPr>
              <w:t>44</w:t>
            </w:r>
          </w:p>
        </w:tc>
        <w:tc>
          <w:tcPr>
            <w:tcW w:w="816" w:type="dxa"/>
            <w:tcBorders>
              <w:top w:val="nil"/>
              <w:left w:val="nil"/>
              <w:bottom w:val="single" w:color="000000" w:sz="4" w:space="0"/>
              <w:right w:val="single" w:color="000000" w:sz="4" w:space="0"/>
            </w:tcBorders>
            <w:shd w:val="clear" w:color="000000" w:fill="FFFFFF"/>
            <w:noWrap/>
            <w:vAlign w:val="center"/>
          </w:tcPr>
          <w:p w14:paraId="2ABC24A2">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1E913738">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3A031FB1">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3669E169">
            <w:pPr>
              <w:widowControl/>
              <w:jc w:val="right"/>
              <w:rPr>
                <w:rFonts w:ascii="宋体" w:hAnsi="宋体" w:cs="Arial"/>
                <w:kern w:val="0"/>
                <w:sz w:val="20"/>
                <w:szCs w:val="20"/>
              </w:rPr>
            </w:pPr>
            <w:r>
              <w:rPr>
                <w:rFonts w:hint="eastAsia" w:ascii="宋体" w:hAnsi="宋体" w:cs="Arial"/>
                <w:kern w:val="0"/>
                <w:sz w:val="20"/>
                <w:szCs w:val="20"/>
              </w:rPr>
              <w:t>0.00</w:t>
            </w:r>
          </w:p>
        </w:tc>
      </w:tr>
      <w:tr w14:paraId="006C0513">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6C157CFE">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2C3E6D5">
            <w:pPr>
              <w:widowControl/>
              <w:jc w:val="center"/>
              <w:rPr>
                <w:rFonts w:ascii="宋体" w:hAnsi="宋体" w:cs="Arial"/>
                <w:kern w:val="0"/>
                <w:sz w:val="20"/>
                <w:szCs w:val="20"/>
              </w:rPr>
            </w:pPr>
            <w:r>
              <w:rPr>
                <w:rFonts w:hint="eastAsia" w:ascii="宋体" w:hAnsi="宋体" w:cs="Arial"/>
                <w:kern w:val="0"/>
                <w:sz w:val="20"/>
                <w:szCs w:val="20"/>
              </w:rPr>
              <w:t>13</w:t>
            </w:r>
          </w:p>
        </w:tc>
        <w:tc>
          <w:tcPr>
            <w:tcW w:w="1232" w:type="dxa"/>
            <w:tcBorders>
              <w:top w:val="nil"/>
              <w:left w:val="nil"/>
              <w:bottom w:val="single" w:color="000000" w:sz="4" w:space="0"/>
              <w:right w:val="single" w:color="000000" w:sz="4" w:space="0"/>
            </w:tcBorders>
            <w:shd w:val="clear" w:color="000000" w:fill="FFFFFF"/>
            <w:noWrap/>
            <w:vAlign w:val="center"/>
          </w:tcPr>
          <w:p w14:paraId="409C80BA">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3502DBFC">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487" w:type="dxa"/>
            <w:tcBorders>
              <w:top w:val="nil"/>
              <w:left w:val="nil"/>
              <w:bottom w:val="single" w:color="000000" w:sz="4" w:space="0"/>
              <w:right w:val="single" w:color="000000" w:sz="4" w:space="0"/>
            </w:tcBorders>
            <w:shd w:val="clear" w:color="000000" w:fill="C0C0C0"/>
            <w:noWrap/>
            <w:vAlign w:val="center"/>
          </w:tcPr>
          <w:p w14:paraId="3B1429DB">
            <w:pPr>
              <w:widowControl/>
              <w:jc w:val="center"/>
              <w:rPr>
                <w:rFonts w:ascii="宋体" w:hAnsi="宋体" w:cs="Arial"/>
                <w:kern w:val="0"/>
                <w:sz w:val="20"/>
                <w:szCs w:val="20"/>
              </w:rPr>
            </w:pPr>
            <w:r>
              <w:rPr>
                <w:rFonts w:hint="eastAsia" w:ascii="宋体" w:hAnsi="宋体" w:cs="Arial"/>
                <w:kern w:val="0"/>
                <w:sz w:val="20"/>
                <w:szCs w:val="20"/>
              </w:rPr>
              <w:t>45</w:t>
            </w:r>
          </w:p>
        </w:tc>
        <w:tc>
          <w:tcPr>
            <w:tcW w:w="816" w:type="dxa"/>
            <w:tcBorders>
              <w:top w:val="nil"/>
              <w:left w:val="nil"/>
              <w:bottom w:val="single" w:color="000000" w:sz="4" w:space="0"/>
              <w:right w:val="single" w:color="000000" w:sz="4" w:space="0"/>
            </w:tcBorders>
            <w:shd w:val="clear" w:color="000000" w:fill="FFFFFF"/>
            <w:noWrap/>
            <w:vAlign w:val="center"/>
          </w:tcPr>
          <w:p w14:paraId="117A3617">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12B692A8">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B63ACD6">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D51238C">
            <w:pPr>
              <w:widowControl/>
              <w:jc w:val="right"/>
              <w:rPr>
                <w:rFonts w:ascii="宋体" w:hAnsi="宋体" w:cs="Arial"/>
                <w:kern w:val="0"/>
                <w:sz w:val="20"/>
                <w:szCs w:val="20"/>
              </w:rPr>
            </w:pPr>
            <w:r>
              <w:rPr>
                <w:rFonts w:hint="eastAsia" w:ascii="宋体" w:hAnsi="宋体" w:cs="Arial"/>
                <w:kern w:val="0"/>
                <w:sz w:val="20"/>
                <w:szCs w:val="20"/>
              </w:rPr>
              <w:t>0.00</w:t>
            </w:r>
          </w:p>
        </w:tc>
      </w:tr>
      <w:tr w14:paraId="6562106E">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56A9C0F8">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74D2541">
            <w:pPr>
              <w:widowControl/>
              <w:jc w:val="center"/>
              <w:rPr>
                <w:rFonts w:ascii="宋体" w:hAnsi="宋体" w:cs="Arial"/>
                <w:kern w:val="0"/>
                <w:sz w:val="20"/>
                <w:szCs w:val="20"/>
              </w:rPr>
            </w:pPr>
            <w:r>
              <w:rPr>
                <w:rFonts w:hint="eastAsia" w:ascii="宋体" w:hAnsi="宋体" w:cs="Arial"/>
                <w:kern w:val="0"/>
                <w:sz w:val="20"/>
                <w:szCs w:val="20"/>
              </w:rPr>
              <w:t>14</w:t>
            </w:r>
          </w:p>
        </w:tc>
        <w:tc>
          <w:tcPr>
            <w:tcW w:w="1232" w:type="dxa"/>
            <w:tcBorders>
              <w:top w:val="nil"/>
              <w:left w:val="nil"/>
              <w:bottom w:val="single" w:color="000000" w:sz="4" w:space="0"/>
              <w:right w:val="single" w:color="000000" w:sz="4" w:space="0"/>
            </w:tcBorders>
            <w:shd w:val="clear" w:color="000000" w:fill="FFFFFF"/>
            <w:noWrap/>
            <w:vAlign w:val="center"/>
          </w:tcPr>
          <w:p w14:paraId="3A361128">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C52411B">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487" w:type="dxa"/>
            <w:tcBorders>
              <w:top w:val="nil"/>
              <w:left w:val="nil"/>
              <w:bottom w:val="single" w:color="000000" w:sz="4" w:space="0"/>
              <w:right w:val="single" w:color="000000" w:sz="4" w:space="0"/>
            </w:tcBorders>
            <w:shd w:val="clear" w:color="000000" w:fill="C0C0C0"/>
            <w:noWrap/>
            <w:vAlign w:val="center"/>
          </w:tcPr>
          <w:p w14:paraId="0DEA2D68">
            <w:pPr>
              <w:widowControl/>
              <w:jc w:val="center"/>
              <w:rPr>
                <w:rFonts w:ascii="宋体" w:hAnsi="宋体" w:cs="Arial"/>
                <w:kern w:val="0"/>
                <w:sz w:val="20"/>
                <w:szCs w:val="20"/>
              </w:rPr>
            </w:pPr>
            <w:r>
              <w:rPr>
                <w:rFonts w:hint="eastAsia" w:ascii="宋体" w:hAnsi="宋体" w:cs="Arial"/>
                <w:kern w:val="0"/>
                <w:sz w:val="20"/>
                <w:szCs w:val="20"/>
              </w:rPr>
              <w:t>46</w:t>
            </w:r>
          </w:p>
        </w:tc>
        <w:tc>
          <w:tcPr>
            <w:tcW w:w="816" w:type="dxa"/>
            <w:tcBorders>
              <w:top w:val="nil"/>
              <w:left w:val="nil"/>
              <w:bottom w:val="single" w:color="000000" w:sz="4" w:space="0"/>
              <w:right w:val="single" w:color="000000" w:sz="4" w:space="0"/>
            </w:tcBorders>
            <w:shd w:val="clear" w:color="000000" w:fill="FFFFFF"/>
            <w:noWrap/>
            <w:vAlign w:val="center"/>
          </w:tcPr>
          <w:p w14:paraId="7A65A302">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5AF728A7">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79462893">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3488E0E8">
            <w:pPr>
              <w:widowControl/>
              <w:jc w:val="right"/>
              <w:rPr>
                <w:rFonts w:ascii="宋体" w:hAnsi="宋体" w:cs="Arial"/>
                <w:kern w:val="0"/>
                <w:sz w:val="20"/>
                <w:szCs w:val="20"/>
              </w:rPr>
            </w:pPr>
            <w:r>
              <w:rPr>
                <w:rFonts w:hint="eastAsia" w:ascii="宋体" w:hAnsi="宋体" w:cs="Arial"/>
                <w:kern w:val="0"/>
                <w:sz w:val="20"/>
                <w:szCs w:val="20"/>
              </w:rPr>
              <w:t>0.00</w:t>
            </w:r>
          </w:p>
        </w:tc>
      </w:tr>
      <w:tr w14:paraId="37A2B099">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3DFBDD25">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230B15A">
            <w:pPr>
              <w:widowControl/>
              <w:jc w:val="center"/>
              <w:rPr>
                <w:rFonts w:ascii="宋体" w:hAnsi="宋体" w:cs="Arial"/>
                <w:kern w:val="0"/>
                <w:sz w:val="20"/>
                <w:szCs w:val="20"/>
              </w:rPr>
            </w:pPr>
            <w:r>
              <w:rPr>
                <w:rFonts w:hint="eastAsia" w:ascii="宋体" w:hAnsi="宋体" w:cs="Arial"/>
                <w:kern w:val="0"/>
                <w:sz w:val="20"/>
                <w:szCs w:val="20"/>
              </w:rPr>
              <w:t>15</w:t>
            </w:r>
          </w:p>
        </w:tc>
        <w:tc>
          <w:tcPr>
            <w:tcW w:w="1232" w:type="dxa"/>
            <w:tcBorders>
              <w:top w:val="nil"/>
              <w:left w:val="nil"/>
              <w:bottom w:val="single" w:color="000000" w:sz="4" w:space="0"/>
              <w:right w:val="single" w:color="000000" w:sz="4" w:space="0"/>
            </w:tcBorders>
            <w:shd w:val="clear" w:color="000000" w:fill="FFFFFF"/>
            <w:noWrap/>
            <w:vAlign w:val="center"/>
          </w:tcPr>
          <w:p w14:paraId="2146DF87">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2995EAD3">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487" w:type="dxa"/>
            <w:tcBorders>
              <w:top w:val="nil"/>
              <w:left w:val="nil"/>
              <w:bottom w:val="single" w:color="000000" w:sz="4" w:space="0"/>
              <w:right w:val="single" w:color="000000" w:sz="4" w:space="0"/>
            </w:tcBorders>
            <w:shd w:val="clear" w:color="000000" w:fill="C0C0C0"/>
            <w:noWrap/>
            <w:vAlign w:val="center"/>
          </w:tcPr>
          <w:p w14:paraId="25F099C9">
            <w:pPr>
              <w:widowControl/>
              <w:jc w:val="center"/>
              <w:rPr>
                <w:rFonts w:ascii="宋体" w:hAnsi="宋体" w:cs="Arial"/>
                <w:kern w:val="0"/>
                <w:sz w:val="20"/>
                <w:szCs w:val="20"/>
              </w:rPr>
            </w:pPr>
            <w:r>
              <w:rPr>
                <w:rFonts w:hint="eastAsia" w:ascii="宋体" w:hAnsi="宋体" w:cs="Arial"/>
                <w:kern w:val="0"/>
                <w:sz w:val="20"/>
                <w:szCs w:val="20"/>
              </w:rPr>
              <w:t>47</w:t>
            </w:r>
          </w:p>
        </w:tc>
        <w:tc>
          <w:tcPr>
            <w:tcW w:w="816" w:type="dxa"/>
            <w:tcBorders>
              <w:top w:val="nil"/>
              <w:left w:val="nil"/>
              <w:bottom w:val="single" w:color="000000" w:sz="4" w:space="0"/>
              <w:right w:val="single" w:color="000000" w:sz="4" w:space="0"/>
            </w:tcBorders>
            <w:shd w:val="clear" w:color="000000" w:fill="FFFFFF"/>
            <w:noWrap/>
            <w:vAlign w:val="center"/>
          </w:tcPr>
          <w:p w14:paraId="017F2FE3">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0BBBEC3B">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3E18D62A">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68909256">
            <w:pPr>
              <w:widowControl/>
              <w:jc w:val="right"/>
              <w:rPr>
                <w:rFonts w:ascii="宋体" w:hAnsi="宋体" w:cs="Arial"/>
                <w:kern w:val="0"/>
                <w:sz w:val="20"/>
                <w:szCs w:val="20"/>
              </w:rPr>
            </w:pPr>
            <w:r>
              <w:rPr>
                <w:rFonts w:hint="eastAsia" w:ascii="宋体" w:hAnsi="宋体" w:cs="Arial"/>
                <w:kern w:val="0"/>
                <w:sz w:val="20"/>
                <w:szCs w:val="20"/>
              </w:rPr>
              <w:t>0.00</w:t>
            </w:r>
          </w:p>
        </w:tc>
      </w:tr>
      <w:tr w14:paraId="66C5639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47166E15">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1B815B8E">
            <w:pPr>
              <w:widowControl/>
              <w:jc w:val="center"/>
              <w:rPr>
                <w:rFonts w:ascii="宋体" w:hAnsi="宋体" w:cs="Arial"/>
                <w:kern w:val="0"/>
                <w:sz w:val="20"/>
                <w:szCs w:val="20"/>
              </w:rPr>
            </w:pPr>
            <w:r>
              <w:rPr>
                <w:rFonts w:hint="eastAsia" w:ascii="宋体" w:hAnsi="宋体" w:cs="Arial"/>
                <w:kern w:val="0"/>
                <w:sz w:val="20"/>
                <w:szCs w:val="20"/>
              </w:rPr>
              <w:t>16</w:t>
            </w:r>
          </w:p>
        </w:tc>
        <w:tc>
          <w:tcPr>
            <w:tcW w:w="1232" w:type="dxa"/>
            <w:tcBorders>
              <w:top w:val="nil"/>
              <w:left w:val="nil"/>
              <w:bottom w:val="single" w:color="000000" w:sz="4" w:space="0"/>
              <w:right w:val="single" w:color="000000" w:sz="4" w:space="0"/>
            </w:tcBorders>
            <w:shd w:val="clear" w:color="000000" w:fill="FFFFFF"/>
            <w:noWrap/>
            <w:vAlign w:val="center"/>
          </w:tcPr>
          <w:p w14:paraId="7A7E8AA0">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6D7E9555">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487" w:type="dxa"/>
            <w:tcBorders>
              <w:top w:val="nil"/>
              <w:left w:val="nil"/>
              <w:bottom w:val="single" w:color="000000" w:sz="4" w:space="0"/>
              <w:right w:val="single" w:color="000000" w:sz="4" w:space="0"/>
            </w:tcBorders>
            <w:shd w:val="clear" w:color="000000" w:fill="C0C0C0"/>
            <w:noWrap/>
            <w:vAlign w:val="center"/>
          </w:tcPr>
          <w:p w14:paraId="132DD461">
            <w:pPr>
              <w:widowControl/>
              <w:jc w:val="center"/>
              <w:rPr>
                <w:rFonts w:ascii="宋体" w:hAnsi="宋体" w:cs="Arial"/>
                <w:kern w:val="0"/>
                <w:sz w:val="20"/>
                <w:szCs w:val="20"/>
              </w:rPr>
            </w:pPr>
            <w:r>
              <w:rPr>
                <w:rFonts w:hint="eastAsia" w:ascii="宋体" w:hAnsi="宋体" w:cs="Arial"/>
                <w:kern w:val="0"/>
                <w:sz w:val="20"/>
                <w:szCs w:val="20"/>
              </w:rPr>
              <w:t>48</w:t>
            </w:r>
          </w:p>
        </w:tc>
        <w:tc>
          <w:tcPr>
            <w:tcW w:w="816" w:type="dxa"/>
            <w:tcBorders>
              <w:top w:val="nil"/>
              <w:left w:val="nil"/>
              <w:bottom w:val="single" w:color="000000" w:sz="4" w:space="0"/>
              <w:right w:val="single" w:color="000000" w:sz="4" w:space="0"/>
            </w:tcBorders>
            <w:shd w:val="clear" w:color="000000" w:fill="FFFFFF"/>
            <w:noWrap/>
            <w:vAlign w:val="center"/>
          </w:tcPr>
          <w:p w14:paraId="7FAA9830">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44366903">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13D2EA3">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7EF4468">
            <w:pPr>
              <w:widowControl/>
              <w:jc w:val="right"/>
              <w:rPr>
                <w:rFonts w:ascii="宋体" w:hAnsi="宋体" w:cs="Arial"/>
                <w:kern w:val="0"/>
                <w:sz w:val="20"/>
                <w:szCs w:val="20"/>
              </w:rPr>
            </w:pPr>
            <w:r>
              <w:rPr>
                <w:rFonts w:hint="eastAsia" w:ascii="宋体" w:hAnsi="宋体" w:cs="Arial"/>
                <w:kern w:val="0"/>
                <w:sz w:val="20"/>
                <w:szCs w:val="20"/>
              </w:rPr>
              <w:t>0.00</w:t>
            </w:r>
          </w:p>
        </w:tc>
      </w:tr>
      <w:tr w14:paraId="2543CD02">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91B6D83">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1902BF65">
            <w:pPr>
              <w:widowControl/>
              <w:jc w:val="center"/>
              <w:rPr>
                <w:rFonts w:ascii="宋体" w:hAnsi="宋体" w:cs="Arial"/>
                <w:kern w:val="0"/>
                <w:sz w:val="20"/>
                <w:szCs w:val="20"/>
              </w:rPr>
            </w:pPr>
            <w:r>
              <w:rPr>
                <w:rFonts w:hint="eastAsia" w:ascii="宋体" w:hAnsi="宋体" w:cs="Arial"/>
                <w:kern w:val="0"/>
                <w:sz w:val="20"/>
                <w:szCs w:val="20"/>
              </w:rPr>
              <w:t>17</w:t>
            </w:r>
          </w:p>
        </w:tc>
        <w:tc>
          <w:tcPr>
            <w:tcW w:w="1232" w:type="dxa"/>
            <w:tcBorders>
              <w:top w:val="nil"/>
              <w:left w:val="nil"/>
              <w:bottom w:val="single" w:color="000000" w:sz="4" w:space="0"/>
              <w:right w:val="single" w:color="000000" w:sz="4" w:space="0"/>
            </w:tcBorders>
            <w:shd w:val="clear" w:color="000000" w:fill="FFFFFF"/>
            <w:noWrap/>
            <w:vAlign w:val="center"/>
          </w:tcPr>
          <w:p w14:paraId="0D213394">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3F63723">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487" w:type="dxa"/>
            <w:tcBorders>
              <w:top w:val="nil"/>
              <w:left w:val="nil"/>
              <w:bottom w:val="single" w:color="000000" w:sz="4" w:space="0"/>
              <w:right w:val="single" w:color="000000" w:sz="4" w:space="0"/>
            </w:tcBorders>
            <w:shd w:val="clear" w:color="000000" w:fill="C0C0C0"/>
            <w:noWrap/>
            <w:vAlign w:val="center"/>
          </w:tcPr>
          <w:p w14:paraId="25688E8A">
            <w:pPr>
              <w:widowControl/>
              <w:jc w:val="center"/>
              <w:rPr>
                <w:rFonts w:ascii="宋体" w:hAnsi="宋体" w:cs="Arial"/>
                <w:kern w:val="0"/>
                <w:sz w:val="20"/>
                <w:szCs w:val="20"/>
              </w:rPr>
            </w:pPr>
            <w:r>
              <w:rPr>
                <w:rFonts w:hint="eastAsia" w:ascii="宋体" w:hAnsi="宋体" w:cs="Arial"/>
                <w:kern w:val="0"/>
                <w:sz w:val="20"/>
                <w:szCs w:val="20"/>
              </w:rPr>
              <w:t>49</w:t>
            </w:r>
          </w:p>
        </w:tc>
        <w:tc>
          <w:tcPr>
            <w:tcW w:w="816" w:type="dxa"/>
            <w:tcBorders>
              <w:top w:val="nil"/>
              <w:left w:val="nil"/>
              <w:bottom w:val="single" w:color="000000" w:sz="4" w:space="0"/>
              <w:right w:val="single" w:color="000000" w:sz="4" w:space="0"/>
            </w:tcBorders>
            <w:shd w:val="clear" w:color="000000" w:fill="FFFFFF"/>
            <w:noWrap/>
            <w:vAlign w:val="center"/>
          </w:tcPr>
          <w:p w14:paraId="69AA40EA">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27742BA1">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19D1E7A">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13407AA">
            <w:pPr>
              <w:widowControl/>
              <w:jc w:val="right"/>
              <w:rPr>
                <w:rFonts w:ascii="宋体" w:hAnsi="宋体" w:cs="Arial"/>
                <w:kern w:val="0"/>
                <w:sz w:val="20"/>
                <w:szCs w:val="20"/>
              </w:rPr>
            </w:pPr>
            <w:r>
              <w:rPr>
                <w:rFonts w:hint="eastAsia" w:ascii="宋体" w:hAnsi="宋体" w:cs="Arial"/>
                <w:kern w:val="0"/>
                <w:sz w:val="20"/>
                <w:szCs w:val="20"/>
              </w:rPr>
              <w:t>0.00</w:t>
            </w:r>
          </w:p>
        </w:tc>
      </w:tr>
      <w:tr w14:paraId="0ED83CA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9BA98B7">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63C0F674">
            <w:pPr>
              <w:widowControl/>
              <w:jc w:val="center"/>
              <w:rPr>
                <w:rFonts w:ascii="宋体" w:hAnsi="宋体" w:cs="Arial"/>
                <w:kern w:val="0"/>
                <w:sz w:val="20"/>
                <w:szCs w:val="20"/>
              </w:rPr>
            </w:pPr>
            <w:r>
              <w:rPr>
                <w:rFonts w:hint="eastAsia" w:ascii="宋体" w:hAnsi="宋体" w:cs="Arial"/>
                <w:kern w:val="0"/>
                <w:sz w:val="20"/>
                <w:szCs w:val="20"/>
              </w:rPr>
              <w:t>18</w:t>
            </w:r>
          </w:p>
        </w:tc>
        <w:tc>
          <w:tcPr>
            <w:tcW w:w="1232" w:type="dxa"/>
            <w:tcBorders>
              <w:top w:val="nil"/>
              <w:left w:val="nil"/>
              <w:bottom w:val="single" w:color="000000" w:sz="4" w:space="0"/>
              <w:right w:val="single" w:color="000000" w:sz="4" w:space="0"/>
            </w:tcBorders>
            <w:shd w:val="clear" w:color="000000" w:fill="FFFFFF"/>
            <w:noWrap/>
            <w:vAlign w:val="center"/>
          </w:tcPr>
          <w:p w14:paraId="67739BA6">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0213F3E">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487" w:type="dxa"/>
            <w:tcBorders>
              <w:top w:val="nil"/>
              <w:left w:val="nil"/>
              <w:bottom w:val="single" w:color="000000" w:sz="4" w:space="0"/>
              <w:right w:val="single" w:color="000000" w:sz="4" w:space="0"/>
            </w:tcBorders>
            <w:shd w:val="clear" w:color="000000" w:fill="C0C0C0"/>
            <w:noWrap/>
            <w:vAlign w:val="center"/>
          </w:tcPr>
          <w:p w14:paraId="0F9D053A">
            <w:pPr>
              <w:widowControl/>
              <w:jc w:val="center"/>
              <w:rPr>
                <w:rFonts w:ascii="宋体" w:hAnsi="宋体" w:cs="Arial"/>
                <w:kern w:val="0"/>
                <w:sz w:val="20"/>
                <w:szCs w:val="20"/>
              </w:rPr>
            </w:pPr>
            <w:r>
              <w:rPr>
                <w:rFonts w:hint="eastAsia" w:ascii="宋体" w:hAnsi="宋体" w:cs="Arial"/>
                <w:kern w:val="0"/>
                <w:sz w:val="20"/>
                <w:szCs w:val="20"/>
              </w:rPr>
              <w:t>50</w:t>
            </w:r>
          </w:p>
        </w:tc>
        <w:tc>
          <w:tcPr>
            <w:tcW w:w="816" w:type="dxa"/>
            <w:tcBorders>
              <w:top w:val="nil"/>
              <w:left w:val="nil"/>
              <w:bottom w:val="single" w:color="000000" w:sz="4" w:space="0"/>
              <w:right w:val="single" w:color="000000" w:sz="4" w:space="0"/>
            </w:tcBorders>
            <w:shd w:val="clear" w:color="000000" w:fill="FFFFFF"/>
            <w:noWrap/>
            <w:vAlign w:val="center"/>
          </w:tcPr>
          <w:p w14:paraId="0F8929CA">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5C43E8A1">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196601D0">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2238B6D">
            <w:pPr>
              <w:widowControl/>
              <w:jc w:val="right"/>
              <w:rPr>
                <w:rFonts w:ascii="宋体" w:hAnsi="宋体" w:cs="Arial"/>
                <w:kern w:val="0"/>
                <w:sz w:val="20"/>
                <w:szCs w:val="20"/>
              </w:rPr>
            </w:pPr>
            <w:r>
              <w:rPr>
                <w:rFonts w:hint="eastAsia" w:ascii="宋体" w:hAnsi="宋体" w:cs="Arial"/>
                <w:kern w:val="0"/>
                <w:sz w:val="20"/>
                <w:szCs w:val="20"/>
              </w:rPr>
              <w:t>0.00</w:t>
            </w:r>
          </w:p>
        </w:tc>
      </w:tr>
      <w:tr w14:paraId="10318C28">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49486557">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01C59E93">
            <w:pPr>
              <w:widowControl/>
              <w:jc w:val="center"/>
              <w:rPr>
                <w:rFonts w:ascii="宋体" w:hAnsi="宋体" w:cs="Arial"/>
                <w:kern w:val="0"/>
                <w:sz w:val="20"/>
                <w:szCs w:val="20"/>
              </w:rPr>
            </w:pPr>
            <w:r>
              <w:rPr>
                <w:rFonts w:hint="eastAsia" w:ascii="宋体" w:hAnsi="宋体" w:cs="Arial"/>
                <w:kern w:val="0"/>
                <w:sz w:val="20"/>
                <w:szCs w:val="20"/>
              </w:rPr>
              <w:t>19</w:t>
            </w:r>
          </w:p>
        </w:tc>
        <w:tc>
          <w:tcPr>
            <w:tcW w:w="1232" w:type="dxa"/>
            <w:tcBorders>
              <w:top w:val="nil"/>
              <w:left w:val="nil"/>
              <w:bottom w:val="single" w:color="000000" w:sz="4" w:space="0"/>
              <w:right w:val="single" w:color="000000" w:sz="4" w:space="0"/>
            </w:tcBorders>
            <w:shd w:val="clear" w:color="000000" w:fill="FFFFFF"/>
            <w:noWrap/>
            <w:vAlign w:val="center"/>
          </w:tcPr>
          <w:p w14:paraId="691ADA92">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C2B36D7">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487" w:type="dxa"/>
            <w:tcBorders>
              <w:top w:val="nil"/>
              <w:left w:val="nil"/>
              <w:bottom w:val="single" w:color="000000" w:sz="4" w:space="0"/>
              <w:right w:val="single" w:color="000000" w:sz="4" w:space="0"/>
            </w:tcBorders>
            <w:shd w:val="clear" w:color="000000" w:fill="C0C0C0"/>
            <w:noWrap/>
            <w:vAlign w:val="center"/>
          </w:tcPr>
          <w:p w14:paraId="45E8C1DF">
            <w:pPr>
              <w:widowControl/>
              <w:jc w:val="center"/>
              <w:rPr>
                <w:rFonts w:ascii="宋体" w:hAnsi="宋体" w:cs="Arial"/>
                <w:kern w:val="0"/>
                <w:sz w:val="20"/>
                <w:szCs w:val="20"/>
              </w:rPr>
            </w:pPr>
            <w:r>
              <w:rPr>
                <w:rFonts w:hint="eastAsia" w:ascii="宋体" w:hAnsi="宋体" w:cs="Arial"/>
                <w:kern w:val="0"/>
                <w:sz w:val="20"/>
                <w:szCs w:val="20"/>
              </w:rPr>
              <w:t>51</w:t>
            </w:r>
          </w:p>
        </w:tc>
        <w:tc>
          <w:tcPr>
            <w:tcW w:w="816" w:type="dxa"/>
            <w:tcBorders>
              <w:top w:val="nil"/>
              <w:left w:val="nil"/>
              <w:bottom w:val="single" w:color="000000" w:sz="4" w:space="0"/>
              <w:right w:val="single" w:color="000000" w:sz="4" w:space="0"/>
            </w:tcBorders>
            <w:shd w:val="clear" w:color="000000" w:fill="FFFFFF"/>
            <w:noWrap/>
            <w:vAlign w:val="center"/>
          </w:tcPr>
          <w:p w14:paraId="17230381">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322651C">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2EB64E00">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7189F6D">
            <w:pPr>
              <w:widowControl/>
              <w:jc w:val="right"/>
              <w:rPr>
                <w:rFonts w:ascii="宋体" w:hAnsi="宋体" w:cs="Arial"/>
                <w:kern w:val="0"/>
                <w:sz w:val="20"/>
                <w:szCs w:val="20"/>
              </w:rPr>
            </w:pPr>
            <w:r>
              <w:rPr>
                <w:rFonts w:hint="eastAsia" w:ascii="宋体" w:hAnsi="宋体" w:cs="Arial"/>
                <w:kern w:val="0"/>
                <w:sz w:val="20"/>
                <w:szCs w:val="20"/>
              </w:rPr>
              <w:t>0.00</w:t>
            </w:r>
          </w:p>
        </w:tc>
      </w:tr>
      <w:tr w14:paraId="1177F184">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D0A68DD">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1E6B5B0">
            <w:pPr>
              <w:widowControl/>
              <w:jc w:val="center"/>
              <w:rPr>
                <w:rFonts w:ascii="宋体" w:hAnsi="宋体" w:cs="Arial"/>
                <w:kern w:val="0"/>
                <w:sz w:val="20"/>
                <w:szCs w:val="20"/>
              </w:rPr>
            </w:pPr>
            <w:r>
              <w:rPr>
                <w:rFonts w:hint="eastAsia" w:ascii="宋体" w:hAnsi="宋体" w:cs="Arial"/>
                <w:kern w:val="0"/>
                <w:sz w:val="20"/>
                <w:szCs w:val="20"/>
              </w:rPr>
              <w:t>20</w:t>
            </w:r>
          </w:p>
        </w:tc>
        <w:tc>
          <w:tcPr>
            <w:tcW w:w="1232" w:type="dxa"/>
            <w:tcBorders>
              <w:top w:val="nil"/>
              <w:left w:val="nil"/>
              <w:bottom w:val="single" w:color="000000" w:sz="4" w:space="0"/>
              <w:right w:val="single" w:color="000000" w:sz="4" w:space="0"/>
            </w:tcBorders>
            <w:shd w:val="clear" w:color="000000" w:fill="FFFFFF"/>
            <w:noWrap/>
            <w:vAlign w:val="center"/>
          </w:tcPr>
          <w:p w14:paraId="1A91CEE5">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28759CC1">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487" w:type="dxa"/>
            <w:tcBorders>
              <w:top w:val="nil"/>
              <w:left w:val="nil"/>
              <w:bottom w:val="single" w:color="000000" w:sz="4" w:space="0"/>
              <w:right w:val="single" w:color="000000" w:sz="4" w:space="0"/>
            </w:tcBorders>
            <w:shd w:val="clear" w:color="000000" w:fill="C0C0C0"/>
            <w:noWrap/>
            <w:vAlign w:val="center"/>
          </w:tcPr>
          <w:p w14:paraId="342DE9EE">
            <w:pPr>
              <w:widowControl/>
              <w:jc w:val="center"/>
              <w:rPr>
                <w:rFonts w:ascii="宋体" w:hAnsi="宋体" w:cs="Arial"/>
                <w:kern w:val="0"/>
                <w:sz w:val="20"/>
                <w:szCs w:val="20"/>
              </w:rPr>
            </w:pPr>
            <w:r>
              <w:rPr>
                <w:rFonts w:hint="eastAsia" w:ascii="宋体" w:hAnsi="宋体" w:cs="Arial"/>
                <w:kern w:val="0"/>
                <w:sz w:val="20"/>
                <w:szCs w:val="20"/>
              </w:rPr>
              <w:t>52</w:t>
            </w:r>
          </w:p>
        </w:tc>
        <w:tc>
          <w:tcPr>
            <w:tcW w:w="816" w:type="dxa"/>
            <w:tcBorders>
              <w:top w:val="nil"/>
              <w:left w:val="nil"/>
              <w:bottom w:val="single" w:color="000000" w:sz="4" w:space="0"/>
              <w:right w:val="single" w:color="000000" w:sz="4" w:space="0"/>
            </w:tcBorders>
            <w:shd w:val="clear" w:color="000000" w:fill="FFFFFF"/>
            <w:noWrap/>
            <w:vAlign w:val="center"/>
          </w:tcPr>
          <w:p w14:paraId="4739034B">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04CA00D4">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98B0F02">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52682F4">
            <w:pPr>
              <w:widowControl/>
              <w:jc w:val="right"/>
              <w:rPr>
                <w:rFonts w:ascii="宋体" w:hAnsi="宋体" w:cs="Arial"/>
                <w:kern w:val="0"/>
                <w:sz w:val="20"/>
                <w:szCs w:val="20"/>
              </w:rPr>
            </w:pPr>
            <w:r>
              <w:rPr>
                <w:rFonts w:hint="eastAsia" w:ascii="宋体" w:hAnsi="宋体" w:cs="Arial"/>
                <w:kern w:val="0"/>
                <w:sz w:val="20"/>
                <w:szCs w:val="20"/>
              </w:rPr>
              <w:t>0.00</w:t>
            </w:r>
          </w:p>
        </w:tc>
      </w:tr>
      <w:tr w14:paraId="50EFD4CD">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FF8E8F7">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F7F0010">
            <w:pPr>
              <w:widowControl/>
              <w:jc w:val="center"/>
              <w:rPr>
                <w:rFonts w:ascii="宋体" w:hAnsi="宋体" w:cs="Arial"/>
                <w:kern w:val="0"/>
                <w:sz w:val="20"/>
                <w:szCs w:val="20"/>
              </w:rPr>
            </w:pPr>
            <w:r>
              <w:rPr>
                <w:rFonts w:hint="eastAsia" w:ascii="宋体" w:hAnsi="宋体" w:cs="Arial"/>
                <w:kern w:val="0"/>
                <w:sz w:val="20"/>
                <w:szCs w:val="20"/>
              </w:rPr>
              <w:t>21</w:t>
            </w:r>
          </w:p>
        </w:tc>
        <w:tc>
          <w:tcPr>
            <w:tcW w:w="1232" w:type="dxa"/>
            <w:tcBorders>
              <w:top w:val="nil"/>
              <w:left w:val="nil"/>
              <w:bottom w:val="single" w:color="000000" w:sz="4" w:space="0"/>
              <w:right w:val="single" w:color="000000" w:sz="4" w:space="0"/>
            </w:tcBorders>
            <w:shd w:val="clear" w:color="000000" w:fill="FFFFFF"/>
            <w:noWrap/>
            <w:vAlign w:val="center"/>
          </w:tcPr>
          <w:p w14:paraId="4A250E9C">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2453DEE">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487" w:type="dxa"/>
            <w:tcBorders>
              <w:top w:val="nil"/>
              <w:left w:val="nil"/>
              <w:bottom w:val="single" w:color="000000" w:sz="4" w:space="0"/>
              <w:right w:val="single" w:color="000000" w:sz="4" w:space="0"/>
            </w:tcBorders>
            <w:shd w:val="clear" w:color="000000" w:fill="C0C0C0"/>
            <w:noWrap/>
            <w:vAlign w:val="center"/>
          </w:tcPr>
          <w:p w14:paraId="519ED7A5">
            <w:pPr>
              <w:widowControl/>
              <w:jc w:val="center"/>
              <w:rPr>
                <w:rFonts w:ascii="宋体" w:hAnsi="宋体" w:cs="Arial"/>
                <w:kern w:val="0"/>
                <w:sz w:val="20"/>
                <w:szCs w:val="20"/>
              </w:rPr>
            </w:pPr>
            <w:r>
              <w:rPr>
                <w:rFonts w:hint="eastAsia" w:ascii="宋体" w:hAnsi="宋体" w:cs="Arial"/>
                <w:kern w:val="0"/>
                <w:sz w:val="20"/>
                <w:szCs w:val="20"/>
              </w:rPr>
              <w:t>53</w:t>
            </w:r>
          </w:p>
        </w:tc>
        <w:tc>
          <w:tcPr>
            <w:tcW w:w="816" w:type="dxa"/>
            <w:tcBorders>
              <w:top w:val="nil"/>
              <w:left w:val="nil"/>
              <w:bottom w:val="single" w:color="000000" w:sz="4" w:space="0"/>
              <w:right w:val="single" w:color="000000" w:sz="4" w:space="0"/>
            </w:tcBorders>
            <w:shd w:val="clear" w:color="000000" w:fill="FFFFFF"/>
            <w:noWrap/>
            <w:vAlign w:val="center"/>
          </w:tcPr>
          <w:p w14:paraId="64BCC06E">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142B20AA">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7ABCC295">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A8B6488">
            <w:pPr>
              <w:widowControl/>
              <w:jc w:val="right"/>
              <w:rPr>
                <w:rFonts w:ascii="宋体" w:hAnsi="宋体" w:cs="Arial"/>
                <w:kern w:val="0"/>
                <w:sz w:val="20"/>
                <w:szCs w:val="20"/>
              </w:rPr>
            </w:pPr>
            <w:r>
              <w:rPr>
                <w:rFonts w:hint="eastAsia" w:ascii="宋体" w:hAnsi="宋体" w:cs="Arial"/>
                <w:kern w:val="0"/>
                <w:sz w:val="20"/>
                <w:szCs w:val="20"/>
              </w:rPr>
              <w:t>0.00</w:t>
            </w:r>
          </w:p>
        </w:tc>
      </w:tr>
      <w:tr w14:paraId="71A6ADDA">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32B3D17D">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31E324D">
            <w:pPr>
              <w:widowControl/>
              <w:jc w:val="center"/>
              <w:rPr>
                <w:rFonts w:ascii="宋体" w:hAnsi="宋体" w:cs="Arial"/>
                <w:kern w:val="0"/>
                <w:sz w:val="20"/>
                <w:szCs w:val="20"/>
              </w:rPr>
            </w:pPr>
            <w:r>
              <w:rPr>
                <w:rFonts w:hint="eastAsia" w:ascii="宋体" w:hAnsi="宋体" w:cs="Arial"/>
                <w:kern w:val="0"/>
                <w:sz w:val="20"/>
                <w:szCs w:val="20"/>
              </w:rPr>
              <w:t>22</w:t>
            </w:r>
          </w:p>
        </w:tc>
        <w:tc>
          <w:tcPr>
            <w:tcW w:w="1232" w:type="dxa"/>
            <w:tcBorders>
              <w:top w:val="nil"/>
              <w:left w:val="nil"/>
              <w:bottom w:val="single" w:color="000000" w:sz="4" w:space="0"/>
              <w:right w:val="single" w:color="000000" w:sz="4" w:space="0"/>
            </w:tcBorders>
            <w:shd w:val="clear" w:color="000000" w:fill="FFFFFF"/>
            <w:noWrap/>
            <w:vAlign w:val="center"/>
          </w:tcPr>
          <w:p w14:paraId="71C95115">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40B93AE">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487" w:type="dxa"/>
            <w:tcBorders>
              <w:top w:val="nil"/>
              <w:left w:val="nil"/>
              <w:bottom w:val="single" w:color="000000" w:sz="4" w:space="0"/>
              <w:right w:val="single" w:color="000000" w:sz="4" w:space="0"/>
            </w:tcBorders>
            <w:shd w:val="clear" w:color="000000" w:fill="C0C0C0"/>
            <w:noWrap/>
            <w:vAlign w:val="center"/>
          </w:tcPr>
          <w:p w14:paraId="73889D85">
            <w:pPr>
              <w:widowControl/>
              <w:jc w:val="center"/>
              <w:rPr>
                <w:rFonts w:ascii="宋体" w:hAnsi="宋体" w:cs="Arial"/>
                <w:kern w:val="0"/>
                <w:sz w:val="20"/>
                <w:szCs w:val="20"/>
              </w:rPr>
            </w:pPr>
            <w:r>
              <w:rPr>
                <w:rFonts w:hint="eastAsia" w:ascii="宋体" w:hAnsi="宋体" w:cs="Arial"/>
                <w:kern w:val="0"/>
                <w:sz w:val="20"/>
                <w:szCs w:val="20"/>
              </w:rPr>
              <w:t>54</w:t>
            </w:r>
          </w:p>
        </w:tc>
        <w:tc>
          <w:tcPr>
            <w:tcW w:w="816" w:type="dxa"/>
            <w:tcBorders>
              <w:top w:val="nil"/>
              <w:left w:val="nil"/>
              <w:bottom w:val="single" w:color="000000" w:sz="4" w:space="0"/>
              <w:right w:val="single" w:color="000000" w:sz="4" w:space="0"/>
            </w:tcBorders>
            <w:shd w:val="clear" w:color="000000" w:fill="FFFFFF"/>
            <w:noWrap/>
            <w:vAlign w:val="center"/>
          </w:tcPr>
          <w:p w14:paraId="49FE5CB5">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797BAC2A">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643AB7E">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267DEE77">
            <w:pPr>
              <w:widowControl/>
              <w:jc w:val="right"/>
              <w:rPr>
                <w:rFonts w:ascii="宋体" w:hAnsi="宋体" w:cs="Arial"/>
                <w:kern w:val="0"/>
                <w:sz w:val="20"/>
                <w:szCs w:val="20"/>
              </w:rPr>
            </w:pPr>
            <w:r>
              <w:rPr>
                <w:rFonts w:hint="eastAsia" w:ascii="宋体" w:hAnsi="宋体" w:cs="Arial"/>
                <w:kern w:val="0"/>
                <w:sz w:val="20"/>
                <w:szCs w:val="20"/>
              </w:rPr>
              <w:t>0.00</w:t>
            </w:r>
          </w:p>
        </w:tc>
      </w:tr>
      <w:tr w14:paraId="09C07148">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23BC34C6">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0FF8C17E">
            <w:pPr>
              <w:widowControl/>
              <w:jc w:val="center"/>
              <w:rPr>
                <w:rFonts w:ascii="宋体" w:hAnsi="宋体" w:cs="Arial"/>
                <w:kern w:val="0"/>
                <w:sz w:val="20"/>
                <w:szCs w:val="20"/>
              </w:rPr>
            </w:pPr>
            <w:r>
              <w:rPr>
                <w:rFonts w:hint="eastAsia" w:ascii="宋体" w:hAnsi="宋体" w:cs="Arial"/>
                <w:kern w:val="0"/>
                <w:sz w:val="20"/>
                <w:szCs w:val="20"/>
              </w:rPr>
              <w:t>23</w:t>
            </w:r>
          </w:p>
        </w:tc>
        <w:tc>
          <w:tcPr>
            <w:tcW w:w="1232" w:type="dxa"/>
            <w:tcBorders>
              <w:top w:val="nil"/>
              <w:left w:val="nil"/>
              <w:bottom w:val="single" w:color="000000" w:sz="4" w:space="0"/>
              <w:right w:val="single" w:color="000000" w:sz="4" w:space="0"/>
            </w:tcBorders>
            <w:shd w:val="clear" w:color="000000" w:fill="FFFFFF"/>
            <w:noWrap/>
            <w:vAlign w:val="center"/>
          </w:tcPr>
          <w:p w14:paraId="32159FC0">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0142A8CB">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487" w:type="dxa"/>
            <w:tcBorders>
              <w:top w:val="nil"/>
              <w:left w:val="nil"/>
              <w:bottom w:val="single" w:color="000000" w:sz="4" w:space="0"/>
              <w:right w:val="single" w:color="000000" w:sz="4" w:space="0"/>
            </w:tcBorders>
            <w:shd w:val="clear" w:color="000000" w:fill="C0C0C0"/>
            <w:noWrap/>
            <w:vAlign w:val="center"/>
          </w:tcPr>
          <w:p w14:paraId="29EF0FA5">
            <w:pPr>
              <w:widowControl/>
              <w:jc w:val="center"/>
              <w:rPr>
                <w:rFonts w:ascii="宋体" w:hAnsi="宋体" w:cs="Arial"/>
                <w:kern w:val="0"/>
                <w:sz w:val="20"/>
                <w:szCs w:val="20"/>
              </w:rPr>
            </w:pPr>
            <w:r>
              <w:rPr>
                <w:rFonts w:hint="eastAsia" w:ascii="宋体" w:hAnsi="宋体" w:cs="Arial"/>
                <w:kern w:val="0"/>
                <w:sz w:val="20"/>
                <w:szCs w:val="20"/>
              </w:rPr>
              <w:t>55</w:t>
            </w:r>
          </w:p>
        </w:tc>
        <w:tc>
          <w:tcPr>
            <w:tcW w:w="816" w:type="dxa"/>
            <w:tcBorders>
              <w:top w:val="nil"/>
              <w:left w:val="nil"/>
              <w:bottom w:val="single" w:color="000000" w:sz="4" w:space="0"/>
              <w:right w:val="single" w:color="000000" w:sz="4" w:space="0"/>
            </w:tcBorders>
            <w:shd w:val="clear" w:color="000000" w:fill="FFFFFF"/>
            <w:noWrap/>
            <w:vAlign w:val="center"/>
          </w:tcPr>
          <w:p w14:paraId="04DAD4FA">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76EA134">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03504E35">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7881920D">
            <w:pPr>
              <w:widowControl/>
              <w:jc w:val="right"/>
              <w:rPr>
                <w:rFonts w:ascii="宋体" w:hAnsi="宋体" w:cs="Arial"/>
                <w:kern w:val="0"/>
                <w:sz w:val="20"/>
                <w:szCs w:val="20"/>
              </w:rPr>
            </w:pPr>
            <w:r>
              <w:rPr>
                <w:rFonts w:hint="eastAsia" w:ascii="宋体" w:hAnsi="宋体" w:cs="Arial"/>
                <w:kern w:val="0"/>
                <w:sz w:val="20"/>
                <w:szCs w:val="20"/>
              </w:rPr>
              <w:t>0.00</w:t>
            </w:r>
          </w:p>
        </w:tc>
      </w:tr>
      <w:tr w14:paraId="3B29C273">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6C47CEE">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6B0B3BEE">
            <w:pPr>
              <w:widowControl/>
              <w:jc w:val="center"/>
              <w:rPr>
                <w:rFonts w:ascii="宋体" w:hAnsi="宋体" w:cs="Arial"/>
                <w:kern w:val="0"/>
                <w:sz w:val="20"/>
                <w:szCs w:val="20"/>
              </w:rPr>
            </w:pPr>
            <w:r>
              <w:rPr>
                <w:rFonts w:hint="eastAsia" w:ascii="宋体" w:hAnsi="宋体" w:cs="Arial"/>
                <w:kern w:val="0"/>
                <w:sz w:val="20"/>
                <w:szCs w:val="20"/>
              </w:rPr>
              <w:t>24</w:t>
            </w:r>
          </w:p>
        </w:tc>
        <w:tc>
          <w:tcPr>
            <w:tcW w:w="1232" w:type="dxa"/>
            <w:tcBorders>
              <w:top w:val="nil"/>
              <w:left w:val="nil"/>
              <w:bottom w:val="single" w:color="000000" w:sz="4" w:space="0"/>
              <w:right w:val="single" w:color="000000" w:sz="4" w:space="0"/>
            </w:tcBorders>
            <w:shd w:val="clear" w:color="000000" w:fill="FFFFFF"/>
            <w:noWrap/>
            <w:vAlign w:val="center"/>
          </w:tcPr>
          <w:p w14:paraId="47321C76">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211E86FD">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487" w:type="dxa"/>
            <w:tcBorders>
              <w:top w:val="nil"/>
              <w:left w:val="nil"/>
              <w:bottom w:val="single" w:color="000000" w:sz="4" w:space="0"/>
              <w:right w:val="single" w:color="000000" w:sz="4" w:space="0"/>
            </w:tcBorders>
            <w:shd w:val="clear" w:color="000000" w:fill="C0C0C0"/>
            <w:noWrap/>
            <w:vAlign w:val="center"/>
          </w:tcPr>
          <w:p w14:paraId="211CBAAB">
            <w:pPr>
              <w:widowControl/>
              <w:jc w:val="center"/>
              <w:rPr>
                <w:rFonts w:ascii="宋体" w:hAnsi="宋体" w:cs="Arial"/>
                <w:kern w:val="0"/>
                <w:sz w:val="20"/>
                <w:szCs w:val="20"/>
              </w:rPr>
            </w:pPr>
            <w:r>
              <w:rPr>
                <w:rFonts w:hint="eastAsia" w:ascii="宋体" w:hAnsi="宋体" w:cs="Arial"/>
                <w:kern w:val="0"/>
                <w:sz w:val="20"/>
                <w:szCs w:val="20"/>
              </w:rPr>
              <w:t>56</w:t>
            </w:r>
          </w:p>
        </w:tc>
        <w:tc>
          <w:tcPr>
            <w:tcW w:w="816" w:type="dxa"/>
            <w:tcBorders>
              <w:top w:val="nil"/>
              <w:left w:val="nil"/>
              <w:bottom w:val="single" w:color="000000" w:sz="4" w:space="0"/>
              <w:right w:val="single" w:color="000000" w:sz="4" w:space="0"/>
            </w:tcBorders>
            <w:shd w:val="clear" w:color="000000" w:fill="FFFFFF"/>
            <w:noWrap/>
            <w:vAlign w:val="center"/>
          </w:tcPr>
          <w:p w14:paraId="7AE2F693">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4DB7EA9E">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21F4B8B">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004F353">
            <w:pPr>
              <w:widowControl/>
              <w:jc w:val="right"/>
              <w:rPr>
                <w:rFonts w:ascii="宋体" w:hAnsi="宋体" w:cs="Arial"/>
                <w:kern w:val="0"/>
                <w:sz w:val="20"/>
                <w:szCs w:val="20"/>
              </w:rPr>
            </w:pPr>
            <w:r>
              <w:rPr>
                <w:rFonts w:hint="eastAsia" w:ascii="宋体" w:hAnsi="宋体" w:cs="Arial"/>
                <w:kern w:val="0"/>
                <w:sz w:val="20"/>
                <w:szCs w:val="20"/>
              </w:rPr>
              <w:t>0.00</w:t>
            </w:r>
          </w:p>
        </w:tc>
      </w:tr>
      <w:tr w14:paraId="6E09756E">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B24867A">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FA945F6">
            <w:pPr>
              <w:widowControl/>
              <w:jc w:val="center"/>
              <w:rPr>
                <w:rFonts w:ascii="宋体" w:hAnsi="宋体" w:cs="Arial"/>
                <w:kern w:val="0"/>
                <w:sz w:val="20"/>
                <w:szCs w:val="20"/>
              </w:rPr>
            </w:pPr>
            <w:r>
              <w:rPr>
                <w:rFonts w:hint="eastAsia" w:ascii="宋体" w:hAnsi="宋体" w:cs="Arial"/>
                <w:kern w:val="0"/>
                <w:sz w:val="20"/>
                <w:szCs w:val="20"/>
              </w:rPr>
              <w:t>25</w:t>
            </w:r>
          </w:p>
        </w:tc>
        <w:tc>
          <w:tcPr>
            <w:tcW w:w="1232" w:type="dxa"/>
            <w:tcBorders>
              <w:top w:val="nil"/>
              <w:left w:val="nil"/>
              <w:bottom w:val="single" w:color="000000" w:sz="4" w:space="0"/>
              <w:right w:val="single" w:color="000000" w:sz="4" w:space="0"/>
            </w:tcBorders>
            <w:shd w:val="clear" w:color="000000" w:fill="FFFFFF"/>
            <w:noWrap/>
            <w:vAlign w:val="center"/>
          </w:tcPr>
          <w:p w14:paraId="1B606439">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12BD185D">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487" w:type="dxa"/>
            <w:tcBorders>
              <w:top w:val="nil"/>
              <w:left w:val="nil"/>
              <w:bottom w:val="single" w:color="000000" w:sz="4" w:space="0"/>
              <w:right w:val="single" w:color="000000" w:sz="4" w:space="0"/>
            </w:tcBorders>
            <w:shd w:val="clear" w:color="000000" w:fill="C0C0C0"/>
            <w:noWrap/>
            <w:vAlign w:val="center"/>
          </w:tcPr>
          <w:p w14:paraId="38A500B8">
            <w:pPr>
              <w:widowControl/>
              <w:jc w:val="center"/>
              <w:rPr>
                <w:rFonts w:ascii="宋体" w:hAnsi="宋体" w:cs="Arial"/>
                <w:kern w:val="0"/>
                <w:sz w:val="20"/>
                <w:szCs w:val="20"/>
              </w:rPr>
            </w:pPr>
            <w:r>
              <w:rPr>
                <w:rFonts w:hint="eastAsia" w:ascii="宋体" w:hAnsi="宋体" w:cs="Arial"/>
                <w:kern w:val="0"/>
                <w:sz w:val="20"/>
                <w:szCs w:val="20"/>
              </w:rPr>
              <w:t>57</w:t>
            </w:r>
          </w:p>
        </w:tc>
        <w:tc>
          <w:tcPr>
            <w:tcW w:w="816" w:type="dxa"/>
            <w:tcBorders>
              <w:top w:val="nil"/>
              <w:left w:val="nil"/>
              <w:bottom w:val="single" w:color="000000" w:sz="4" w:space="0"/>
              <w:right w:val="single" w:color="000000" w:sz="4" w:space="0"/>
            </w:tcBorders>
            <w:shd w:val="clear" w:color="000000" w:fill="FFFFFF"/>
            <w:noWrap/>
            <w:vAlign w:val="center"/>
          </w:tcPr>
          <w:p w14:paraId="4A2BDA5D">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3D57E455">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46DD17B4">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0AC338AC">
            <w:pPr>
              <w:widowControl/>
              <w:jc w:val="right"/>
              <w:rPr>
                <w:rFonts w:ascii="宋体" w:hAnsi="宋体" w:cs="Arial"/>
                <w:kern w:val="0"/>
                <w:sz w:val="20"/>
                <w:szCs w:val="20"/>
              </w:rPr>
            </w:pPr>
            <w:r>
              <w:rPr>
                <w:rFonts w:hint="eastAsia" w:ascii="宋体" w:hAnsi="宋体" w:cs="Arial"/>
                <w:kern w:val="0"/>
                <w:sz w:val="20"/>
                <w:szCs w:val="20"/>
              </w:rPr>
              <w:t>0.00</w:t>
            </w:r>
          </w:p>
        </w:tc>
      </w:tr>
      <w:tr w14:paraId="6C3A03F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AA6936C">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58053C10">
            <w:pPr>
              <w:widowControl/>
              <w:jc w:val="center"/>
              <w:rPr>
                <w:rFonts w:ascii="宋体" w:hAnsi="宋体" w:cs="Arial"/>
                <w:kern w:val="0"/>
                <w:sz w:val="20"/>
                <w:szCs w:val="20"/>
              </w:rPr>
            </w:pPr>
            <w:r>
              <w:rPr>
                <w:rFonts w:hint="eastAsia" w:ascii="宋体" w:hAnsi="宋体" w:cs="Arial"/>
                <w:kern w:val="0"/>
                <w:sz w:val="20"/>
                <w:szCs w:val="20"/>
              </w:rPr>
              <w:t>26</w:t>
            </w:r>
          </w:p>
        </w:tc>
        <w:tc>
          <w:tcPr>
            <w:tcW w:w="1232" w:type="dxa"/>
            <w:tcBorders>
              <w:top w:val="nil"/>
              <w:left w:val="nil"/>
              <w:bottom w:val="single" w:color="000000" w:sz="4" w:space="0"/>
              <w:right w:val="single" w:color="000000" w:sz="4" w:space="0"/>
            </w:tcBorders>
            <w:shd w:val="clear" w:color="000000" w:fill="FFFFFF"/>
            <w:noWrap/>
            <w:vAlign w:val="center"/>
          </w:tcPr>
          <w:p w14:paraId="74C741EA">
            <w:pPr>
              <w:widowControl/>
              <w:jc w:val="right"/>
              <w:rPr>
                <w:rFonts w:ascii="宋体" w:hAnsi="宋体" w:cs="Arial"/>
                <w:kern w:val="0"/>
                <w:sz w:val="20"/>
                <w:szCs w:val="20"/>
              </w:rPr>
            </w:pPr>
            <w:r>
              <w:rPr>
                <w:rFonts w:hint="eastAsia" w:ascii="宋体" w:hAnsi="宋体" w:cs="Arial"/>
                <w:kern w:val="0"/>
                <w:sz w:val="20"/>
                <w:szCs w:val="20"/>
              </w:rPr>
              <w:t>　</w:t>
            </w:r>
          </w:p>
        </w:tc>
        <w:tc>
          <w:tcPr>
            <w:tcW w:w="3684" w:type="dxa"/>
            <w:tcBorders>
              <w:top w:val="nil"/>
              <w:left w:val="nil"/>
              <w:bottom w:val="single" w:color="000000" w:sz="4" w:space="0"/>
              <w:right w:val="single" w:color="000000" w:sz="4" w:space="0"/>
            </w:tcBorders>
            <w:shd w:val="clear" w:color="000000" w:fill="C0C0C0"/>
            <w:noWrap/>
            <w:vAlign w:val="center"/>
          </w:tcPr>
          <w:p w14:paraId="7D1F769F">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487" w:type="dxa"/>
            <w:tcBorders>
              <w:top w:val="nil"/>
              <w:left w:val="nil"/>
              <w:bottom w:val="single" w:color="000000" w:sz="4" w:space="0"/>
              <w:right w:val="single" w:color="000000" w:sz="4" w:space="0"/>
            </w:tcBorders>
            <w:shd w:val="clear" w:color="000000" w:fill="C0C0C0"/>
            <w:noWrap/>
            <w:vAlign w:val="center"/>
          </w:tcPr>
          <w:p w14:paraId="6544AF11">
            <w:pPr>
              <w:widowControl/>
              <w:jc w:val="center"/>
              <w:rPr>
                <w:rFonts w:ascii="宋体" w:hAnsi="宋体" w:cs="Arial"/>
                <w:kern w:val="0"/>
                <w:sz w:val="20"/>
                <w:szCs w:val="20"/>
              </w:rPr>
            </w:pPr>
            <w:r>
              <w:rPr>
                <w:rFonts w:hint="eastAsia" w:ascii="宋体" w:hAnsi="宋体" w:cs="Arial"/>
                <w:kern w:val="0"/>
                <w:sz w:val="20"/>
                <w:szCs w:val="20"/>
              </w:rPr>
              <w:t>58</w:t>
            </w:r>
          </w:p>
        </w:tc>
        <w:tc>
          <w:tcPr>
            <w:tcW w:w="816" w:type="dxa"/>
            <w:tcBorders>
              <w:top w:val="nil"/>
              <w:left w:val="nil"/>
              <w:bottom w:val="single" w:color="000000" w:sz="4" w:space="0"/>
              <w:right w:val="single" w:color="000000" w:sz="4" w:space="0"/>
            </w:tcBorders>
            <w:shd w:val="clear" w:color="000000" w:fill="FFFFFF"/>
            <w:noWrap/>
            <w:vAlign w:val="center"/>
          </w:tcPr>
          <w:p w14:paraId="65C21802">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3E5686A">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268A8C73">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49AB020E">
            <w:pPr>
              <w:widowControl/>
              <w:jc w:val="right"/>
              <w:rPr>
                <w:rFonts w:ascii="宋体" w:hAnsi="宋体" w:cs="Arial"/>
                <w:kern w:val="0"/>
                <w:sz w:val="20"/>
                <w:szCs w:val="20"/>
              </w:rPr>
            </w:pPr>
            <w:r>
              <w:rPr>
                <w:rFonts w:hint="eastAsia" w:ascii="宋体" w:hAnsi="宋体" w:cs="Arial"/>
                <w:kern w:val="0"/>
                <w:sz w:val="20"/>
                <w:szCs w:val="20"/>
              </w:rPr>
              <w:t>0.00</w:t>
            </w:r>
          </w:p>
        </w:tc>
      </w:tr>
      <w:tr w14:paraId="4B69C8CB">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C12425A">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487" w:type="dxa"/>
            <w:tcBorders>
              <w:top w:val="nil"/>
              <w:left w:val="nil"/>
              <w:bottom w:val="single" w:color="000000" w:sz="4" w:space="0"/>
              <w:right w:val="single" w:color="000000" w:sz="4" w:space="0"/>
            </w:tcBorders>
            <w:shd w:val="clear" w:color="000000" w:fill="C0C0C0"/>
            <w:noWrap/>
            <w:vAlign w:val="center"/>
          </w:tcPr>
          <w:p w14:paraId="7D59D6E3">
            <w:pPr>
              <w:widowControl/>
              <w:jc w:val="center"/>
              <w:rPr>
                <w:rFonts w:ascii="宋体" w:hAnsi="宋体" w:cs="Arial"/>
                <w:kern w:val="0"/>
                <w:sz w:val="20"/>
                <w:szCs w:val="20"/>
              </w:rPr>
            </w:pPr>
            <w:r>
              <w:rPr>
                <w:rFonts w:hint="eastAsia" w:ascii="宋体" w:hAnsi="宋体" w:cs="Arial"/>
                <w:kern w:val="0"/>
                <w:sz w:val="20"/>
                <w:szCs w:val="20"/>
              </w:rPr>
              <w:t>27</w:t>
            </w:r>
          </w:p>
        </w:tc>
        <w:tc>
          <w:tcPr>
            <w:tcW w:w="1232" w:type="dxa"/>
            <w:tcBorders>
              <w:top w:val="nil"/>
              <w:left w:val="nil"/>
              <w:bottom w:val="single" w:color="000000" w:sz="4" w:space="0"/>
              <w:right w:val="single" w:color="000000" w:sz="4" w:space="0"/>
            </w:tcBorders>
            <w:shd w:val="clear" w:color="000000" w:fill="FFFFFF"/>
            <w:noWrap/>
            <w:vAlign w:val="center"/>
          </w:tcPr>
          <w:p w14:paraId="5BB9522C">
            <w:pPr>
              <w:widowControl/>
              <w:jc w:val="right"/>
              <w:rPr>
                <w:rFonts w:ascii="宋体" w:hAnsi="宋体" w:cs="Arial"/>
                <w:kern w:val="0"/>
                <w:sz w:val="20"/>
                <w:szCs w:val="20"/>
              </w:rPr>
            </w:pPr>
            <w:r>
              <w:rPr>
                <w:rFonts w:hint="eastAsia" w:ascii="宋体" w:hAnsi="宋体" w:cs="Arial"/>
                <w:kern w:val="0"/>
                <w:sz w:val="20"/>
                <w:szCs w:val="20"/>
              </w:rPr>
              <w:t>290.23</w:t>
            </w:r>
          </w:p>
        </w:tc>
        <w:tc>
          <w:tcPr>
            <w:tcW w:w="3684" w:type="dxa"/>
            <w:tcBorders>
              <w:top w:val="nil"/>
              <w:left w:val="nil"/>
              <w:bottom w:val="single" w:color="000000" w:sz="4" w:space="0"/>
              <w:right w:val="single" w:color="000000" w:sz="4" w:space="0"/>
            </w:tcBorders>
            <w:shd w:val="clear" w:color="000000" w:fill="C0C0C0"/>
            <w:noWrap/>
            <w:vAlign w:val="center"/>
          </w:tcPr>
          <w:p w14:paraId="6BF9AC08">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487" w:type="dxa"/>
            <w:tcBorders>
              <w:top w:val="nil"/>
              <w:left w:val="nil"/>
              <w:bottom w:val="single" w:color="000000" w:sz="4" w:space="0"/>
              <w:right w:val="single" w:color="000000" w:sz="4" w:space="0"/>
            </w:tcBorders>
            <w:shd w:val="clear" w:color="000000" w:fill="C0C0C0"/>
            <w:noWrap/>
            <w:vAlign w:val="center"/>
          </w:tcPr>
          <w:p w14:paraId="7D2B044A">
            <w:pPr>
              <w:widowControl/>
              <w:jc w:val="center"/>
              <w:rPr>
                <w:rFonts w:ascii="宋体" w:hAnsi="宋体" w:cs="Arial"/>
                <w:kern w:val="0"/>
                <w:sz w:val="20"/>
                <w:szCs w:val="20"/>
              </w:rPr>
            </w:pPr>
            <w:r>
              <w:rPr>
                <w:rFonts w:hint="eastAsia" w:ascii="宋体" w:hAnsi="宋体" w:cs="Arial"/>
                <w:kern w:val="0"/>
                <w:sz w:val="20"/>
                <w:szCs w:val="20"/>
              </w:rPr>
              <w:t>59</w:t>
            </w:r>
          </w:p>
        </w:tc>
        <w:tc>
          <w:tcPr>
            <w:tcW w:w="816" w:type="dxa"/>
            <w:tcBorders>
              <w:top w:val="nil"/>
              <w:left w:val="nil"/>
              <w:bottom w:val="single" w:color="000000" w:sz="4" w:space="0"/>
              <w:right w:val="single" w:color="000000" w:sz="4" w:space="0"/>
            </w:tcBorders>
            <w:shd w:val="clear" w:color="000000" w:fill="FFFFFF"/>
            <w:noWrap/>
            <w:vAlign w:val="center"/>
          </w:tcPr>
          <w:p w14:paraId="4406713E">
            <w:pPr>
              <w:widowControl/>
              <w:jc w:val="right"/>
              <w:rPr>
                <w:rFonts w:ascii="宋体" w:hAnsi="宋体" w:cs="Arial"/>
                <w:kern w:val="0"/>
                <w:sz w:val="20"/>
                <w:szCs w:val="20"/>
              </w:rPr>
            </w:pPr>
            <w:r>
              <w:rPr>
                <w:rFonts w:hint="eastAsia" w:ascii="宋体" w:hAnsi="宋体" w:cs="Arial"/>
                <w:kern w:val="0"/>
                <w:sz w:val="20"/>
                <w:szCs w:val="20"/>
              </w:rPr>
              <w:t>290.23</w:t>
            </w:r>
          </w:p>
        </w:tc>
        <w:tc>
          <w:tcPr>
            <w:tcW w:w="1124" w:type="dxa"/>
            <w:tcBorders>
              <w:top w:val="nil"/>
              <w:left w:val="nil"/>
              <w:bottom w:val="single" w:color="000000" w:sz="4" w:space="0"/>
              <w:right w:val="single" w:color="000000" w:sz="4" w:space="0"/>
            </w:tcBorders>
            <w:shd w:val="clear" w:color="000000" w:fill="FFFFFF"/>
            <w:noWrap/>
            <w:vAlign w:val="center"/>
          </w:tcPr>
          <w:p w14:paraId="48EEEF39">
            <w:pPr>
              <w:widowControl/>
              <w:jc w:val="right"/>
              <w:rPr>
                <w:rFonts w:ascii="宋体" w:hAnsi="宋体" w:cs="Arial"/>
                <w:kern w:val="0"/>
                <w:sz w:val="20"/>
                <w:szCs w:val="20"/>
              </w:rPr>
            </w:pPr>
            <w:r>
              <w:rPr>
                <w:rFonts w:hint="eastAsia" w:ascii="宋体" w:hAnsi="宋体" w:cs="Arial"/>
                <w:kern w:val="0"/>
                <w:sz w:val="20"/>
                <w:szCs w:val="20"/>
              </w:rPr>
              <w:t>290.23</w:t>
            </w:r>
          </w:p>
        </w:tc>
        <w:tc>
          <w:tcPr>
            <w:tcW w:w="1076" w:type="dxa"/>
            <w:tcBorders>
              <w:top w:val="nil"/>
              <w:left w:val="nil"/>
              <w:bottom w:val="single" w:color="000000" w:sz="4" w:space="0"/>
              <w:right w:val="single" w:color="000000" w:sz="4" w:space="0"/>
            </w:tcBorders>
            <w:shd w:val="clear" w:color="000000" w:fill="FFFFFF"/>
            <w:noWrap/>
            <w:vAlign w:val="center"/>
          </w:tcPr>
          <w:p w14:paraId="1C0729E9">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592095E6">
            <w:pPr>
              <w:widowControl/>
              <w:jc w:val="right"/>
              <w:rPr>
                <w:rFonts w:ascii="宋体" w:hAnsi="宋体" w:cs="Arial"/>
                <w:kern w:val="0"/>
                <w:sz w:val="20"/>
                <w:szCs w:val="20"/>
              </w:rPr>
            </w:pPr>
            <w:r>
              <w:rPr>
                <w:rFonts w:hint="eastAsia" w:ascii="宋体" w:hAnsi="宋体" w:cs="Arial"/>
                <w:kern w:val="0"/>
                <w:sz w:val="20"/>
                <w:szCs w:val="20"/>
              </w:rPr>
              <w:t>0.00</w:t>
            </w:r>
          </w:p>
        </w:tc>
      </w:tr>
      <w:tr w14:paraId="0C2BF0C2">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14BC5EAA">
            <w:pPr>
              <w:widowControl/>
              <w:jc w:val="left"/>
              <w:rPr>
                <w:rFonts w:ascii="宋体" w:hAnsi="宋体" w:cs="Arial"/>
                <w:kern w:val="0"/>
                <w:sz w:val="20"/>
                <w:szCs w:val="20"/>
              </w:rPr>
            </w:pPr>
            <w:r>
              <w:rPr>
                <w:rFonts w:hint="eastAsia" w:ascii="宋体" w:hAnsi="宋体" w:cs="Arial"/>
                <w:kern w:val="0"/>
                <w:sz w:val="20"/>
                <w:szCs w:val="20"/>
              </w:rPr>
              <w:t>年初财政拨款结转和结余</w:t>
            </w:r>
          </w:p>
        </w:tc>
        <w:tc>
          <w:tcPr>
            <w:tcW w:w="487" w:type="dxa"/>
            <w:tcBorders>
              <w:top w:val="nil"/>
              <w:left w:val="nil"/>
              <w:bottom w:val="single" w:color="000000" w:sz="4" w:space="0"/>
              <w:right w:val="single" w:color="000000" w:sz="4" w:space="0"/>
            </w:tcBorders>
            <w:shd w:val="clear" w:color="000000" w:fill="C0C0C0"/>
            <w:noWrap/>
            <w:vAlign w:val="center"/>
          </w:tcPr>
          <w:p w14:paraId="68732669">
            <w:pPr>
              <w:widowControl/>
              <w:jc w:val="center"/>
              <w:rPr>
                <w:rFonts w:ascii="宋体" w:hAnsi="宋体" w:cs="Arial"/>
                <w:kern w:val="0"/>
                <w:sz w:val="20"/>
                <w:szCs w:val="20"/>
              </w:rPr>
            </w:pPr>
            <w:r>
              <w:rPr>
                <w:rFonts w:hint="eastAsia" w:ascii="宋体" w:hAnsi="宋体" w:cs="Arial"/>
                <w:kern w:val="0"/>
                <w:sz w:val="20"/>
                <w:szCs w:val="20"/>
              </w:rPr>
              <w:t>28</w:t>
            </w:r>
          </w:p>
        </w:tc>
        <w:tc>
          <w:tcPr>
            <w:tcW w:w="1232" w:type="dxa"/>
            <w:tcBorders>
              <w:top w:val="nil"/>
              <w:left w:val="nil"/>
              <w:bottom w:val="single" w:color="000000" w:sz="4" w:space="0"/>
              <w:right w:val="single" w:color="000000" w:sz="4" w:space="0"/>
            </w:tcBorders>
            <w:shd w:val="clear" w:color="000000" w:fill="FFFFFF"/>
            <w:noWrap/>
            <w:vAlign w:val="center"/>
          </w:tcPr>
          <w:p w14:paraId="4C0B49EC">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772CE425">
            <w:pPr>
              <w:widowControl/>
              <w:jc w:val="left"/>
              <w:rPr>
                <w:rFonts w:ascii="宋体" w:hAnsi="宋体" w:cs="Arial"/>
                <w:kern w:val="0"/>
                <w:sz w:val="20"/>
                <w:szCs w:val="20"/>
              </w:rPr>
            </w:pPr>
            <w:r>
              <w:rPr>
                <w:rFonts w:hint="eastAsia" w:ascii="宋体" w:hAnsi="宋体" w:cs="Arial"/>
                <w:kern w:val="0"/>
                <w:sz w:val="20"/>
                <w:szCs w:val="20"/>
              </w:rPr>
              <w:t>年末财政拨款结转和结余</w:t>
            </w:r>
          </w:p>
        </w:tc>
        <w:tc>
          <w:tcPr>
            <w:tcW w:w="487" w:type="dxa"/>
            <w:tcBorders>
              <w:top w:val="nil"/>
              <w:left w:val="nil"/>
              <w:bottom w:val="single" w:color="000000" w:sz="4" w:space="0"/>
              <w:right w:val="single" w:color="000000" w:sz="4" w:space="0"/>
            </w:tcBorders>
            <w:shd w:val="clear" w:color="000000" w:fill="C0C0C0"/>
            <w:noWrap/>
            <w:vAlign w:val="center"/>
          </w:tcPr>
          <w:p w14:paraId="2BF988AB">
            <w:pPr>
              <w:widowControl/>
              <w:jc w:val="center"/>
              <w:rPr>
                <w:rFonts w:ascii="宋体" w:hAnsi="宋体" w:cs="Arial"/>
                <w:kern w:val="0"/>
                <w:sz w:val="20"/>
                <w:szCs w:val="20"/>
              </w:rPr>
            </w:pPr>
            <w:r>
              <w:rPr>
                <w:rFonts w:hint="eastAsia" w:ascii="宋体" w:hAnsi="宋体" w:cs="Arial"/>
                <w:kern w:val="0"/>
                <w:sz w:val="20"/>
                <w:szCs w:val="20"/>
              </w:rPr>
              <w:t>60</w:t>
            </w:r>
          </w:p>
        </w:tc>
        <w:tc>
          <w:tcPr>
            <w:tcW w:w="816" w:type="dxa"/>
            <w:tcBorders>
              <w:top w:val="nil"/>
              <w:left w:val="nil"/>
              <w:bottom w:val="single" w:color="000000" w:sz="4" w:space="0"/>
              <w:right w:val="single" w:color="000000" w:sz="4" w:space="0"/>
            </w:tcBorders>
            <w:shd w:val="clear" w:color="000000" w:fill="FFFFFF"/>
            <w:noWrap/>
            <w:vAlign w:val="center"/>
          </w:tcPr>
          <w:p w14:paraId="2533D7B2">
            <w:pPr>
              <w:widowControl/>
              <w:jc w:val="right"/>
              <w:rPr>
                <w:rFonts w:ascii="宋体" w:hAnsi="宋体" w:cs="Arial"/>
                <w:kern w:val="0"/>
                <w:sz w:val="20"/>
                <w:szCs w:val="20"/>
              </w:rPr>
            </w:pPr>
            <w:r>
              <w:rPr>
                <w:rFonts w:hint="eastAsia" w:ascii="宋体" w:hAnsi="宋体" w:cs="Arial"/>
                <w:kern w:val="0"/>
                <w:sz w:val="20"/>
                <w:szCs w:val="20"/>
              </w:rPr>
              <w:t>0.00</w:t>
            </w:r>
          </w:p>
        </w:tc>
        <w:tc>
          <w:tcPr>
            <w:tcW w:w="1124" w:type="dxa"/>
            <w:tcBorders>
              <w:top w:val="nil"/>
              <w:left w:val="nil"/>
              <w:bottom w:val="single" w:color="000000" w:sz="4" w:space="0"/>
              <w:right w:val="single" w:color="000000" w:sz="4" w:space="0"/>
            </w:tcBorders>
            <w:shd w:val="clear" w:color="000000" w:fill="FFFFFF"/>
            <w:noWrap/>
            <w:vAlign w:val="center"/>
          </w:tcPr>
          <w:p w14:paraId="652CDCF0">
            <w:pPr>
              <w:widowControl/>
              <w:jc w:val="right"/>
              <w:rPr>
                <w:rFonts w:ascii="宋体" w:hAnsi="宋体" w:cs="Arial"/>
                <w:kern w:val="0"/>
                <w:sz w:val="20"/>
                <w:szCs w:val="20"/>
              </w:rPr>
            </w:pPr>
            <w:r>
              <w:rPr>
                <w:rFonts w:hint="eastAsia" w:ascii="宋体" w:hAnsi="宋体" w:cs="Arial"/>
                <w:kern w:val="0"/>
                <w:sz w:val="20"/>
                <w:szCs w:val="20"/>
              </w:rPr>
              <w:t>0.00</w:t>
            </w:r>
          </w:p>
        </w:tc>
        <w:tc>
          <w:tcPr>
            <w:tcW w:w="1076" w:type="dxa"/>
            <w:tcBorders>
              <w:top w:val="nil"/>
              <w:left w:val="nil"/>
              <w:bottom w:val="single" w:color="000000" w:sz="4" w:space="0"/>
              <w:right w:val="single" w:color="000000" w:sz="4" w:space="0"/>
            </w:tcBorders>
            <w:shd w:val="clear" w:color="000000" w:fill="FFFFFF"/>
            <w:noWrap/>
            <w:vAlign w:val="center"/>
          </w:tcPr>
          <w:p w14:paraId="500A6BDD">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5524ECCB">
            <w:pPr>
              <w:widowControl/>
              <w:jc w:val="right"/>
              <w:rPr>
                <w:rFonts w:ascii="宋体" w:hAnsi="宋体" w:cs="Arial"/>
                <w:kern w:val="0"/>
                <w:sz w:val="20"/>
                <w:szCs w:val="20"/>
              </w:rPr>
            </w:pPr>
            <w:r>
              <w:rPr>
                <w:rFonts w:hint="eastAsia" w:ascii="宋体" w:hAnsi="宋体" w:cs="Arial"/>
                <w:kern w:val="0"/>
                <w:sz w:val="20"/>
                <w:szCs w:val="20"/>
              </w:rPr>
              <w:t>0.00</w:t>
            </w:r>
          </w:p>
        </w:tc>
      </w:tr>
      <w:tr w14:paraId="5649BF20">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7AA766F7">
            <w:pPr>
              <w:widowControl/>
              <w:jc w:val="left"/>
              <w:rPr>
                <w:rFonts w:ascii="宋体" w:hAnsi="宋体" w:cs="Arial"/>
                <w:kern w:val="0"/>
                <w:sz w:val="20"/>
                <w:szCs w:val="20"/>
              </w:rPr>
            </w:pPr>
            <w:r>
              <w:rPr>
                <w:rFonts w:hint="eastAsia" w:ascii="宋体" w:hAnsi="宋体" w:cs="Arial"/>
                <w:kern w:val="0"/>
                <w:sz w:val="20"/>
                <w:szCs w:val="20"/>
              </w:rPr>
              <w:t xml:space="preserve">  一般公共预算财政拨款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3A5D0302">
            <w:pPr>
              <w:widowControl/>
              <w:jc w:val="center"/>
              <w:rPr>
                <w:rFonts w:ascii="宋体" w:hAnsi="宋体" w:cs="Arial"/>
                <w:kern w:val="0"/>
                <w:sz w:val="20"/>
                <w:szCs w:val="20"/>
              </w:rPr>
            </w:pPr>
            <w:r>
              <w:rPr>
                <w:rFonts w:hint="eastAsia" w:ascii="宋体" w:hAnsi="宋体" w:cs="Arial"/>
                <w:kern w:val="0"/>
                <w:sz w:val="20"/>
                <w:szCs w:val="20"/>
              </w:rPr>
              <w:t>29</w:t>
            </w:r>
          </w:p>
        </w:tc>
        <w:tc>
          <w:tcPr>
            <w:tcW w:w="1232" w:type="dxa"/>
            <w:tcBorders>
              <w:top w:val="nil"/>
              <w:left w:val="nil"/>
              <w:bottom w:val="single" w:color="000000" w:sz="4" w:space="0"/>
              <w:right w:val="single" w:color="000000" w:sz="4" w:space="0"/>
            </w:tcBorders>
            <w:shd w:val="clear" w:color="000000" w:fill="FFFFFF"/>
            <w:noWrap/>
            <w:vAlign w:val="center"/>
          </w:tcPr>
          <w:p w14:paraId="291C684B">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5EAC6F26">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49EDDD08">
            <w:pPr>
              <w:widowControl/>
              <w:jc w:val="center"/>
              <w:rPr>
                <w:rFonts w:ascii="宋体" w:hAnsi="宋体" w:cs="Arial"/>
                <w:kern w:val="0"/>
                <w:sz w:val="20"/>
                <w:szCs w:val="20"/>
              </w:rPr>
            </w:pPr>
            <w:r>
              <w:rPr>
                <w:rFonts w:hint="eastAsia" w:ascii="宋体" w:hAnsi="宋体" w:cs="Arial"/>
                <w:kern w:val="0"/>
                <w:sz w:val="20"/>
                <w:szCs w:val="20"/>
              </w:rPr>
              <w:t>61</w:t>
            </w:r>
          </w:p>
        </w:tc>
        <w:tc>
          <w:tcPr>
            <w:tcW w:w="816" w:type="dxa"/>
            <w:tcBorders>
              <w:top w:val="nil"/>
              <w:left w:val="nil"/>
              <w:bottom w:val="single" w:color="000000" w:sz="4" w:space="0"/>
              <w:right w:val="single" w:color="000000" w:sz="4" w:space="0"/>
            </w:tcBorders>
            <w:shd w:val="clear" w:color="000000" w:fill="FFFFFF"/>
            <w:noWrap/>
            <w:vAlign w:val="center"/>
          </w:tcPr>
          <w:p w14:paraId="25FAA953">
            <w:pPr>
              <w:widowControl/>
              <w:jc w:val="right"/>
              <w:rPr>
                <w:rFonts w:ascii="宋体" w:hAnsi="宋体" w:cs="Arial"/>
                <w:kern w:val="0"/>
                <w:sz w:val="20"/>
                <w:szCs w:val="20"/>
              </w:rPr>
            </w:pPr>
            <w:r>
              <w:rPr>
                <w:rFonts w:hint="eastAsia" w:ascii="宋体" w:hAnsi="宋体" w:cs="Arial"/>
                <w:kern w:val="0"/>
                <w:sz w:val="20"/>
                <w:szCs w:val="20"/>
              </w:rPr>
              <w:t>　</w:t>
            </w:r>
          </w:p>
        </w:tc>
        <w:tc>
          <w:tcPr>
            <w:tcW w:w="1124" w:type="dxa"/>
            <w:tcBorders>
              <w:top w:val="nil"/>
              <w:left w:val="nil"/>
              <w:bottom w:val="single" w:color="000000" w:sz="4" w:space="0"/>
              <w:right w:val="single" w:color="000000" w:sz="4" w:space="0"/>
            </w:tcBorders>
            <w:shd w:val="clear" w:color="000000" w:fill="FFFFFF"/>
            <w:noWrap/>
            <w:vAlign w:val="center"/>
          </w:tcPr>
          <w:p w14:paraId="1C78DF27">
            <w:pPr>
              <w:widowControl/>
              <w:jc w:val="right"/>
              <w:rPr>
                <w:rFonts w:ascii="宋体" w:hAnsi="宋体" w:cs="Arial"/>
                <w:kern w:val="0"/>
                <w:sz w:val="20"/>
                <w:szCs w:val="20"/>
              </w:rPr>
            </w:pPr>
            <w:r>
              <w:rPr>
                <w:rFonts w:hint="eastAsia" w:ascii="宋体" w:hAnsi="宋体" w:cs="Arial"/>
                <w:kern w:val="0"/>
                <w:sz w:val="20"/>
                <w:szCs w:val="20"/>
              </w:rPr>
              <w:t>　</w:t>
            </w:r>
          </w:p>
        </w:tc>
        <w:tc>
          <w:tcPr>
            <w:tcW w:w="1076" w:type="dxa"/>
            <w:tcBorders>
              <w:top w:val="nil"/>
              <w:left w:val="nil"/>
              <w:bottom w:val="single" w:color="000000" w:sz="4" w:space="0"/>
              <w:right w:val="single" w:color="000000" w:sz="4" w:space="0"/>
            </w:tcBorders>
            <w:shd w:val="clear" w:color="000000" w:fill="FFFFFF"/>
            <w:noWrap/>
            <w:vAlign w:val="center"/>
          </w:tcPr>
          <w:p w14:paraId="41E32423">
            <w:pPr>
              <w:widowControl/>
              <w:jc w:val="right"/>
              <w:rPr>
                <w:rFonts w:ascii="宋体" w:hAnsi="宋体" w:cs="Arial"/>
                <w:kern w:val="0"/>
                <w:sz w:val="20"/>
                <w:szCs w:val="20"/>
              </w:rPr>
            </w:pPr>
            <w:r>
              <w:rPr>
                <w:rFonts w:hint="eastAsia" w:ascii="宋体" w:hAnsi="宋体" w:cs="Arial"/>
                <w:kern w:val="0"/>
                <w:sz w:val="20"/>
                <w:szCs w:val="20"/>
              </w:rPr>
              <w:t>　</w:t>
            </w:r>
          </w:p>
        </w:tc>
        <w:tc>
          <w:tcPr>
            <w:tcW w:w="1466" w:type="dxa"/>
            <w:tcBorders>
              <w:top w:val="nil"/>
              <w:left w:val="nil"/>
              <w:bottom w:val="single" w:color="000000" w:sz="4" w:space="0"/>
              <w:right w:val="single" w:color="000000" w:sz="4" w:space="0"/>
            </w:tcBorders>
            <w:shd w:val="clear" w:color="000000" w:fill="FFFFFF"/>
            <w:noWrap/>
            <w:vAlign w:val="center"/>
          </w:tcPr>
          <w:p w14:paraId="6DC23990">
            <w:pPr>
              <w:widowControl/>
              <w:jc w:val="right"/>
              <w:rPr>
                <w:rFonts w:ascii="宋体" w:hAnsi="宋体" w:cs="Arial"/>
                <w:kern w:val="0"/>
                <w:sz w:val="20"/>
                <w:szCs w:val="20"/>
              </w:rPr>
            </w:pPr>
            <w:r>
              <w:rPr>
                <w:rFonts w:hint="eastAsia" w:ascii="宋体" w:hAnsi="宋体" w:cs="Arial"/>
                <w:kern w:val="0"/>
                <w:sz w:val="20"/>
                <w:szCs w:val="20"/>
              </w:rPr>
              <w:t>　</w:t>
            </w:r>
          </w:p>
        </w:tc>
      </w:tr>
      <w:tr w14:paraId="076F9D7A">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52FED29D">
            <w:pPr>
              <w:widowControl/>
              <w:jc w:val="left"/>
              <w:rPr>
                <w:rFonts w:ascii="宋体" w:hAnsi="宋体" w:cs="Arial"/>
                <w:kern w:val="0"/>
                <w:sz w:val="20"/>
                <w:szCs w:val="20"/>
              </w:rPr>
            </w:pPr>
            <w:r>
              <w:rPr>
                <w:rFonts w:hint="eastAsia" w:ascii="宋体" w:hAnsi="宋体" w:cs="Arial"/>
                <w:kern w:val="0"/>
                <w:sz w:val="20"/>
                <w:szCs w:val="20"/>
              </w:rPr>
              <w:t xml:space="preserve">  政府性基金预算财政拨款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47CB2BCB">
            <w:pPr>
              <w:widowControl/>
              <w:jc w:val="center"/>
              <w:rPr>
                <w:rFonts w:ascii="宋体" w:hAnsi="宋体" w:cs="Arial"/>
                <w:kern w:val="0"/>
                <w:sz w:val="20"/>
                <w:szCs w:val="20"/>
              </w:rPr>
            </w:pPr>
            <w:r>
              <w:rPr>
                <w:rFonts w:hint="eastAsia" w:ascii="宋体" w:hAnsi="宋体" w:cs="Arial"/>
                <w:kern w:val="0"/>
                <w:sz w:val="20"/>
                <w:szCs w:val="20"/>
              </w:rPr>
              <w:t>30</w:t>
            </w:r>
          </w:p>
        </w:tc>
        <w:tc>
          <w:tcPr>
            <w:tcW w:w="1232" w:type="dxa"/>
            <w:tcBorders>
              <w:top w:val="nil"/>
              <w:left w:val="nil"/>
              <w:bottom w:val="single" w:color="000000" w:sz="4" w:space="0"/>
              <w:right w:val="single" w:color="000000" w:sz="4" w:space="0"/>
            </w:tcBorders>
            <w:shd w:val="clear" w:color="000000" w:fill="FFFFFF"/>
            <w:noWrap/>
            <w:vAlign w:val="center"/>
          </w:tcPr>
          <w:p w14:paraId="0AC16860">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7CCBF035">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1B49B904">
            <w:pPr>
              <w:widowControl/>
              <w:jc w:val="center"/>
              <w:rPr>
                <w:rFonts w:ascii="宋体" w:hAnsi="宋体" w:cs="Arial"/>
                <w:kern w:val="0"/>
                <w:sz w:val="20"/>
                <w:szCs w:val="20"/>
              </w:rPr>
            </w:pPr>
            <w:r>
              <w:rPr>
                <w:rFonts w:hint="eastAsia" w:ascii="宋体" w:hAnsi="宋体" w:cs="Arial"/>
                <w:kern w:val="0"/>
                <w:sz w:val="20"/>
                <w:szCs w:val="20"/>
              </w:rPr>
              <w:t>62</w:t>
            </w:r>
          </w:p>
        </w:tc>
        <w:tc>
          <w:tcPr>
            <w:tcW w:w="816" w:type="dxa"/>
            <w:tcBorders>
              <w:top w:val="nil"/>
              <w:left w:val="nil"/>
              <w:bottom w:val="single" w:color="000000" w:sz="4" w:space="0"/>
              <w:right w:val="single" w:color="000000" w:sz="4" w:space="0"/>
            </w:tcBorders>
            <w:shd w:val="clear" w:color="000000" w:fill="FFFFFF"/>
            <w:noWrap/>
            <w:vAlign w:val="center"/>
          </w:tcPr>
          <w:p w14:paraId="208B3266">
            <w:pPr>
              <w:widowControl/>
              <w:jc w:val="right"/>
              <w:rPr>
                <w:rFonts w:ascii="宋体" w:hAnsi="宋体" w:cs="Arial"/>
                <w:kern w:val="0"/>
                <w:sz w:val="20"/>
                <w:szCs w:val="20"/>
              </w:rPr>
            </w:pPr>
            <w:r>
              <w:rPr>
                <w:rFonts w:hint="eastAsia" w:ascii="宋体" w:hAnsi="宋体" w:cs="Arial"/>
                <w:kern w:val="0"/>
                <w:sz w:val="20"/>
                <w:szCs w:val="20"/>
              </w:rPr>
              <w:t>　</w:t>
            </w:r>
          </w:p>
        </w:tc>
        <w:tc>
          <w:tcPr>
            <w:tcW w:w="1124" w:type="dxa"/>
            <w:tcBorders>
              <w:top w:val="nil"/>
              <w:left w:val="nil"/>
              <w:bottom w:val="single" w:color="000000" w:sz="4" w:space="0"/>
              <w:right w:val="single" w:color="000000" w:sz="4" w:space="0"/>
            </w:tcBorders>
            <w:shd w:val="clear" w:color="000000" w:fill="FFFFFF"/>
            <w:noWrap/>
            <w:vAlign w:val="center"/>
          </w:tcPr>
          <w:p w14:paraId="2ABF3DA0">
            <w:pPr>
              <w:widowControl/>
              <w:jc w:val="right"/>
              <w:rPr>
                <w:rFonts w:ascii="宋体" w:hAnsi="宋体" w:cs="Arial"/>
                <w:kern w:val="0"/>
                <w:sz w:val="20"/>
                <w:szCs w:val="20"/>
              </w:rPr>
            </w:pPr>
            <w:r>
              <w:rPr>
                <w:rFonts w:hint="eastAsia" w:ascii="宋体" w:hAnsi="宋体" w:cs="Arial"/>
                <w:kern w:val="0"/>
                <w:sz w:val="20"/>
                <w:szCs w:val="20"/>
              </w:rPr>
              <w:t>　</w:t>
            </w:r>
          </w:p>
        </w:tc>
        <w:tc>
          <w:tcPr>
            <w:tcW w:w="1076" w:type="dxa"/>
            <w:tcBorders>
              <w:top w:val="nil"/>
              <w:left w:val="nil"/>
              <w:bottom w:val="single" w:color="000000" w:sz="4" w:space="0"/>
              <w:right w:val="single" w:color="000000" w:sz="4" w:space="0"/>
            </w:tcBorders>
            <w:shd w:val="clear" w:color="000000" w:fill="FFFFFF"/>
            <w:noWrap/>
            <w:vAlign w:val="center"/>
          </w:tcPr>
          <w:p w14:paraId="0081FC83">
            <w:pPr>
              <w:widowControl/>
              <w:jc w:val="right"/>
              <w:rPr>
                <w:rFonts w:ascii="宋体" w:hAnsi="宋体" w:cs="Arial"/>
                <w:kern w:val="0"/>
                <w:sz w:val="20"/>
                <w:szCs w:val="20"/>
              </w:rPr>
            </w:pPr>
            <w:r>
              <w:rPr>
                <w:rFonts w:hint="eastAsia" w:ascii="宋体" w:hAnsi="宋体" w:cs="Arial"/>
                <w:kern w:val="0"/>
                <w:sz w:val="20"/>
                <w:szCs w:val="20"/>
              </w:rPr>
              <w:t>　</w:t>
            </w:r>
          </w:p>
        </w:tc>
        <w:tc>
          <w:tcPr>
            <w:tcW w:w="1466" w:type="dxa"/>
            <w:tcBorders>
              <w:top w:val="nil"/>
              <w:left w:val="nil"/>
              <w:bottom w:val="single" w:color="000000" w:sz="4" w:space="0"/>
              <w:right w:val="single" w:color="000000" w:sz="4" w:space="0"/>
            </w:tcBorders>
            <w:shd w:val="clear" w:color="000000" w:fill="FFFFFF"/>
            <w:noWrap/>
            <w:vAlign w:val="center"/>
          </w:tcPr>
          <w:p w14:paraId="2D99040D">
            <w:pPr>
              <w:widowControl/>
              <w:jc w:val="right"/>
              <w:rPr>
                <w:rFonts w:ascii="宋体" w:hAnsi="宋体" w:cs="Arial"/>
                <w:kern w:val="0"/>
                <w:sz w:val="20"/>
                <w:szCs w:val="20"/>
              </w:rPr>
            </w:pPr>
            <w:r>
              <w:rPr>
                <w:rFonts w:hint="eastAsia" w:ascii="宋体" w:hAnsi="宋体" w:cs="Arial"/>
                <w:kern w:val="0"/>
                <w:sz w:val="20"/>
                <w:szCs w:val="20"/>
              </w:rPr>
              <w:t>　</w:t>
            </w:r>
          </w:p>
        </w:tc>
      </w:tr>
      <w:tr w14:paraId="76650D06">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A1475F9">
            <w:pPr>
              <w:widowControl/>
              <w:jc w:val="left"/>
              <w:rPr>
                <w:rFonts w:ascii="宋体" w:hAnsi="宋体" w:cs="Arial"/>
                <w:kern w:val="0"/>
                <w:sz w:val="20"/>
                <w:szCs w:val="20"/>
              </w:rPr>
            </w:pPr>
            <w:r>
              <w:rPr>
                <w:rFonts w:hint="eastAsia" w:ascii="宋体" w:hAnsi="宋体" w:cs="Arial"/>
                <w:kern w:val="0"/>
                <w:sz w:val="20"/>
                <w:szCs w:val="20"/>
              </w:rPr>
              <w:t xml:space="preserve">  国有资本经营预算财政拨款</w:t>
            </w:r>
          </w:p>
        </w:tc>
        <w:tc>
          <w:tcPr>
            <w:tcW w:w="487" w:type="dxa"/>
            <w:tcBorders>
              <w:top w:val="nil"/>
              <w:left w:val="nil"/>
              <w:bottom w:val="single" w:color="000000" w:sz="4" w:space="0"/>
              <w:right w:val="single" w:color="000000" w:sz="4" w:space="0"/>
            </w:tcBorders>
            <w:shd w:val="clear" w:color="000000" w:fill="C0C0C0"/>
            <w:noWrap/>
            <w:vAlign w:val="center"/>
          </w:tcPr>
          <w:p w14:paraId="1D4DD6B2">
            <w:pPr>
              <w:widowControl/>
              <w:jc w:val="center"/>
              <w:rPr>
                <w:rFonts w:ascii="宋体" w:hAnsi="宋体" w:cs="Arial"/>
                <w:kern w:val="0"/>
                <w:sz w:val="20"/>
                <w:szCs w:val="20"/>
              </w:rPr>
            </w:pPr>
            <w:r>
              <w:rPr>
                <w:rFonts w:hint="eastAsia" w:ascii="宋体" w:hAnsi="宋体" w:cs="Arial"/>
                <w:kern w:val="0"/>
                <w:sz w:val="20"/>
                <w:szCs w:val="20"/>
              </w:rPr>
              <w:t>31</w:t>
            </w:r>
          </w:p>
        </w:tc>
        <w:tc>
          <w:tcPr>
            <w:tcW w:w="1232" w:type="dxa"/>
            <w:tcBorders>
              <w:top w:val="nil"/>
              <w:left w:val="nil"/>
              <w:bottom w:val="single" w:color="000000" w:sz="4" w:space="0"/>
              <w:right w:val="single" w:color="000000" w:sz="4" w:space="0"/>
            </w:tcBorders>
            <w:shd w:val="clear" w:color="000000" w:fill="FFFFFF"/>
            <w:noWrap/>
            <w:vAlign w:val="center"/>
          </w:tcPr>
          <w:p w14:paraId="117ECBFC">
            <w:pPr>
              <w:widowControl/>
              <w:jc w:val="right"/>
              <w:rPr>
                <w:rFonts w:ascii="宋体" w:hAnsi="宋体" w:cs="Arial"/>
                <w:kern w:val="0"/>
                <w:sz w:val="20"/>
                <w:szCs w:val="20"/>
              </w:rPr>
            </w:pPr>
            <w:r>
              <w:rPr>
                <w:rFonts w:hint="eastAsia" w:ascii="宋体" w:hAnsi="宋体" w:cs="Arial"/>
                <w:kern w:val="0"/>
                <w:sz w:val="20"/>
                <w:szCs w:val="20"/>
              </w:rPr>
              <w:t>0.00</w:t>
            </w:r>
          </w:p>
        </w:tc>
        <w:tc>
          <w:tcPr>
            <w:tcW w:w="3684" w:type="dxa"/>
            <w:tcBorders>
              <w:top w:val="nil"/>
              <w:left w:val="nil"/>
              <w:bottom w:val="single" w:color="000000" w:sz="4" w:space="0"/>
              <w:right w:val="single" w:color="000000" w:sz="4" w:space="0"/>
            </w:tcBorders>
            <w:shd w:val="clear" w:color="000000" w:fill="C0C0C0"/>
            <w:noWrap/>
            <w:vAlign w:val="center"/>
          </w:tcPr>
          <w:p w14:paraId="23882A11">
            <w:pPr>
              <w:widowControl/>
              <w:jc w:val="left"/>
              <w:rPr>
                <w:rFonts w:ascii="宋体" w:hAnsi="宋体" w:cs="Arial"/>
                <w:kern w:val="0"/>
                <w:sz w:val="20"/>
                <w:szCs w:val="20"/>
              </w:rPr>
            </w:pPr>
            <w:r>
              <w:rPr>
                <w:rFonts w:hint="eastAsia" w:ascii="宋体" w:hAnsi="宋体" w:cs="Arial"/>
                <w:kern w:val="0"/>
                <w:sz w:val="20"/>
                <w:szCs w:val="20"/>
              </w:rPr>
              <w:t>　</w:t>
            </w:r>
          </w:p>
        </w:tc>
        <w:tc>
          <w:tcPr>
            <w:tcW w:w="487" w:type="dxa"/>
            <w:tcBorders>
              <w:top w:val="nil"/>
              <w:left w:val="nil"/>
              <w:bottom w:val="single" w:color="000000" w:sz="4" w:space="0"/>
              <w:right w:val="single" w:color="000000" w:sz="4" w:space="0"/>
            </w:tcBorders>
            <w:shd w:val="clear" w:color="000000" w:fill="C0C0C0"/>
            <w:noWrap/>
            <w:vAlign w:val="center"/>
          </w:tcPr>
          <w:p w14:paraId="09A0AA58">
            <w:pPr>
              <w:widowControl/>
              <w:jc w:val="center"/>
              <w:rPr>
                <w:rFonts w:ascii="宋体" w:hAnsi="宋体" w:cs="Arial"/>
                <w:kern w:val="0"/>
                <w:sz w:val="20"/>
                <w:szCs w:val="20"/>
              </w:rPr>
            </w:pPr>
            <w:r>
              <w:rPr>
                <w:rFonts w:hint="eastAsia" w:ascii="宋体" w:hAnsi="宋体" w:cs="Arial"/>
                <w:kern w:val="0"/>
                <w:sz w:val="20"/>
                <w:szCs w:val="20"/>
              </w:rPr>
              <w:t>63</w:t>
            </w:r>
          </w:p>
        </w:tc>
        <w:tc>
          <w:tcPr>
            <w:tcW w:w="816" w:type="dxa"/>
            <w:tcBorders>
              <w:top w:val="nil"/>
              <w:left w:val="nil"/>
              <w:bottom w:val="single" w:color="000000" w:sz="4" w:space="0"/>
              <w:right w:val="single" w:color="000000" w:sz="4" w:space="0"/>
            </w:tcBorders>
            <w:shd w:val="clear" w:color="000000" w:fill="FFFFFF"/>
            <w:noWrap/>
            <w:vAlign w:val="center"/>
          </w:tcPr>
          <w:p w14:paraId="192D7411">
            <w:pPr>
              <w:widowControl/>
              <w:jc w:val="right"/>
              <w:rPr>
                <w:rFonts w:ascii="宋体" w:hAnsi="宋体" w:cs="Arial"/>
                <w:kern w:val="0"/>
                <w:sz w:val="20"/>
                <w:szCs w:val="20"/>
              </w:rPr>
            </w:pPr>
            <w:r>
              <w:rPr>
                <w:rFonts w:hint="eastAsia" w:ascii="宋体" w:hAnsi="宋体" w:cs="Arial"/>
                <w:kern w:val="0"/>
                <w:sz w:val="20"/>
                <w:szCs w:val="20"/>
              </w:rPr>
              <w:t>　</w:t>
            </w:r>
          </w:p>
        </w:tc>
        <w:tc>
          <w:tcPr>
            <w:tcW w:w="1124" w:type="dxa"/>
            <w:tcBorders>
              <w:top w:val="nil"/>
              <w:left w:val="nil"/>
              <w:bottom w:val="single" w:color="000000" w:sz="4" w:space="0"/>
              <w:right w:val="single" w:color="000000" w:sz="4" w:space="0"/>
            </w:tcBorders>
            <w:shd w:val="clear" w:color="000000" w:fill="FFFFFF"/>
            <w:noWrap/>
            <w:vAlign w:val="center"/>
          </w:tcPr>
          <w:p w14:paraId="6B04AC91">
            <w:pPr>
              <w:widowControl/>
              <w:jc w:val="right"/>
              <w:rPr>
                <w:rFonts w:ascii="宋体" w:hAnsi="宋体" w:cs="Arial"/>
                <w:kern w:val="0"/>
                <w:sz w:val="20"/>
                <w:szCs w:val="20"/>
              </w:rPr>
            </w:pPr>
            <w:r>
              <w:rPr>
                <w:rFonts w:hint="eastAsia" w:ascii="宋体" w:hAnsi="宋体" w:cs="Arial"/>
                <w:kern w:val="0"/>
                <w:sz w:val="20"/>
                <w:szCs w:val="20"/>
              </w:rPr>
              <w:t>　</w:t>
            </w:r>
          </w:p>
        </w:tc>
        <w:tc>
          <w:tcPr>
            <w:tcW w:w="1076" w:type="dxa"/>
            <w:tcBorders>
              <w:top w:val="nil"/>
              <w:left w:val="nil"/>
              <w:bottom w:val="single" w:color="000000" w:sz="4" w:space="0"/>
              <w:right w:val="single" w:color="000000" w:sz="4" w:space="0"/>
            </w:tcBorders>
            <w:shd w:val="clear" w:color="000000" w:fill="FFFFFF"/>
            <w:noWrap/>
            <w:vAlign w:val="center"/>
          </w:tcPr>
          <w:p w14:paraId="6E081166">
            <w:pPr>
              <w:widowControl/>
              <w:jc w:val="right"/>
              <w:rPr>
                <w:rFonts w:ascii="宋体" w:hAnsi="宋体" w:cs="Arial"/>
                <w:kern w:val="0"/>
                <w:sz w:val="20"/>
                <w:szCs w:val="20"/>
              </w:rPr>
            </w:pPr>
            <w:r>
              <w:rPr>
                <w:rFonts w:hint="eastAsia" w:ascii="宋体" w:hAnsi="宋体" w:cs="Arial"/>
                <w:kern w:val="0"/>
                <w:sz w:val="20"/>
                <w:szCs w:val="20"/>
              </w:rPr>
              <w:t>　</w:t>
            </w:r>
          </w:p>
        </w:tc>
        <w:tc>
          <w:tcPr>
            <w:tcW w:w="1466" w:type="dxa"/>
            <w:tcBorders>
              <w:top w:val="nil"/>
              <w:left w:val="nil"/>
              <w:bottom w:val="single" w:color="000000" w:sz="4" w:space="0"/>
              <w:right w:val="single" w:color="000000" w:sz="4" w:space="0"/>
            </w:tcBorders>
            <w:shd w:val="clear" w:color="000000" w:fill="FFFFFF"/>
            <w:noWrap/>
            <w:vAlign w:val="center"/>
          </w:tcPr>
          <w:p w14:paraId="33F5D701">
            <w:pPr>
              <w:widowControl/>
              <w:jc w:val="right"/>
              <w:rPr>
                <w:rFonts w:ascii="宋体" w:hAnsi="宋体" w:cs="Arial"/>
                <w:kern w:val="0"/>
                <w:sz w:val="20"/>
                <w:szCs w:val="20"/>
              </w:rPr>
            </w:pPr>
            <w:r>
              <w:rPr>
                <w:rFonts w:hint="eastAsia" w:ascii="宋体" w:hAnsi="宋体" w:cs="Arial"/>
                <w:kern w:val="0"/>
                <w:sz w:val="20"/>
                <w:szCs w:val="20"/>
              </w:rPr>
              <w:t>　</w:t>
            </w:r>
          </w:p>
        </w:tc>
      </w:tr>
      <w:tr w14:paraId="5ABC867D">
        <w:tblPrEx>
          <w:tblCellMar>
            <w:top w:w="0" w:type="dxa"/>
            <w:left w:w="108" w:type="dxa"/>
            <w:bottom w:w="0" w:type="dxa"/>
            <w:right w:w="108" w:type="dxa"/>
          </w:tblCellMar>
        </w:tblPrEx>
        <w:trPr>
          <w:gridAfter w:val="1"/>
          <w:wAfter w:w="246" w:type="dxa"/>
          <w:trHeight w:val="300" w:hRule="atLeast"/>
        </w:trPr>
        <w:tc>
          <w:tcPr>
            <w:tcW w:w="3227" w:type="dxa"/>
            <w:tcBorders>
              <w:top w:val="nil"/>
              <w:left w:val="single" w:color="000000" w:sz="4" w:space="0"/>
              <w:bottom w:val="single" w:color="000000" w:sz="4" w:space="0"/>
              <w:right w:val="single" w:color="000000" w:sz="4" w:space="0"/>
            </w:tcBorders>
            <w:shd w:val="clear" w:color="000000" w:fill="C0C0C0"/>
            <w:noWrap/>
            <w:vAlign w:val="center"/>
          </w:tcPr>
          <w:p w14:paraId="05B5FD6C">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487" w:type="dxa"/>
            <w:tcBorders>
              <w:top w:val="nil"/>
              <w:left w:val="nil"/>
              <w:bottom w:val="single" w:color="000000" w:sz="12" w:space="0"/>
              <w:right w:val="single" w:color="000000" w:sz="4" w:space="0"/>
            </w:tcBorders>
            <w:shd w:val="clear" w:color="000000" w:fill="C0C0C0"/>
            <w:noWrap/>
            <w:vAlign w:val="center"/>
          </w:tcPr>
          <w:p w14:paraId="48D24702">
            <w:pPr>
              <w:widowControl/>
              <w:jc w:val="center"/>
              <w:rPr>
                <w:rFonts w:ascii="宋体" w:hAnsi="宋体" w:cs="Arial"/>
                <w:kern w:val="0"/>
                <w:sz w:val="20"/>
                <w:szCs w:val="20"/>
              </w:rPr>
            </w:pPr>
            <w:r>
              <w:rPr>
                <w:rFonts w:hint="eastAsia" w:ascii="宋体" w:hAnsi="宋体" w:cs="Arial"/>
                <w:kern w:val="0"/>
                <w:sz w:val="20"/>
                <w:szCs w:val="20"/>
              </w:rPr>
              <w:t>32</w:t>
            </w:r>
          </w:p>
        </w:tc>
        <w:tc>
          <w:tcPr>
            <w:tcW w:w="1232" w:type="dxa"/>
            <w:tcBorders>
              <w:top w:val="nil"/>
              <w:left w:val="nil"/>
              <w:bottom w:val="single" w:color="000000" w:sz="4" w:space="0"/>
              <w:right w:val="single" w:color="000000" w:sz="4" w:space="0"/>
            </w:tcBorders>
            <w:shd w:val="clear" w:color="000000" w:fill="FFFFFF"/>
            <w:noWrap/>
            <w:vAlign w:val="center"/>
          </w:tcPr>
          <w:p w14:paraId="7E9426A0">
            <w:pPr>
              <w:widowControl/>
              <w:jc w:val="right"/>
              <w:rPr>
                <w:rFonts w:ascii="宋体" w:hAnsi="宋体" w:cs="Arial"/>
                <w:kern w:val="0"/>
                <w:sz w:val="20"/>
                <w:szCs w:val="20"/>
              </w:rPr>
            </w:pPr>
            <w:r>
              <w:rPr>
                <w:rFonts w:hint="eastAsia" w:ascii="宋体" w:hAnsi="宋体" w:cs="Arial"/>
                <w:kern w:val="0"/>
                <w:sz w:val="20"/>
                <w:szCs w:val="20"/>
              </w:rPr>
              <w:t>290.23</w:t>
            </w:r>
          </w:p>
        </w:tc>
        <w:tc>
          <w:tcPr>
            <w:tcW w:w="3684" w:type="dxa"/>
            <w:tcBorders>
              <w:top w:val="nil"/>
              <w:left w:val="nil"/>
              <w:bottom w:val="single" w:color="000000" w:sz="4" w:space="0"/>
              <w:right w:val="single" w:color="000000" w:sz="4" w:space="0"/>
            </w:tcBorders>
            <w:shd w:val="clear" w:color="000000" w:fill="C0C0C0"/>
            <w:noWrap/>
            <w:vAlign w:val="center"/>
          </w:tcPr>
          <w:p w14:paraId="6A0E37C4">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487" w:type="dxa"/>
            <w:tcBorders>
              <w:top w:val="nil"/>
              <w:left w:val="nil"/>
              <w:bottom w:val="single" w:color="000000" w:sz="4" w:space="0"/>
              <w:right w:val="single" w:color="000000" w:sz="4" w:space="0"/>
            </w:tcBorders>
            <w:shd w:val="clear" w:color="000000" w:fill="C0C0C0"/>
            <w:noWrap/>
            <w:vAlign w:val="center"/>
          </w:tcPr>
          <w:p w14:paraId="18883E50">
            <w:pPr>
              <w:widowControl/>
              <w:jc w:val="center"/>
              <w:rPr>
                <w:rFonts w:ascii="宋体" w:hAnsi="宋体" w:cs="Arial"/>
                <w:kern w:val="0"/>
                <w:sz w:val="20"/>
                <w:szCs w:val="20"/>
              </w:rPr>
            </w:pPr>
            <w:r>
              <w:rPr>
                <w:rFonts w:hint="eastAsia" w:ascii="宋体" w:hAnsi="宋体" w:cs="Arial"/>
                <w:kern w:val="0"/>
                <w:sz w:val="20"/>
                <w:szCs w:val="20"/>
              </w:rPr>
              <w:t>64</w:t>
            </w:r>
          </w:p>
        </w:tc>
        <w:tc>
          <w:tcPr>
            <w:tcW w:w="816" w:type="dxa"/>
            <w:tcBorders>
              <w:top w:val="nil"/>
              <w:left w:val="nil"/>
              <w:bottom w:val="single" w:color="000000" w:sz="4" w:space="0"/>
              <w:right w:val="single" w:color="000000" w:sz="4" w:space="0"/>
            </w:tcBorders>
            <w:shd w:val="clear" w:color="000000" w:fill="FFFFFF"/>
            <w:noWrap/>
            <w:vAlign w:val="center"/>
          </w:tcPr>
          <w:p w14:paraId="122403BC">
            <w:pPr>
              <w:widowControl/>
              <w:jc w:val="right"/>
              <w:rPr>
                <w:rFonts w:ascii="宋体" w:hAnsi="宋体" w:cs="Arial"/>
                <w:kern w:val="0"/>
                <w:sz w:val="20"/>
                <w:szCs w:val="20"/>
              </w:rPr>
            </w:pPr>
            <w:r>
              <w:rPr>
                <w:rFonts w:hint="eastAsia" w:ascii="宋体" w:hAnsi="宋体" w:cs="Arial"/>
                <w:kern w:val="0"/>
                <w:sz w:val="20"/>
                <w:szCs w:val="20"/>
              </w:rPr>
              <w:t>290.23</w:t>
            </w:r>
          </w:p>
        </w:tc>
        <w:tc>
          <w:tcPr>
            <w:tcW w:w="1124" w:type="dxa"/>
            <w:tcBorders>
              <w:top w:val="nil"/>
              <w:left w:val="nil"/>
              <w:bottom w:val="single" w:color="000000" w:sz="4" w:space="0"/>
              <w:right w:val="single" w:color="000000" w:sz="4" w:space="0"/>
            </w:tcBorders>
            <w:shd w:val="clear" w:color="000000" w:fill="FFFFFF"/>
            <w:noWrap/>
            <w:vAlign w:val="center"/>
          </w:tcPr>
          <w:p w14:paraId="174B54A0">
            <w:pPr>
              <w:widowControl/>
              <w:jc w:val="right"/>
              <w:rPr>
                <w:rFonts w:ascii="宋体" w:hAnsi="宋体" w:cs="Arial"/>
                <w:kern w:val="0"/>
                <w:sz w:val="20"/>
                <w:szCs w:val="20"/>
              </w:rPr>
            </w:pPr>
            <w:r>
              <w:rPr>
                <w:rFonts w:hint="eastAsia" w:ascii="宋体" w:hAnsi="宋体" w:cs="Arial"/>
                <w:kern w:val="0"/>
                <w:sz w:val="20"/>
                <w:szCs w:val="20"/>
              </w:rPr>
              <w:t>290.23</w:t>
            </w:r>
          </w:p>
        </w:tc>
        <w:tc>
          <w:tcPr>
            <w:tcW w:w="1076" w:type="dxa"/>
            <w:tcBorders>
              <w:top w:val="nil"/>
              <w:left w:val="nil"/>
              <w:bottom w:val="single" w:color="000000" w:sz="4" w:space="0"/>
              <w:right w:val="single" w:color="000000" w:sz="4" w:space="0"/>
            </w:tcBorders>
            <w:shd w:val="clear" w:color="000000" w:fill="FFFFFF"/>
            <w:noWrap/>
            <w:vAlign w:val="center"/>
          </w:tcPr>
          <w:p w14:paraId="2090FF38">
            <w:pPr>
              <w:widowControl/>
              <w:jc w:val="right"/>
              <w:rPr>
                <w:rFonts w:ascii="宋体" w:hAnsi="宋体" w:cs="Arial"/>
                <w:kern w:val="0"/>
                <w:sz w:val="20"/>
                <w:szCs w:val="20"/>
              </w:rPr>
            </w:pPr>
            <w:r>
              <w:rPr>
                <w:rFonts w:hint="eastAsia" w:ascii="宋体" w:hAnsi="宋体" w:cs="Arial"/>
                <w:kern w:val="0"/>
                <w:sz w:val="20"/>
                <w:szCs w:val="20"/>
              </w:rPr>
              <w:t>0.00</w:t>
            </w:r>
          </w:p>
        </w:tc>
        <w:tc>
          <w:tcPr>
            <w:tcW w:w="1466" w:type="dxa"/>
            <w:tcBorders>
              <w:top w:val="nil"/>
              <w:left w:val="nil"/>
              <w:bottom w:val="single" w:color="000000" w:sz="4" w:space="0"/>
              <w:right w:val="single" w:color="000000" w:sz="4" w:space="0"/>
            </w:tcBorders>
            <w:shd w:val="clear" w:color="000000" w:fill="FFFFFF"/>
            <w:noWrap/>
            <w:vAlign w:val="center"/>
          </w:tcPr>
          <w:p w14:paraId="3944CACC">
            <w:pPr>
              <w:widowControl/>
              <w:jc w:val="right"/>
              <w:rPr>
                <w:rFonts w:ascii="宋体" w:hAnsi="宋体" w:cs="Arial"/>
                <w:kern w:val="0"/>
                <w:sz w:val="20"/>
                <w:szCs w:val="20"/>
              </w:rPr>
            </w:pPr>
            <w:r>
              <w:rPr>
                <w:rFonts w:hint="eastAsia" w:ascii="宋体" w:hAnsi="宋体" w:cs="Arial"/>
                <w:kern w:val="0"/>
                <w:sz w:val="20"/>
                <w:szCs w:val="20"/>
              </w:rPr>
              <w:t>0.00</w:t>
            </w:r>
          </w:p>
        </w:tc>
      </w:tr>
      <w:tr w14:paraId="07B05385">
        <w:tblPrEx>
          <w:tblCellMar>
            <w:top w:w="0" w:type="dxa"/>
            <w:left w:w="108" w:type="dxa"/>
            <w:bottom w:w="0" w:type="dxa"/>
            <w:right w:w="108" w:type="dxa"/>
          </w:tblCellMar>
        </w:tblPrEx>
        <w:trPr>
          <w:gridAfter w:val="1"/>
          <w:wAfter w:w="246" w:type="dxa"/>
          <w:trHeight w:val="300" w:hRule="atLeast"/>
        </w:trPr>
        <w:tc>
          <w:tcPr>
            <w:tcW w:w="12133" w:type="dxa"/>
            <w:gridSpan w:val="8"/>
            <w:tcBorders>
              <w:top w:val="nil"/>
              <w:left w:val="nil"/>
              <w:bottom w:val="nil"/>
              <w:right w:val="nil"/>
            </w:tcBorders>
            <w:shd w:val="clear" w:color="000000" w:fill="FFFFFF"/>
            <w:noWrap/>
            <w:vAlign w:val="center"/>
          </w:tcPr>
          <w:p w14:paraId="6FC6986C">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注：本表反映部门本年度一般公共预算财政拨款、政府性基金预算财政拨款和国有资本经营预算财政拨款的总收支和年末结转结余情况。</w:t>
            </w:r>
          </w:p>
        </w:tc>
        <w:tc>
          <w:tcPr>
            <w:tcW w:w="1466" w:type="dxa"/>
            <w:tcBorders>
              <w:top w:val="nil"/>
              <w:left w:val="nil"/>
              <w:bottom w:val="nil"/>
              <w:right w:val="nil"/>
            </w:tcBorders>
            <w:shd w:val="clear" w:color="000000" w:fill="FFFFFF"/>
            <w:noWrap/>
            <w:vAlign w:val="center"/>
          </w:tcPr>
          <w:p w14:paraId="17CC8675">
            <w:pPr>
              <w:widowControl/>
              <w:jc w:val="left"/>
              <w:rPr>
                <w:rFonts w:ascii="宋体" w:hAnsi="宋体" w:cs="Arial"/>
                <w:kern w:val="0"/>
                <w:sz w:val="20"/>
                <w:szCs w:val="20"/>
              </w:rPr>
            </w:pPr>
            <w:r>
              <w:rPr>
                <w:rFonts w:hint="eastAsia" w:ascii="宋体" w:hAnsi="宋体" w:cs="Arial"/>
                <w:kern w:val="0"/>
                <w:sz w:val="20"/>
                <w:szCs w:val="20"/>
              </w:rPr>
              <w:t>　</w:t>
            </w:r>
          </w:p>
        </w:tc>
      </w:tr>
    </w:tbl>
    <w:p w14:paraId="3251B8E0">
      <w:pPr>
        <w:pStyle w:val="13"/>
        <w:spacing w:before="76" w:beforeAutospacing="0" w:after="76" w:afterAutospacing="0" w:line="450" w:lineRule="atLeast"/>
        <w:jc w:val="both"/>
      </w:pPr>
    </w:p>
    <w:p w14:paraId="7B1CFA99">
      <w:pPr>
        <w:pStyle w:val="13"/>
        <w:spacing w:before="76" w:beforeAutospacing="0" w:after="76" w:afterAutospacing="0" w:line="450" w:lineRule="atLeast"/>
        <w:jc w:val="both"/>
      </w:pPr>
    </w:p>
    <w:p w14:paraId="51EE183B">
      <w:pPr>
        <w:pStyle w:val="13"/>
        <w:spacing w:before="76" w:beforeAutospacing="0" w:after="76" w:afterAutospacing="0" w:line="450" w:lineRule="atLeast"/>
        <w:jc w:val="both"/>
      </w:pPr>
    </w:p>
    <w:p w14:paraId="5F4DBB99">
      <w:pPr>
        <w:pStyle w:val="13"/>
        <w:spacing w:before="76" w:beforeAutospacing="0" w:after="76" w:afterAutospacing="0" w:line="450" w:lineRule="atLeast"/>
        <w:jc w:val="both"/>
      </w:pPr>
    </w:p>
    <w:p w14:paraId="2038D3A9">
      <w:pPr>
        <w:pStyle w:val="13"/>
        <w:spacing w:before="76" w:beforeAutospacing="0" w:after="76" w:afterAutospacing="0" w:line="450" w:lineRule="atLeast"/>
        <w:jc w:val="both"/>
      </w:pPr>
    </w:p>
    <w:tbl>
      <w:tblPr>
        <w:tblStyle w:val="7"/>
        <w:tblW w:w="14042" w:type="dxa"/>
        <w:tblInd w:w="0" w:type="dxa"/>
        <w:tblLayout w:type="fixed"/>
        <w:tblCellMar>
          <w:top w:w="0" w:type="dxa"/>
          <w:left w:w="15" w:type="dxa"/>
          <w:bottom w:w="0" w:type="dxa"/>
          <w:right w:w="15" w:type="dxa"/>
        </w:tblCellMar>
      </w:tblPr>
      <w:tblGrid>
        <w:gridCol w:w="298"/>
        <w:gridCol w:w="236"/>
        <w:gridCol w:w="236"/>
        <w:gridCol w:w="1088"/>
        <w:gridCol w:w="3260"/>
        <w:gridCol w:w="1224"/>
        <w:gridCol w:w="1328"/>
        <w:gridCol w:w="1269"/>
        <w:gridCol w:w="1566"/>
        <w:gridCol w:w="3402"/>
        <w:gridCol w:w="135"/>
      </w:tblGrid>
      <w:tr w14:paraId="182A2F95">
        <w:tblPrEx>
          <w:tblCellMar>
            <w:top w:w="0" w:type="dxa"/>
            <w:left w:w="15" w:type="dxa"/>
            <w:bottom w:w="0" w:type="dxa"/>
            <w:right w:w="15" w:type="dxa"/>
          </w:tblCellMar>
        </w:tblPrEx>
        <w:trPr>
          <w:trHeight w:val="375" w:hRule="atLeast"/>
        </w:trPr>
        <w:tc>
          <w:tcPr>
            <w:tcW w:w="14042" w:type="dxa"/>
            <w:gridSpan w:val="11"/>
            <w:shd w:val="solid" w:color="FFFFFF" w:fill="auto"/>
            <w:vAlign w:val="center"/>
          </w:tcPr>
          <w:p w14:paraId="18724043">
            <w:pPr>
              <w:shd w:val="solid" w:color="FFFFFF" w:fill="auto"/>
              <w:autoSpaceDN w:val="0"/>
              <w:jc w:val="center"/>
              <w:textAlignment w:val="center"/>
              <w:rPr>
                <w:rFonts w:ascii="黑体" w:hAnsi="黑体" w:eastAsia="黑体"/>
                <w:color w:val="000000"/>
                <w:sz w:val="30"/>
                <w:shd w:val="clear" w:color="auto" w:fill="FFFFFF"/>
              </w:rPr>
            </w:pPr>
            <w:r>
              <w:rPr>
                <w:rFonts w:hint="eastAsia" w:ascii="黑体" w:hAnsi="黑体" w:eastAsia="黑体"/>
                <w:color w:val="000000"/>
                <w:sz w:val="30"/>
                <w:shd w:val="clear" w:color="auto" w:fill="FFFFFF"/>
              </w:rPr>
              <w:t>一般公共预算财政拨款支出决算表</w:t>
            </w:r>
          </w:p>
        </w:tc>
      </w:tr>
      <w:tr w14:paraId="6078A544">
        <w:tblPrEx>
          <w:tblCellMar>
            <w:top w:w="0" w:type="dxa"/>
            <w:left w:w="108" w:type="dxa"/>
            <w:bottom w:w="0" w:type="dxa"/>
            <w:right w:w="108" w:type="dxa"/>
          </w:tblCellMar>
        </w:tblPrEx>
        <w:trPr>
          <w:gridAfter w:val="1"/>
          <w:wAfter w:w="135" w:type="dxa"/>
          <w:trHeight w:val="300" w:hRule="atLeast"/>
        </w:trPr>
        <w:tc>
          <w:tcPr>
            <w:tcW w:w="298" w:type="dxa"/>
            <w:tcBorders>
              <w:top w:val="nil"/>
              <w:left w:val="nil"/>
              <w:bottom w:val="nil"/>
              <w:right w:val="nil"/>
            </w:tcBorders>
            <w:shd w:val="clear" w:color="000000" w:fill="FFFFFF"/>
            <w:noWrap/>
            <w:vAlign w:val="center"/>
          </w:tcPr>
          <w:p w14:paraId="7939A96A">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4106A1A3">
            <w:pPr>
              <w:widowControl/>
              <w:jc w:val="left"/>
              <w:rPr>
                <w:rFonts w:ascii="宋体" w:hAnsi="宋体" w:cs="Arial"/>
                <w:kern w:val="0"/>
                <w:sz w:val="18"/>
                <w:szCs w:val="18"/>
              </w:rPr>
            </w:pPr>
            <w:r>
              <w:rPr>
                <w:rFonts w:hint="eastAsia" w:ascii="宋体" w:hAnsi="宋体" w:cs="Arial"/>
                <w:kern w:val="0"/>
                <w:sz w:val="18"/>
                <w:szCs w:val="18"/>
              </w:rPr>
              <w:t>　</w:t>
            </w:r>
          </w:p>
        </w:tc>
        <w:tc>
          <w:tcPr>
            <w:tcW w:w="236" w:type="dxa"/>
            <w:tcBorders>
              <w:top w:val="nil"/>
              <w:left w:val="nil"/>
              <w:bottom w:val="nil"/>
              <w:right w:val="nil"/>
            </w:tcBorders>
            <w:shd w:val="clear" w:color="000000" w:fill="FFFFFF"/>
            <w:noWrap/>
            <w:vAlign w:val="center"/>
          </w:tcPr>
          <w:p w14:paraId="5D7FE34D">
            <w:pPr>
              <w:widowControl/>
              <w:jc w:val="left"/>
              <w:rPr>
                <w:rFonts w:ascii="宋体" w:hAnsi="宋体" w:cs="Arial"/>
                <w:kern w:val="0"/>
                <w:sz w:val="18"/>
                <w:szCs w:val="18"/>
              </w:rPr>
            </w:pPr>
            <w:r>
              <w:rPr>
                <w:rFonts w:hint="eastAsia" w:ascii="宋体" w:hAnsi="宋体" w:cs="Arial"/>
                <w:kern w:val="0"/>
                <w:sz w:val="18"/>
                <w:szCs w:val="18"/>
              </w:rPr>
              <w:t>　</w:t>
            </w:r>
          </w:p>
        </w:tc>
        <w:tc>
          <w:tcPr>
            <w:tcW w:w="4348" w:type="dxa"/>
            <w:gridSpan w:val="2"/>
            <w:tcBorders>
              <w:top w:val="nil"/>
              <w:left w:val="nil"/>
              <w:bottom w:val="nil"/>
              <w:right w:val="nil"/>
            </w:tcBorders>
            <w:shd w:val="clear" w:color="000000" w:fill="FFFFFF"/>
            <w:noWrap/>
            <w:vAlign w:val="center"/>
          </w:tcPr>
          <w:p w14:paraId="2284E376">
            <w:pPr>
              <w:widowControl/>
              <w:jc w:val="left"/>
              <w:rPr>
                <w:rFonts w:ascii="宋体" w:hAnsi="宋体" w:cs="Arial"/>
                <w:kern w:val="0"/>
                <w:sz w:val="18"/>
                <w:szCs w:val="18"/>
              </w:rPr>
            </w:pPr>
            <w:r>
              <w:rPr>
                <w:rFonts w:hint="eastAsia" w:ascii="宋体" w:hAnsi="宋体" w:cs="Arial"/>
                <w:kern w:val="0"/>
                <w:sz w:val="18"/>
                <w:szCs w:val="18"/>
              </w:rPr>
              <w:t>　</w:t>
            </w:r>
          </w:p>
        </w:tc>
        <w:tc>
          <w:tcPr>
            <w:tcW w:w="1224" w:type="dxa"/>
            <w:tcBorders>
              <w:top w:val="nil"/>
              <w:left w:val="nil"/>
              <w:bottom w:val="nil"/>
              <w:right w:val="nil"/>
            </w:tcBorders>
            <w:shd w:val="clear" w:color="000000" w:fill="FFFFFF"/>
            <w:noWrap/>
            <w:vAlign w:val="center"/>
          </w:tcPr>
          <w:p w14:paraId="4B86309A">
            <w:pPr>
              <w:widowControl/>
              <w:jc w:val="left"/>
              <w:rPr>
                <w:rFonts w:ascii="宋体" w:hAnsi="宋体" w:cs="Arial"/>
                <w:kern w:val="0"/>
                <w:sz w:val="18"/>
                <w:szCs w:val="18"/>
              </w:rPr>
            </w:pPr>
          </w:p>
        </w:tc>
        <w:tc>
          <w:tcPr>
            <w:tcW w:w="2597" w:type="dxa"/>
            <w:gridSpan w:val="2"/>
            <w:tcBorders>
              <w:top w:val="nil"/>
              <w:left w:val="nil"/>
              <w:bottom w:val="nil"/>
              <w:right w:val="nil"/>
            </w:tcBorders>
            <w:shd w:val="clear" w:color="000000" w:fill="FFFFFF"/>
            <w:noWrap/>
            <w:vAlign w:val="center"/>
          </w:tcPr>
          <w:p w14:paraId="627F4C0E">
            <w:pPr>
              <w:widowControl/>
              <w:jc w:val="left"/>
              <w:rPr>
                <w:rFonts w:ascii="宋体" w:hAnsi="宋体" w:cs="Arial"/>
                <w:kern w:val="0"/>
                <w:sz w:val="18"/>
                <w:szCs w:val="18"/>
              </w:rPr>
            </w:pPr>
            <w:r>
              <w:rPr>
                <w:rFonts w:hint="eastAsia" w:ascii="宋体" w:hAnsi="宋体" w:cs="Arial"/>
                <w:kern w:val="0"/>
                <w:sz w:val="18"/>
                <w:szCs w:val="18"/>
              </w:rPr>
              <w:t>　</w:t>
            </w:r>
          </w:p>
        </w:tc>
        <w:tc>
          <w:tcPr>
            <w:tcW w:w="4968" w:type="dxa"/>
            <w:gridSpan w:val="2"/>
            <w:tcBorders>
              <w:top w:val="nil"/>
              <w:left w:val="nil"/>
              <w:bottom w:val="nil"/>
              <w:right w:val="nil"/>
            </w:tcBorders>
            <w:shd w:val="clear" w:color="000000" w:fill="FFFFFF"/>
            <w:noWrap/>
            <w:vAlign w:val="center"/>
          </w:tcPr>
          <w:p w14:paraId="4C1923FB">
            <w:pPr>
              <w:widowControl/>
              <w:jc w:val="right"/>
              <w:rPr>
                <w:rFonts w:ascii="宋体" w:hAnsi="宋体" w:cs="Arial"/>
                <w:color w:val="000000"/>
                <w:kern w:val="0"/>
                <w:sz w:val="22"/>
                <w:szCs w:val="22"/>
              </w:rPr>
            </w:pPr>
            <w:r>
              <w:rPr>
                <w:rFonts w:hint="eastAsia" w:ascii="宋体" w:hAnsi="宋体" w:cs="Arial"/>
                <w:color w:val="000000"/>
                <w:kern w:val="0"/>
                <w:sz w:val="22"/>
                <w:szCs w:val="22"/>
              </w:rPr>
              <w:t>公开05表</w:t>
            </w:r>
          </w:p>
        </w:tc>
      </w:tr>
      <w:tr w14:paraId="49A35C64">
        <w:tblPrEx>
          <w:tblCellMar>
            <w:top w:w="0" w:type="dxa"/>
            <w:left w:w="108" w:type="dxa"/>
            <w:bottom w:w="0" w:type="dxa"/>
            <w:right w:w="108" w:type="dxa"/>
          </w:tblCellMar>
        </w:tblPrEx>
        <w:trPr>
          <w:gridAfter w:val="1"/>
          <w:wAfter w:w="135" w:type="dxa"/>
          <w:trHeight w:val="300" w:hRule="atLeast"/>
        </w:trPr>
        <w:tc>
          <w:tcPr>
            <w:tcW w:w="5118" w:type="dxa"/>
            <w:gridSpan w:val="5"/>
            <w:tcBorders>
              <w:top w:val="nil"/>
              <w:left w:val="nil"/>
              <w:bottom w:val="single" w:color="auto" w:sz="4" w:space="0"/>
              <w:right w:val="nil"/>
            </w:tcBorders>
            <w:shd w:val="clear" w:color="000000" w:fill="FFFFFF"/>
            <w:noWrap/>
            <w:vAlign w:val="center"/>
          </w:tcPr>
          <w:p w14:paraId="62868ABC">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1224" w:type="dxa"/>
            <w:tcBorders>
              <w:top w:val="nil"/>
              <w:left w:val="nil"/>
              <w:bottom w:val="single" w:color="000000" w:sz="4" w:space="0"/>
              <w:right w:val="nil"/>
            </w:tcBorders>
            <w:shd w:val="clear" w:color="000000" w:fill="FFFFFF"/>
            <w:noWrap/>
            <w:vAlign w:val="center"/>
          </w:tcPr>
          <w:p w14:paraId="1BDFC4F9">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2</w:t>
            </w:r>
          </w:p>
        </w:tc>
        <w:tc>
          <w:tcPr>
            <w:tcW w:w="2597" w:type="dxa"/>
            <w:gridSpan w:val="2"/>
            <w:tcBorders>
              <w:top w:val="nil"/>
              <w:left w:val="nil"/>
              <w:bottom w:val="single" w:color="000000" w:sz="4" w:space="0"/>
              <w:right w:val="nil"/>
            </w:tcBorders>
            <w:shd w:val="clear" w:color="000000" w:fill="FFFFFF"/>
            <w:noWrap/>
            <w:vAlign w:val="center"/>
          </w:tcPr>
          <w:p w14:paraId="54F6032A">
            <w:pPr>
              <w:widowControl/>
              <w:rPr>
                <w:rFonts w:ascii="宋体" w:hAnsi="宋体" w:cs="Arial"/>
                <w:kern w:val="0"/>
                <w:sz w:val="18"/>
                <w:szCs w:val="18"/>
              </w:rPr>
            </w:pPr>
            <w:r>
              <w:rPr>
                <w:rFonts w:hint="eastAsia" w:ascii="宋体" w:hAnsi="宋体" w:cs="Arial"/>
                <w:color w:val="000000"/>
                <w:kern w:val="0"/>
                <w:sz w:val="22"/>
                <w:szCs w:val="22"/>
              </w:rPr>
              <w:t>2020年度</w:t>
            </w:r>
          </w:p>
        </w:tc>
        <w:tc>
          <w:tcPr>
            <w:tcW w:w="4968" w:type="dxa"/>
            <w:gridSpan w:val="2"/>
            <w:tcBorders>
              <w:top w:val="nil"/>
              <w:left w:val="nil"/>
              <w:bottom w:val="single" w:color="000000" w:sz="4" w:space="0"/>
              <w:right w:val="nil"/>
            </w:tcBorders>
            <w:shd w:val="clear" w:color="000000" w:fill="FFFFFF"/>
            <w:noWrap/>
            <w:vAlign w:val="center"/>
          </w:tcPr>
          <w:p w14:paraId="6585BA7B">
            <w:pPr>
              <w:widowControl/>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14:paraId="0D779921">
        <w:tblPrEx>
          <w:tblCellMar>
            <w:top w:w="0" w:type="dxa"/>
            <w:left w:w="108" w:type="dxa"/>
            <w:bottom w:w="0" w:type="dxa"/>
            <w:right w:w="108" w:type="dxa"/>
          </w:tblCellMar>
        </w:tblPrEx>
        <w:trPr>
          <w:gridAfter w:val="1"/>
          <w:wAfter w:w="135" w:type="dxa"/>
          <w:trHeight w:val="300" w:hRule="atLeast"/>
        </w:trPr>
        <w:tc>
          <w:tcPr>
            <w:tcW w:w="5118" w:type="dxa"/>
            <w:gridSpan w:val="5"/>
            <w:tcBorders>
              <w:top w:val="single" w:color="auto" w:sz="4" w:space="0"/>
              <w:left w:val="single" w:color="000000" w:sz="4" w:space="0"/>
              <w:bottom w:val="single" w:color="000000" w:sz="4" w:space="0"/>
              <w:right w:val="single" w:color="000000" w:sz="4" w:space="0"/>
            </w:tcBorders>
            <w:shd w:val="clear" w:color="000000" w:fill="C0C0C0"/>
            <w:noWrap/>
            <w:vAlign w:val="center"/>
          </w:tcPr>
          <w:p w14:paraId="50E3C69E">
            <w:pPr>
              <w:widowControl/>
              <w:jc w:val="left"/>
              <w:rPr>
                <w:rFonts w:ascii="宋体" w:hAnsi="宋体" w:cs="Arial"/>
                <w:kern w:val="0"/>
                <w:sz w:val="20"/>
                <w:szCs w:val="20"/>
              </w:rPr>
            </w:pPr>
            <w:r>
              <w:rPr>
                <w:rFonts w:hint="eastAsia" w:ascii="宋体" w:hAnsi="宋体" w:cs="Arial"/>
                <w:kern w:val="0"/>
                <w:sz w:val="20"/>
                <w:szCs w:val="20"/>
              </w:rPr>
              <w:t>项目</w:t>
            </w:r>
          </w:p>
        </w:tc>
        <w:tc>
          <w:tcPr>
            <w:tcW w:w="8789" w:type="dxa"/>
            <w:gridSpan w:val="5"/>
            <w:tcBorders>
              <w:top w:val="nil"/>
              <w:left w:val="nil"/>
              <w:bottom w:val="single" w:color="000000" w:sz="4" w:space="0"/>
              <w:right w:val="single" w:color="000000" w:sz="4" w:space="0"/>
            </w:tcBorders>
            <w:shd w:val="clear" w:color="000000" w:fill="C0C0C0"/>
            <w:vAlign w:val="center"/>
          </w:tcPr>
          <w:p w14:paraId="38A04B03">
            <w:pPr>
              <w:widowControl/>
              <w:jc w:val="center"/>
              <w:rPr>
                <w:rFonts w:ascii="宋体" w:hAnsi="宋体" w:cs="Arial"/>
                <w:kern w:val="0"/>
                <w:sz w:val="20"/>
                <w:szCs w:val="20"/>
              </w:rPr>
            </w:pPr>
            <w:r>
              <w:rPr>
                <w:rFonts w:hint="eastAsia" w:ascii="宋体" w:hAnsi="宋体" w:cs="Arial"/>
                <w:kern w:val="0"/>
                <w:sz w:val="20"/>
                <w:szCs w:val="20"/>
              </w:rPr>
              <w:t>本年支出</w:t>
            </w:r>
          </w:p>
        </w:tc>
      </w:tr>
      <w:tr w14:paraId="080335DD">
        <w:tblPrEx>
          <w:tblCellMar>
            <w:top w:w="0" w:type="dxa"/>
            <w:left w:w="108" w:type="dxa"/>
            <w:bottom w:w="0" w:type="dxa"/>
            <w:right w:w="108" w:type="dxa"/>
          </w:tblCellMar>
        </w:tblPrEx>
        <w:trPr>
          <w:gridAfter w:val="1"/>
          <w:wAfter w:w="135" w:type="dxa"/>
          <w:trHeight w:val="312" w:hRule="atLeast"/>
        </w:trPr>
        <w:tc>
          <w:tcPr>
            <w:tcW w:w="1858" w:type="dxa"/>
            <w:gridSpan w:val="4"/>
            <w:vMerge w:val="restart"/>
            <w:tcBorders>
              <w:top w:val="nil"/>
              <w:left w:val="single" w:color="000000" w:sz="4" w:space="0"/>
              <w:bottom w:val="single" w:color="000000" w:sz="4" w:space="0"/>
              <w:right w:val="single" w:color="000000" w:sz="4" w:space="0"/>
            </w:tcBorders>
            <w:shd w:val="clear" w:color="000000" w:fill="C0C0C0"/>
            <w:vAlign w:val="center"/>
          </w:tcPr>
          <w:p w14:paraId="7A0A93A4">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3260" w:type="dxa"/>
            <w:vMerge w:val="restart"/>
            <w:tcBorders>
              <w:top w:val="nil"/>
              <w:left w:val="nil"/>
              <w:bottom w:val="single" w:color="000000" w:sz="4" w:space="0"/>
              <w:right w:val="single" w:color="000000" w:sz="4" w:space="0"/>
            </w:tcBorders>
            <w:shd w:val="clear" w:color="000000" w:fill="C0C0C0"/>
            <w:noWrap/>
            <w:vAlign w:val="center"/>
          </w:tcPr>
          <w:p w14:paraId="3494EA97">
            <w:pPr>
              <w:widowControl/>
              <w:jc w:val="center"/>
              <w:rPr>
                <w:rFonts w:ascii="宋体" w:hAnsi="宋体" w:cs="Arial"/>
                <w:kern w:val="0"/>
                <w:sz w:val="20"/>
                <w:szCs w:val="20"/>
              </w:rPr>
            </w:pPr>
            <w:r>
              <w:rPr>
                <w:rFonts w:hint="eastAsia" w:ascii="宋体" w:hAnsi="宋体" w:cs="Arial"/>
                <w:kern w:val="0"/>
                <w:sz w:val="20"/>
                <w:szCs w:val="20"/>
              </w:rPr>
              <w:t>科目名称</w:t>
            </w:r>
          </w:p>
        </w:tc>
        <w:tc>
          <w:tcPr>
            <w:tcW w:w="2552" w:type="dxa"/>
            <w:gridSpan w:val="2"/>
            <w:vMerge w:val="restart"/>
            <w:tcBorders>
              <w:top w:val="nil"/>
              <w:left w:val="nil"/>
              <w:bottom w:val="single" w:color="000000" w:sz="4" w:space="0"/>
              <w:right w:val="single" w:color="000000" w:sz="4" w:space="0"/>
            </w:tcBorders>
            <w:shd w:val="clear" w:color="000000" w:fill="C0C0C0"/>
            <w:vAlign w:val="center"/>
          </w:tcPr>
          <w:p w14:paraId="5891E8E0">
            <w:pPr>
              <w:widowControl/>
              <w:jc w:val="center"/>
              <w:rPr>
                <w:rFonts w:ascii="宋体" w:hAnsi="宋体" w:cs="Arial"/>
                <w:kern w:val="0"/>
                <w:sz w:val="20"/>
                <w:szCs w:val="20"/>
              </w:rPr>
            </w:pPr>
            <w:r>
              <w:rPr>
                <w:rFonts w:hint="eastAsia" w:ascii="宋体" w:hAnsi="宋体" w:cs="Arial"/>
                <w:kern w:val="0"/>
                <w:sz w:val="20"/>
                <w:szCs w:val="20"/>
              </w:rPr>
              <w:t>小计</w:t>
            </w:r>
          </w:p>
        </w:tc>
        <w:tc>
          <w:tcPr>
            <w:tcW w:w="2835" w:type="dxa"/>
            <w:gridSpan w:val="2"/>
            <w:vMerge w:val="restart"/>
            <w:tcBorders>
              <w:top w:val="nil"/>
              <w:left w:val="nil"/>
              <w:bottom w:val="single" w:color="000000" w:sz="4" w:space="0"/>
              <w:right w:val="single" w:color="000000" w:sz="4" w:space="0"/>
            </w:tcBorders>
            <w:shd w:val="clear" w:color="000000" w:fill="C0C0C0"/>
            <w:vAlign w:val="center"/>
          </w:tcPr>
          <w:p w14:paraId="12C495A4">
            <w:pPr>
              <w:widowControl/>
              <w:jc w:val="center"/>
              <w:rPr>
                <w:rFonts w:ascii="宋体" w:hAnsi="宋体" w:cs="Arial"/>
                <w:kern w:val="0"/>
                <w:sz w:val="20"/>
                <w:szCs w:val="20"/>
              </w:rPr>
            </w:pPr>
            <w:r>
              <w:rPr>
                <w:rFonts w:hint="eastAsia" w:ascii="宋体" w:hAnsi="宋体" w:cs="Arial"/>
                <w:kern w:val="0"/>
                <w:sz w:val="20"/>
                <w:szCs w:val="20"/>
              </w:rPr>
              <w:t>基本支出</w:t>
            </w:r>
          </w:p>
        </w:tc>
        <w:tc>
          <w:tcPr>
            <w:tcW w:w="3402" w:type="dxa"/>
            <w:vMerge w:val="restart"/>
            <w:tcBorders>
              <w:top w:val="nil"/>
              <w:left w:val="nil"/>
              <w:bottom w:val="single" w:color="000000" w:sz="4" w:space="0"/>
              <w:right w:val="single" w:color="000000" w:sz="4" w:space="0"/>
            </w:tcBorders>
            <w:shd w:val="clear" w:color="000000" w:fill="C0C0C0"/>
            <w:vAlign w:val="center"/>
          </w:tcPr>
          <w:p w14:paraId="42FADAD0">
            <w:pPr>
              <w:widowControl/>
              <w:jc w:val="center"/>
              <w:rPr>
                <w:rFonts w:ascii="宋体" w:hAnsi="宋体" w:cs="Arial"/>
                <w:kern w:val="0"/>
                <w:sz w:val="20"/>
                <w:szCs w:val="20"/>
              </w:rPr>
            </w:pPr>
            <w:r>
              <w:rPr>
                <w:rFonts w:hint="eastAsia" w:ascii="宋体" w:hAnsi="宋体" w:cs="Arial"/>
                <w:kern w:val="0"/>
                <w:sz w:val="20"/>
                <w:szCs w:val="20"/>
              </w:rPr>
              <w:t>项目支出</w:t>
            </w:r>
          </w:p>
        </w:tc>
      </w:tr>
      <w:tr w14:paraId="064A16AD">
        <w:tblPrEx>
          <w:tblCellMar>
            <w:top w:w="0" w:type="dxa"/>
            <w:left w:w="108" w:type="dxa"/>
            <w:bottom w:w="0" w:type="dxa"/>
            <w:right w:w="108" w:type="dxa"/>
          </w:tblCellMar>
        </w:tblPrEx>
        <w:trPr>
          <w:gridAfter w:val="1"/>
          <w:wAfter w:w="135" w:type="dxa"/>
          <w:trHeight w:val="312" w:hRule="atLeast"/>
        </w:trPr>
        <w:tc>
          <w:tcPr>
            <w:tcW w:w="1858" w:type="dxa"/>
            <w:gridSpan w:val="4"/>
            <w:vMerge w:val="continue"/>
            <w:tcBorders>
              <w:top w:val="nil"/>
              <w:left w:val="single" w:color="000000" w:sz="4" w:space="0"/>
              <w:bottom w:val="single" w:color="000000" w:sz="4" w:space="0"/>
              <w:right w:val="single" w:color="000000" w:sz="4" w:space="0"/>
            </w:tcBorders>
            <w:vAlign w:val="center"/>
          </w:tcPr>
          <w:p w14:paraId="43CDE9DD">
            <w:pPr>
              <w:widowControl/>
              <w:jc w:val="left"/>
              <w:rPr>
                <w:rFonts w:ascii="宋体" w:hAnsi="宋体" w:cs="Arial"/>
                <w:kern w:val="0"/>
                <w:sz w:val="20"/>
                <w:szCs w:val="20"/>
              </w:rPr>
            </w:pPr>
          </w:p>
        </w:tc>
        <w:tc>
          <w:tcPr>
            <w:tcW w:w="3260" w:type="dxa"/>
            <w:vMerge w:val="continue"/>
            <w:tcBorders>
              <w:top w:val="nil"/>
              <w:left w:val="nil"/>
              <w:bottom w:val="single" w:color="000000" w:sz="4" w:space="0"/>
              <w:right w:val="single" w:color="000000" w:sz="4" w:space="0"/>
            </w:tcBorders>
            <w:vAlign w:val="center"/>
          </w:tcPr>
          <w:p w14:paraId="14C43A0C">
            <w:pPr>
              <w:widowControl/>
              <w:jc w:val="left"/>
              <w:rPr>
                <w:rFonts w:ascii="宋体" w:hAnsi="宋体" w:cs="Arial"/>
                <w:kern w:val="0"/>
                <w:sz w:val="20"/>
                <w:szCs w:val="20"/>
              </w:rPr>
            </w:pPr>
          </w:p>
        </w:tc>
        <w:tc>
          <w:tcPr>
            <w:tcW w:w="2552" w:type="dxa"/>
            <w:gridSpan w:val="2"/>
            <w:vMerge w:val="continue"/>
            <w:tcBorders>
              <w:top w:val="nil"/>
              <w:left w:val="nil"/>
              <w:bottom w:val="single" w:color="000000" w:sz="4" w:space="0"/>
              <w:right w:val="single" w:color="000000" w:sz="4" w:space="0"/>
            </w:tcBorders>
            <w:vAlign w:val="center"/>
          </w:tcPr>
          <w:p w14:paraId="03DB6AB5">
            <w:pPr>
              <w:widowControl/>
              <w:jc w:val="left"/>
              <w:rPr>
                <w:rFonts w:ascii="宋体" w:hAnsi="宋体" w:cs="Arial"/>
                <w:kern w:val="0"/>
                <w:sz w:val="20"/>
                <w:szCs w:val="20"/>
              </w:rPr>
            </w:pPr>
          </w:p>
        </w:tc>
        <w:tc>
          <w:tcPr>
            <w:tcW w:w="2835" w:type="dxa"/>
            <w:gridSpan w:val="2"/>
            <w:vMerge w:val="continue"/>
            <w:tcBorders>
              <w:top w:val="nil"/>
              <w:left w:val="nil"/>
              <w:bottom w:val="single" w:color="000000" w:sz="4" w:space="0"/>
              <w:right w:val="single" w:color="000000" w:sz="4" w:space="0"/>
            </w:tcBorders>
            <w:vAlign w:val="center"/>
          </w:tcPr>
          <w:p w14:paraId="2E910031">
            <w:pPr>
              <w:widowControl/>
              <w:jc w:val="left"/>
              <w:rPr>
                <w:rFonts w:ascii="宋体" w:hAnsi="宋体" w:cs="Arial"/>
                <w:kern w:val="0"/>
                <w:sz w:val="20"/>
                <w:szCs w:val="20"/>
              </w:rPr>
            </w:pPr>
          </w:p>
        </w:tc>
        <w:tc>
          <w:tcPr>
            <w:tcW w:w="3402" w:type="dxa"/>
            <w:vMerge w:val="continue"/>
            <w:tcBorders>
              <w:top w:val="nil"/>
              <w:left w:val="nil"/>
              <w:bottom w:val="single" w:color="000000" w:sz="4" w:space="0"/>
              <w:right w:val="single" w:color="000000" w:sz="4" w:space="0"/>
            </w:tcBorders>
            <w:vAlign w:val="center"/>
          </w:tcPr>
          <w:p w14:paraId="3BFCBF56">
            <w:pPr>
              <w:widowControl/>
              <w:jc w:val="left"/>
              <w:rPr>
                <w:rFonts w:ascii="宋体" w:hAnsi="宋体" w:cs="Arial"/>
                <w:kern w:val="0"/>
                <w:sz w:val="20"/>
                <w:szCs w:val="20"/>
              </w:rPr>
            </w:pPr>
          </w:p>
        </w:tc>
      </w:tr>
      <w:tr w14:paraId="40B9ACB1">
        <w:tblPrEx>
          <w:tblCellMar>
            <w:top w:w="0" w:type="dxa"/>
            <w:left w:w="108" w:type="dxa"/>
            <w:bottom w:w="0" w:type="dxa"/>
            <w:right w:w="108" w:type="dxa"/>
          </w:tblCellMar>
        </w:tblPrEx>
        <w:trPr>
          <w:gridAfter w:val="1"/>
          <w:wAfter w:w="135" w:type="dxa"/>
          <w:trHeight w:val="312" w:hRule="atLeast"/>
        </w:trPr>
        <w:tc>
          <w:tcPr>
            <w:tcW w:w="1858" w:type="dxa"/>
            <w:gridSpan w:val="4"/>
            <w:vMerge w:val="continue"/>
            <w:tcBorders>
              <w:top w:val="nil"/>
              <w:left w:val="single" w:color="000000" w:sz="4" w:space="0"/>
              <w:bottom w:val="single" w:color="000000" w:sz="4" w:space="0"/>
              <w:right w:val="single" w:color="000000" w:sz="4" w:space="0"/>
            </w:tcBorders>
            <w:vAlign w:val="center"/>
          </w:tcPr>
          <w:p w14:paraId="576FF5F6">
            <w:pPr>
              <w:widowControl/>
              <w:jc w:val="left"/>
              <w:rPr>
                <w:rFonts w:ascii="宋体" w:hAnsi="宋体" w:cs="Arial"/>
                <w:kern w:val="0"/>
                <w:sz w:val="20"/>
                <w:szCs w:val="20"/>
              </w:rPr>
            </w:pPr>
          </w:p>
        </w:tc>
        <w:tc>
          <w:tcPr>
            <w:tcW w:w="3260" w:type="dxa"/>
            <w:vMerge w:val="continue"/>
            <w:tcBorders>
              <w:top w:val="nil"/>
              <w:left w:val="nil"/>
              <w:bottom w:val="single" w:color="000000" w:sz="4" w:space="0"/>
              <w:right w:val="single" w:color="000000" w:sz="4" w:space="0"/>
            </w:tcBorders>
            <w:vAlign w:val="center"/>
          </w:tcPr>
          <w:p w14:paraId="5CD047BA">
            <w:pPr>
              <w:widowControl/>
              <w:jc w:val="left"/>
              <w:rPr>
                <w:rFonts w:ascii="宋体" w:hAnsi="宋体" w:cs="Arial"/>
                <w:kern w:val="0"/>
                <w:sz w:val="20"/>
                <w:szCs w:val="20"/>
              </w:rPr>
            </w:pPr>
          </w:p>
        </w:tc>
        <w:tc>
          <w:tcPr>
            <w:tcW w:w="2552" w:type="dxa"/>
            <w:gridSpan w:val="2"/>
            <w:vMerge w:val="continue"/>
            <w:tcBorders>
              <w:top w:val="nil"/>
              <w:left w:val="nil"/>
              <w:bottom w:val="single" w:color="000000" w:sz="4" w:space="0"/>
              <w:right w:val="single" w:color="000000" w:sz="4" w:space="0"/>
            </w:tcBorders>
            <w:vAlign w:val="center"/>
          </w:tcPr>
          <w:p w14:paraId="08F3B6AA">
            <w:pPr>
              <w:widowControl/>
              <w:jc w:val="left"/>
              <w:rPr>
                <w:rFonts w:ascii="宋体" w:hAnsi="宋体" w:cs="Arial"/>
                <w:kern w:val="0"/>
                <w:sz w:val="20"/>
                <w:szCs w:val="20"/>
              </w:rPr>
            </w:pPr>
          </w:p>
        </w:tc>
        <w:tc>
          <w:tcPr>
            <w:tcW w:w="2835" w:type="dxa"/>
            <w:gridSpan w:val="2"/>
            <w:vMerge w:val="continue"/>
            <w:tcBorders>
              <w:top w:val="nil"/>
              <w:left w:val="nil"/>
              <w:bottom w:val="single" w:color="000000" w:sz="4" w:space="0"/>
              <w:right w:val="single" w:color="000000" w:sz="4" w:space="0"/>
            </w:tcBorders>
            <w:vAlign w:val="center"/>
          </w:tcPr>
          <w:p w14:paraId="12A20FC8">
            <w:pPr>
              <w:widowControl/>
              <w:jc w:val="left"/>
              <w:rPr>
                <w:rFonts w:ascii="宋体" w:hAnsi="宋体" w:cs="Arial"/>
                <w:kern w:val="0"/>
                <w:sz w:val="20"/>
                <w:szCs w:val="20"/>
              </w:rPr>
            </w:pPr>
          </w:p>
        </w:tc>
        <w:tc>
          <w:tcPr>
            <w:tcW w:w="3402" w:type="dxa"/>
            <w:vMerge w:val="continue"/>
            <w:tcBorders>
              <w:top w:val="nil"/>
              <w:left w:val="nil"/>
              <w:bottom w:val="single" w:color="000000" w:sz="4" w:space="0"/>
              <w:right w:val="single" w:color="000000" w:sz="4" w:space="0"/>
            </w:tcBorders>
            <w:vAlign w:val="center"/>
          </w:tcPr>
          <w:p w14:paraId="17ADD01B">
            <w:pPr>
              <w:widowControl/>
              <w:jc w:val="left"/>
              <w:rPr>
                <w:rFonts w:ascii="宋体" w:hAnsi="宋体" w:cs="Arial"/>
                <w:kern w:val="0"/>
                <w:sz w:val="20"/>
                <w:szCs w:val="20"/>
              </w:rPr>
            </w:pPr>
          </w:p>
        </w:tc>
      </w:tr>
      <w:tr w14:paraId="2462DBED">
        <w:tblPrEx>
          <w:tblCellMar>
            <w:top w:w="0" w:type="dxa"/>
            <w:left w:w="108" w:type="dxa"/>
            <w:bottom w:w="0" w:type="dxa"/>
            <w:right w:w="108" w:type="dxa"/>
          </w:tblCellMar>
        </w:tblPrEx>
        <w:trPr>
          <w:gridAfter w:val="1"/>
          <w:wAfter w:w="135" w:type="dxa"/>
          <w:trHeight w:val="300" w:hRule="atLeast"/>
        </w:trPr>
        <w:tc>
          <w:tcPr>
            <w:tcW w:w="5118" w:type="dxa"/>
            <w:gridSpan w:val="5"/>
            <w:tcBorders>
              <w:top w:val="nil"/>
              <w:left w:val="single" w:color="000000" w:sz="4" w:space="0"/>
              <w:bottom w:val="single" w:color="000000" w:sz="4" w:space="0"/>
              <w:right w:val="single" w:color="000000" w:sz="4" w:space="0"/>
            </w:tcBorders>
            <w:shd w:val="clear" w:color="000000" w:fill="C0C0C0"/>
            <w:noWrap/>
            <w:vAlign w:val="center"/>
          </w:tcPr>
          <w:p w14:paraId="541FC42C">
            <w:pPr>
              <w:widowControl/>
              <w:jc w:val="center"/>
              <w:rPr>
                <w:rFonts w:ascii="宋体" w:hAnsi="宋体" w:cs="Arial"/>
                <w:kern w:val="0"/>
                <w:sz w:val="20"/>
                <w:szCs w:val="20"/>
              </w:rPr>
            </w:pPr>
            <w:r>
              <w:rPr>
                <w:rFonts w:hint="eastAsia" w:ascii="宋体" w:hAnsi="宋体" w:cs="Arial"/>
                <w:kern w:val="0"/>
                <w:sz w:val="20"/>
                <w:szCs w:val="20"/>
              </w:rPr>
              <w:t>栏次</w:t>
            </w:r>
          </w:p>
        </w:tc>
        <w:tc>
          <w:tcPr>
            <w:tcW w:w="2552" w:type="dxa"/>
            <w:gridSpan w:val="2"/>
            <w:tcBorders>
              <w:top w:val="nil"/>
              <w:left w:val="nil"/>
              <w:bottom w:val="single" w:color="000000" w:sz="4" w:space="0"/>
              <w:right w:val="single" w:color="000000" w:sz="4" w:space="0"/>
            </w:tcBorders>
            <w:shd w:val="clear" w:color="000000" w:fill="C0C0C0"/>
            <w:noWrap/>
            <w:vAlign w:val="center"/>
          </w:tcPr>
          <w:p w14:paraId="373F5896">
            <w:pPr>
              <w:widowControl/>
              <w:jc w:val="center"/>
              <w:rPr>
                <w:rFonts w:ascii="宋体" w:hAnsi="宋体" w:cs="Arial"/>
                <w:kern w:val="0"/>
                <w:sz w:val="20"/>
                <w:szCs w:val="20"/>
              </w:rPr>
            </w:pPr>
            <w:r>
              <w:rPr>
                <w:rFonts w:hint="eastAsia" w:ascii="宋体" w:hAnsi="宋体" w:cs="Arial"/>
                <w:kern w:val="0"/>
                <w:sz w:val="20"/>
                <w:szCs w:val="20"/>
              </w:rPr>
              <w:t>1</w:t>
            </w:r>
          </w:p>
        </w:tc>
        <w:tc>
          <w:tcPr>
            <w:tcW w:w="2835" w:type="dxa"/>
            <w:gridSpan w:val="2"/>
            <w:tcBorders>
              <w:top w:val="nil"/>
              <w:left w:val="nil"/>
              <w:bottom w:val="single" w:color="000000" w:sz="4" w:space="0"/>
              <w:right w:val="single" w:color="000000" w:sz="4" w:space="0"/>
            </w:tcBorders>
            <w:shd w:val="clear" w:color="000000" w:fill="C0C0C0"/>
            <w:noWrap/>
            <w:vAlign w:val="center"/>
          </w:tcPr>
          <w:p w14:paraId="3B3184F1">
            <w:pPr>
              <w:widowControl/>
              <w:jc w:val="center"/>
              <w:rPr>
                <w:rFonts w:ascii="宋体" w:hAnsi="宋体" w:cs="Arial"/>
                <w:kern w:val="0"/>
                <w:sz w:val="20"/>
                <w:szCs w:val="20"/>
              </w:rPr>
            </w:pPr>
            <w:r>
              <w:rPr>
                <w:rFonts w:hint="eastAsia" w:ascii="宋体" w:hAnsi="宋体" w:cs="Arial"/>
                <w:kern w:val="0"/>
                <w:sz w:val="20"/>
                <w:szCs w:val="20"/>
              </w:rPr>
              <w:t>2</w:t>
            </w:r>
          </w:p>
        </w:tc>
        <w:tc>
          <w:tcPr>
            <w:tcW w:w="3402" w:type="dxa"/>
            <w:tcBorders>
              <w:top w:val="nil"/>
              <w:left w:val="nil"/>
              <w:bottom w:val="single" w:color="000000" w:sz="4" w:space="0"/>
              <w:right w:val="single" w:color="000000" w:sz="4" w:space="0"/>
            </w:tcBorders>
            <w:shd w:val="clear" w:color="000000" w:fill="C0C0C0"/>
            <w:noWrap/>
            <w:vAlign w:val="center"/>
          </w:tcPr>
          <w:p w14:paraId="58AE538F">
            <w:pPr>
              <w:widowControl/>
              <w:jc w:val="center"/>
              <w:rPr>
                <w:rFonts w:ascii="宋体" w:hAnsi="宋体" w:cs="Arial"/>
                <w:kern w:val="0"/>
                <w:sz w:val="20"/>
                <w:szCs w:val="20"/>
              </w:rPr>
            </w:pPr>
            <w:r>
              <w:rPr>
                <w:rFonts w:hint="eastAsia" w:ascii="宋体" w:hAnsi="宋体" w:cs="Arial"/>
                <w:kern w:val="0"/>
                <w:sz w:val="20"/>
                <w:szCs w:val="20"/>
              </w:rPr>
              <w:t>3</w:t>
            </w:r>
          </w:p>
        </w:tc>
      </w:tr>
      <w:tr w14:paraId="73A335AE">
        <w:tblPrEx>
          <w:tblCellMar>
            <w:top w:w="0" w:type="dxa"/>
            <w:left w:w="108" w:type="dxa"/>
            <w:bottom w:w="0" w:type="dxa"/>
            <w:right w:w="108" w:type="dxa"/>
          </w:tblCellMar>
        </w:tblPrEx>
        <w:trPr>
          <w:gridAfter w:val="1"/>
          <w:wAfter w:w="135" w:type="dxa"/>
          <w:trHeight w:val="300" w:hRule="atLeast"/>
        </w:trPr>
        <w:tc>
          <w:tcPr>
            <w:tcW w:w="5118" w:type="dxa"/>
            <w:gridSpan w:val="5"/>
            <w:tcBorders>
              <w:top w:val="nil"/>
              <w:left w:val="single" w:color="000000" w:sz="4" w:space="0"/>
              <w:bottom w:val="single" w:color="000000" w:sz="4" w:space="0"/>
              <w:right w:val="single" w:color="000000" w:sz="4" w:space="0"/>
            </w:tcBorders>
            <w:shd w:val="clear" w:color="000000" w:fill="C0C0C0"/>
            <w:noWrap/>
            <w:vAlign w:val="center"/>
          </w:tcPr>
          <w:p w14:paraId="1BCC88C9">
            <w:pPr>
              <w:widowControl/>
              <w:jc w:val="left"/>
              <w:rPr>
                <w:rFonts w:ascii="宋体" w:hAnsi="宋体" w:cs="Arial"/>
                <w:kern w:val="0"/>
                <w:sz w:val="20"/>
                <w:szCs w:val="20"/>
              </w:rPr>
            </w:pPr>
            <w:r>
              <w:rPr>
                <w:rFonts w:hint="eastAsia" w:ascii="宋体" w:hAnsi="宋体" w:cs="Arial"/>
                <w:kern w:val="0"/>
                <w:sz w:val="20"/>
                <w:szCs w:val="20"/>
              </w:rPr>
              <w:t>合计</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46242970">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37514AE6">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3402" w:type="dxa"/>
            <w:tcBorders>
              <w:top w:val="nil"/>
              <w:left w:val="nil"/>
              <w:bottom w:val="single" w:color="000000" w:sz="4" w:space="0"/>
              <w:right w:val="single" w:color="000000" w:sz="4" w:space="0"/>
            </w:tcBorders>
            <w:shd w:val="clear" w:color="000000" w:fill="FFFFFF"/>
            <w:noWrap/>
            <w:vAlign w:val="center"/>
          </w:tcPr>
          <w:p w14:paraId="219522EA">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562D0ADA">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C0C0C0"/>
            <w:noWrap/>
            <w:vAlign w:val="center"/>
          </w:tcPr>
          <w:p w14:paraId="0D61BBDD">
            <w:pPr>
              <w:widowControl/>
              <w:jc w:val="left"/>
              <w:rPr>
                <w:rFonts w:ascii="宋体" w:hAnsi="宋体" w:cs="Arial"/>
                <w:b/>
                <w:bCs/>
                <w:kern w:val="0"/>
                <w:sz w:val="20"/>
                <w:szCs w:val="20"/>
              </w:rPr>
            </w:pPr>
            <w:r>
              <w:rPr>
                <w:rFonts w:hint="eastAsia" w:ascii="宋体" w:hAnsi="宋体" w:cs="Arial"/>
                <w:b/>
                <w:bCs/>
                <w:kern w:val="0"/>
                <w:sz w:val="20"/>
                <w:szCs w:val="20"/>
              </w:rPr>
              <w:t>204</w:t>
            </w:r>
          </w:p>
        </w:tc>
        <w:tc>
          <w:tcPr>
            <w:tcW w:w="3260" w:type="dxa"/>
            <w:tcBorders>
              <w:top w:val="nil"/>
              <w:left w:val="nil"/>
              <w:bottom w:val="single" w:color="000000" w:sz="4" w:space="0"/>
              <w:right w:val="single" w:color="000000" w:sz="4" w:space="0"/>
            </w:tcBorders>
            <w:shd w:val="clear" w:color="000000" w:fill="C0C0C0"/>
            <w:noWrap/>
            <w:vAlign w:val="center"/>
          </w:tcPr>
          <w:p w14:paraId="5A512E7A">
            <w:pPr>
              <w:widowControl/>
              <w:jc w:val="left"/>
              <w:rPr>
                <w:rFonts w:ascii="宋体" w:hAnsi="宋体" w:cs="Arial"/>
                <w:b/>
                <w:bCs/>
                <w:kern w:val="0"/>
                <w:sz w:val="20"/>
                <w:szCs w:val="20"/>
              </w:rPr>
            </w:pPr>
            <w:r>
              <w:rPr>
                <w:rFonts w:hint="eastAsia" w:ascii="宋体" w:hAnsi="宋体" w:cs="Arial"/>
                <w:b/>
                <w:bCs/>
                <w:kern w:val="0"/>
                <w:sz w:val="20"/>
                <w:szCs w:val="20"/>
              </w:rPr>
              <w:t>公共安全支出</w:t>
            </w:r>
          </w:p>
        </w:tc>
        <w:tc>
          <w:tcPr>
            <w:tcW w:w="2552" w:type="dxa"/>
            <w:gridSpan w:val="2"/>
            <w:tcBorders>
              <w:top w:val="nil"/>
              <w:left w:val="nil"/>
              <w:bottom w:val="single" w:color="000000" w:sz="4" w:space="0"/>
              <w:right w:val="single" w:color="000000" w:sz="4" w:space="0"/>
            </w:tcBorders>
            <w:shd w:val="clear" w:color="000000" w:fill="C0C0C0"/>
            <w:noWrap/>
            <w:vAlign w:val="center"/>
          </w:tcPr>
          <w:p w14:paraId="0DAF8CFF">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2835" w:type="dxa"/>
            <w:gridSpan w:val="2"/>
            <w:tcBorders>
              <w:top w:val="nil"/>
              <w:left w:val="nil"/>
              <w:bottom w:val="single" w:color="000000" w:sz="4" w:space="0"/>
              <w:right w:val="single" w:color="000000" w:sz="4" w:space="0"/>
            </w:tcBorders>
            <w:shd w:val="clear" w:color="000000" w:fill="C0C0C0"/>
            <w:noWrap/>
            <w:vAlign w:val="center"/>
          </w:tcPr>
          <w:p w14:paraId="7D9E1C54">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3402" w:type="dxa"/>
            <w:tcBorders>
              <w:top w:val="nil"/>
              <w:left w:val="nil"/>
              <w:bottom w:val="single" w:color="000000" w:sz="4" w:space="0"/>
              <w:right w:val="single" w:color="000000" w:sz="4" w:space="0"/>
            </w:tcBorders>
            <w:shd w:val="clear" w:color="000000" w:fill="C0C0C0"/>
            <w:noWrap/>
            <w:vAlign w:val="center"/>
          </w:tcPr>
          <w:p w14:paraId="5FE95FAD">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756D5188">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C0C0C0"/>
            <w:noWrap/>
            <w:vAlign w:val="center"/>
          </w:tcPr>
          <w:p w14:paraId="4AA18E04">
            <w:pPr>
              <w:widowControl/>
              <w:jc w:val="left"/>
              <w:rPr>
                <w:rFonts w:ascii="宋体" w:hAnsi="宋体" w:cs="Arial"/>
                <w:b/>
                <w:bCs/>
                <w:kern w:val="0"/>
                <w:sz w:val="20"/>
                <w:szCs w:val="20"/>
              </w:rPr>
            </w:pPr>
            <w:r>
              <w:rPr>
                <w:rFonts w:hint="eastAsia" w:ascii="宋体" w:hAnsi="宋体" w:cs="Arial"/>
                <w:b/>
                <w:bCs/>
                <w:kern w:val="0"/>
                <w:sz w:val="20"/>
                <w:szCs w:val="20"/>
              </w:rPr>
              <w:t>20406</w:t>
            </w:r>
          </w:p>
        </w:tc>
        <w:tc>
          <w:tcPr>
            <w:tcW w:w="3260" w:type="dxa"/>
            <w:tcBorders>
              <w:top w:val="nil"/>
              <w:left w:val="nil"/>
              <w:bottom w:val="single" w:color="000000" w:sz="4" w:space="0"/>
              <w:right w:val="single" w:color="000000" w:sz="4" w:space="0"/>
            </w:tcBorders>
            <w:shd w:val="clear" w:color="000000" w:fill="C0C0C0"/>
            <w:noWrap/>
            <w:vAlign w:val="center"/>
          </w:tcPr>
          <w:p w14:paraId="2A5B3402">
            <w:pPr>
              <w:widowControl/>
              <w:jc w:val="left"/>
              <w:rPr>
                <w:rFonts w:ascii="宋体" w:hAnsi="宋体" w:cs="Arial"/>
                <w:b/>
                <w:bCs/>
                <w:kern w:val="0"/>
                <w:sz w:val="20"/>
                <w:szCs w:val="20"/>
              </w:rPr>
            </w:pPr>
            <w:r>
              <w:rPr>
                <w:rFonts w:hint="eastAsia" w:ascii="宋体" w:hAnsi="宋体" w:cs="Arial"/>
                <w:b/>
                <w:bCs/>
                <w:kern w:val="0"/>
                <w:sz w:val="20"/>
                <w:szCs w:val="20"/>
              </w:rPr>
              <w:t>司法</w:t>
            </w:r>
          </w:p>
        </w:tc>
        <w:tc>
          <w:tcPr>
            <w:tcW w:w="2552" w:type="dxa"/>
            <w:gridSpan w:val="2"/>
            <w:tcBorders>
              <w:top w:val="nil"/>
              <w:left w:val="nil"/>
              <w:bottom w:val="single" w:color="000000" w:sz="4" w:space="0"/>
              <w:right w:val="single" w:color="000000" w:sz="4" w:space="0"/>
            </w:tcBorders>
            <w:shd w:val="clear" w:color="000000" w:fill="C0C0C0"/>
            <w:noWrap/>
            <w:vAlign w:val="center"/>
          </w:tcPr>
          <w:p w14:paraId="58FCB563">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2835" w:type="dxa"/>
            <w:gridSpan w:val="2"/>
            <w:tcBorders>
              <w:top w:val="nil"/>
              <w:left w:val="nil"/>
              <w:bottom w:val="single" w:color="000000" w:sz="4" w:space="0"/>
              <w:right w:val="single" w:color="000000" w:sz="4" w:space="0"/>
            </w:tcBorders>
            <w:shd w:val="clear" w:color="000000" w:fill="C0C0C0"/>
            <w:noWrap/>
            <w:vAlign w:val="center"/>
          </w:tcPr>
          <w:p w14:paraId="401B78CB">
            <w:pPr>
              <w:widowControl/>
              <w:jc w:val="right"/>
              <w:rPr>
                <w:rFonts w:ascii="宋体" w:hAnsi="宋体" w:cs="Arial"/>
                <w:b/>
                <w:bCs/>
                <w:kern w:val="0"/>
                <w:sz w:val="20"/>
                <w:szCs w:val="20"/>
              </w:rPr>
            </w:pPr>
            <w:r>
              <w:rPr>
                <w:rFonts w:hint="eastAsia" w:ascii="宋体" w:hAnsi="宋体" w:cs="Arial"/>
                <w:b/>
                <w:bCs/>
                <w:kern w:val="0"/>
                <w:sz w:val="20"/>
                <w:szCs w:val="20"/>
              </w:rPr>
              <w:t>290.23</w:t>
            </w:r>
          </w:p>
        </w:tc>
        <w:tc>
          <w:tcPr>
            <w:tcW w:w="3402" w:type="dxa"/>
            <w:tcBorders>
              <w:top w:val="nil"/>
              <w:left w:val="nil"/>
              <w:bottom w:val="single" w:color="000000" w:sz="4" w:space="0"/>
              <w:right w:val="single" w:color="000000" w:sz="4" w:space="0"/>
            </w:tcBorders>
            <w:shd w:val="clear" w:color="000000" w:fill="C0C0C0"/>
            <w:noWrap/>
            <w:vAlign w:val="center"/>
          </w:tcPr>
          <w:p w14:paraId="2DA6FD2D">
            <w:pPr>
              <w:widowControl/>
              <w:jc w:val="right"/>
              <w:rPr>
                <w:rFonts w:ascii="宋体" w:hAnsi="宋体" w:cs="Arial"/>
                <w:b/>
                <w:bCs/>
                <w:kern w:val="0"/>
                <w:sz w:val="20"/>
                <w:szCs w:val="20"/>
              </w:rPr>
            </w:pPr>
            <w:r>
              <w:rPr>
                <w:rFonts w:hint="eastAsia" w:ascii="宋体" w:hAnsi="宋体" w:cs="Arial"/>
                <w:b/>
                <w:bCs/>
                <w:kern w:val="0"/>
                <w:sz w:val="20"/>
                <w:szCs w:val="20"/>
              </w:rPr>
              <w:t>0.00</w:t>
            </w:r>
          </w:p>
        </w:tc>
      </w:tr>
      <w:tr w14:paraId="6E8BA5BF">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FFFFFF"/>
            <w:noWrap/>
            <w:vAlign w:val="center"/>
          </w:tcPr>
          <w:p w14:paraId="1DCFB15E">
            <w:pPr>
              <w:widowControl/>
              <w:jc w:val="left"/>
              <w:rPr>
                <w:rFonts w:ascii="宋体" w:hAnsi="宋体" w:cs="Arial"/>
                <w:kern w:val="0"/>
                <w:sz w:val="20"/>
                <w:szCs w:val="20"/>
              </w:rPr>
            </w:pPr>
            <w:r>
              <w:rPr>
                <w:rFonts w:hint="eastAsia" w:ascii="宋体" w:hAnsi="宋体" w:cs="Arial"/>
                <w:kern w:val="0"/>
                <w:sz w:val="20"/>
                <w:szCs w:val="20"/>
              </w:rPr>
              <w:t>2040601</w:t>
            </w:r>
          </w:p>
        </w:tc>
        <w:tc>
          <w:tcPr>
            <w:tcW w:w="3260" w:type="dxa"/>
            <w:tcBorders>
              <w:top w:val="nil"/>
              <w:left w:val="nil"/>
              <w:bottom w:val="single" w:color="000000" w:sz="4" w:space="0"/>
              <w:right w:val="single" w:color="000000" w:sz="4" w:space="0"/>
            </w:tcBorders>
            <w:shd w:val="clear" w:color="000000" w:fill="CCFFFF"/>
            <w:noWrap/>
            <w:vAlign w:val="center"/>
          </w:tcPr>
          <w:p w14:paraId="568F0428">
            <w:pPr>
              <w:widowControl/>
              <w:jc w:val="left"/>
              <w:rPr>
                <w:rFonts w:ascii="宋体" w:hAnsi="宋体" w:cs="Arial"/>
                <w:kern w:val="0"/>
                <w:sz w:val="20"/>
                <w:szCs w:val="20"/>
              </w:rPr>
            </w:pPr>
            <w:r>
              <w:rPr>
                <w:rFonts w:hint="eastAsia" w:ascii="宋体" w:hAnsi="宋体" w:cs="Arial"/>
                <w:kern w:val="0"/>
                <w:sz w:val="20"/>
                <w:szCs w:val="20"/>
              </w:rPr>
              <w:t xml:space="preserve">  行政运行</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6E407329">
            <w:pPr>
              <w:widowControl/>
              <w:jc w:val="right"/>
              <w:rPr>
                <w:rFonts w:ascii="宋体" w:hAnsi="宋体" w:cs="Arial"/>
                <w:kern w:val="0"/>
                <w:sz w:val="20"/>
                <w:szCs w:val="20"/>
              </w:rPr>
            </w:pPr>
            <w:r>
              <w:rPr>
                <w:rFonts w:hint="eastAsia" w:ascii="宋体" w:hAnsi="宋体" w:cs="Arial"/>
                <w:kern w:val="0"/>
                <w:sz w:val="20"/>
                <w:szCs w:val="20"/>
              </w:rPr>
              <w:t>248.81</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3AC6AABD">
            <w:pPr>
              <w:widowControl/>
              <w:jc w:val="right"/>
              <w:rPr>
                <w:rFonts w:ascii="宋体" w:hAnsi="宋体" w:cs="Arial"/>
                <w:kern w:val="0"/>
                <w:sz w:val="20"/>
                <w:szCs w:val="20"/>
              </w:rPr>
            </w:pPr>
            <w:r>
              <w:rPr>
                <w:rFonts w:hint="eastAsia" w:ascii="宋体" w:hAnsi="宋体" w:cs="Arial"/>
                <w:kern w:val="0"/>
                <w:sz w:val="20"/>
                <w:szCs w:val="20"/>
              </w:rPr>
              <w:t>248.81</w:t>
            </w:r>
          </w:p>
        </w:tc>
        <w:tc>
          <w:tcPr>
            <w:tcW w:w="3402" w:type="dxa"/>
            <w:tcBorders>
              <w:top w:val="nil"/>
              <w:left w:val="nil"/>
              <w:bottom w:val="single" w:color="000000" w:sz="4" w:space="0"/>
              <w:right w:val="single" w:color="000000" w:sz="4" w:space="0"/>
            </w:tcBorders>
            <w:shd w:val="clear" w:color="000000" w:fill="FFFFFF"/>
            <w:noWrap/>
            <w:vAlign w:val="center"/>
          </w:tcPr>
          <w:p w14:paraId="79824E78">
            <w:pPr>
              <w:widowControl/>
              <w:jc w:val="right"/>
              <w:rPr>
                <w:rFonts w:ascii="宋体" w:hAnsi="宋体" w:cs="Arial"/>
                <w:kern w:val="0"/>
                <w:sz w:val="20"/>
                <w:szCs w:val="20"/>
              </w:rPr>
            </w:pPr>
            <w:r>
              <w:rPr>
                <w:rFonts w:hint="eastAsia" w:ascii="宋体" w:hAnsi="宋体" w:cs="Arial"/>
                <w:kern w:val="0"/>
                <w:sz w:val="20"/>
                <w:szCs w:val="20"/>
              </w:rPr>
              <w:t>0.00</w:t>
            </w:r>
          </w:p>
        </w:tc>
      </w:tr>
      <w:tr w14:paraId="483B6BC9">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FFFFFF"/>
            <w:noWrap/>
            <w:vAlign w:val="center"/>
          </w:tcPr>
          <w:p w14:paraId="72B45AB8">
            <w:pPr>
              <w:widowControl/>
              <w:jc w:val="left"/>
              <w:rPr>
                <w:rFonts w:ascii="宋体" w:hAnsi="宋体" w:cs="Arial"/>
                <w:kern w:val="0"/>
                <w:sz w:val="20"/>
                <w:szCs w:val="20"/>
              </w:rPr>
            </w:pPr>
            <w:r>
              <w:rPr>
                <w:rFonts w:hint="eastAsia" w:ascii="宋体" w:hAnsi="宋体" w:cs="Arial"/>
                <w:kern w:val="0"/>
                <w:sz w:val="20"/>
                <w:szCs w:val="20"/>
              </w:rPr>
              <w:t>2040607</w:t>
            </w:r>
          </w:p>
        </w:tc>
        <w:tc>
          <w:tcPr>
            <w:tcW w:w="3260" w:type="dxa"/>
            <w:tcBorders>
              <w:top w:val="nil"/>
              <w:left w:val="nil"/>
              <w:bottom w:val="single" w:color="000000" w:sz="4" w:space="0"/>
              <w:right w:val="single" w:color="000000" w:sz="4" w:space="0"/>
            </w:tcBorders>
            <w:shd w:val="clear" w:color="000000" w:fill="CCFFFF"/>
            <w:noWrap/>
            <w:vAlign w:val="center"/>
          </w:tcPr>
          <w:p w14:paraId="6078D4E3">
            <w:pPr>
              <w:widowControl/>
              <w:jc w:val="left"/>
              <w:rPr>
                <w:rFonts w:ascii="宋体" w:hAnsi="宋体" w:cs="Arial"/>
                <w:kern w:val="0"/>
                <w:sz w:val="20"/>
                <w:szCs w:val="20"/>
              </w:rPr>
            </w:pPr>
            <w:r>
              <w:rPr>
                <w:rFonts w:hint="eastAsia" w:ascii="宋体" w:hAnsi="宋体" w:cs="Arial"/>
                <w:kern w:val="0"/>
                <w:sz w:val="20"/>
                <w:szCs w:val="20"/>
              </w:rPr>
              <w:t xml:space="preserve">  法律援助</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13B35F8C">
            <w:pPr>
              <w:widowControl/>
              <w:jc w:val="right"/>
              <w:rPr>
                <w:rFonts w:ascii="宋体" w:hAnsi="宋体" w:cs="Arial"/>
                <w:kern w:val="0"/>
                <w:sz w:val="20"/>
                <w:szCs w:val="20"/>
              </w:rPr>
            </w:pPr>
            <w:r>
              <w:rPr>
                <w:rFonts w:hint="eastAsia" w:ascii="宋体" w:hAnsi="宋体" w:cs="Arial"/>
                <w:kern w:val="0"/>
                <w:sz w:val="20"/>
                <w:szCs w:val="20"/>
              </w:rPr>
              <w:t>6.76</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3AE1ADD8">
            <w:pPr>
              <w:widowControl/>
              <w:jc w:val="right"/>
              <w:rPr>
                <w:rFonts w:ascii="宋体" w:hAnsi="宋体" w:cs="Arial"/>
                <w:kern w:val="0"/>
                <w:sz w:val="20"/>
                <w:szCs w:val="20"/>
              </w:rPr>
            </w:pPr>
            <w:r>
              <w:rPr>
                <w:rFonts w:hint="eastAsia" w:ascii="宋体" w:hAnsi="宋体" w:cs="Arial"/>
                <w:kern w:val="0"/>
                <w:sz w:val="20"/>
                <w:szCs w:val="20"/>
              </w:rPr>
              <w:t>6.76</w:t>
            </w:r>
          </w:p>
        </w:tc>
        <w:tc>
          <w:tcPr>
            <w:tcW w:w="3402" w:type="dxa"/>
            <w:tcBorders>
              <w:top w:val="nil"/>
              <w:left w:val="nil"/>
              <w:bottom w:val="single" w:color="000000" w:sz="4" w:space="0"/>
              <w:right w:val="single" w:color="000000" w:sz="4" w:space="0"/>
            </w:tcBorders>
            <w:shd w:val="clear" w:color="000000" w:fill="FFFFFF"/>
            <w:noWrap/>
            <w:vAlign w:val="center"/>
          </w:tcPr>
          <w:p w14:paraId="1AB62E04">
            <w:pPr>
              <w:widowControl/>
              <w:jc w:val="right"/>
              <w:rPr>
                <w:rFonts w:ascii="宋体" w:hAnsi="宋体" w:cs="Arial"/>
                <w:kern w:val="0"/>
                <w:sz w:val="20"/>
                <w:szCs w:val="20"/>
              </w:rPr>
            </w:pPr>
            <w:r>
              <w:rPr>
                <w:rFonts w:hint="eastAsia" w:ascii="宋体" w:hAnsi="宋体" w:cs="Arial"/>
                <w:kern w:val="0"/>
                <w:sz w:val="20"/>
                <w:szCs w:val="20"/>
              </w:rPr>
              <w:t>0.00</w:t>
            </w:r>
          </w:p>
        </w:tc>
      </w:tr>
      <w:tr w14:paraId="55C09A19">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FFFFFF"/>
            <w:noWrap/>
            <w:vAlign w:val="center"/>
          </w:tcPr>
          <w:p w14:paraId="1829AFA1">
            <w:pPr>
              <w:widowControl/>
              <w:jc w:val="left"/>
              <w:rPr>
                <w:rFonts w:ascii="宋体" w:hAnsi="宋体" w:cs="Arial"/>
                <w:kern w:val="0"/>
                <w:sz w:val="20"/>
                <w:szCs w:val="20"/>
              </w:rPr>
            </w:pPr>
            <w:r>
              <w:rPr>
                <w:rFonts w:hint="eastAsia" w:ascii="宋体" w:hAnsi="宋体" w:cs="Arial"/>
                <w:kern w:val="0"/>
                <w:sz w:val="20"/>
                <w:szCs w:val="20"/>
              </w:rPr>
              <w:t>2040610</w:t>
            </w:r>
          </w:p>
        </w:tc>
        <w:tc>
          <w:tcPr>
            <w:tcW w:w="3260" w:type="dxa"/>
            <w:tcBorders>
              <w:top w:val="nil"/>
              <w:left w:val="nil"/>
              <w:bottom w:val="single" w:color="000000" w:sz="4" w:space="0"/>
              <w:right w:val="single" w:color="000000" w:sz="4" w:space="0"/>
            </w:tcBorders>
            <w:shd w:val="clear" w:color="000000" w:fill="CCFFFF"/>
            <w:noWrap/>
            <w:vAlign w:val="center"/>
          </w:tcPr>
          <w:p w14:paraId="637C4C30">
            <w:pPr>
              <w:widowControl/>
              <w:jc w:val="left"/>
              <w:rPr>
                <w:rFonts w:ascii="宋体" w:hAnsi="宋体" w:cs="Arial"/>
                <w:kern w:val="0"/>
                <w:sz w:val="20"/>
                <w:szCs w:val="20"/>
              </w:rPr>
            </w:pPr>
            <w:r>
              <w:rPr>
                <w:rFonts w:hint="eastAsia" w:ascii="宋体" w:hAnsi="宋体" w:cs="Arial"/>
                <w:kern w:val="0"/>
                <w:sz w:val="20"/>
                <w:szCs w:val="20"/>
              </w:rPr>
              <w:t xml:space="preserve">  社区矫正</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6D700CF6">
            <w:pPr>
              <w:widowControl/>
              <w:jc w:val="right"/>
              <w:rPr>
                <w:rFonts w:ascii="宋体" w:hAnsi="宋体" w:cs="Arial"/>
                <w:kern w:val="0"/>
                <w:sz w:val="20"/>
                <w:szCs w:val="20"/>
              </w:rPr>
            </w:pPr>
            <w:r>
              <w:rPr>
                <w:rFonts w:hint="eastAsia" w:ascii="宋体" w:hAnsi="宋体" w:cs="Arial"/>
                <w:kern w:val="0"/>
                <w:sz w:val="20"/>
                <w:szCs w:val="20"/>
              </w:rPr>
              <w:t>7.66</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6FE809E8">
            <w:pPr>
              <w:widowControl/>
              <w:jc w:val="right"/>
              <w:rPr>
                <w:rFonts w:ascii="宋体" w:hAnsi="宋体" w:cs="Arial"/>
                <w:kern w:val="0"/>
                <w:sz w:val="20"/>
                <w:szCs w:val="20"/>
              </w:rPr>
            </w:pPr>
            <w:r>
              <w:rPr>
                <w:rFonts w:hint="eastAsia" w:ascii="宋体" w:hAnsi="宋体" w:cs="Arial"/>
                <w:kern w:val="0"/>
                <w:sz w:val="20"/>
                <w:szCs w:val="20"/>
              </w:rPr>
              <w:t>7.66</w:t>
            </w:r>
          </w:p>
        </w:tc>
        <w:tc>
          <w:tcPr>
            <w:tcW w:w="3402" w:type="dxa"/>
            <w:tcBorders>
              <w:top w:val="nil"/>
              <w:left w:val="nil"/>
              <w:bottom w:val="single" w:color="000000" w:sz="4" w:space="0"/>
              <w:right w:val="single" w:color="000000" w:sz="4" w:space="0"/>
            </w:tcBorders>
            <w:shd w:val="clear" w:color="000000" w:fill="FFFFFF"/>
            <w:noWrap/>
            <w:vAlign w:val="center"/>
          </w:tcPr>
          <w:p w14:paraId="0C6EA70D">
            <w:pPr>
              <w:widowControl/>
              <w:jc w:val="right"/>
              <w:rPr>
                <w:rFonts w:ascii="宋体" w:hAnsi="宋体" w:cs="Arial"/>
                <w:kern w:val="0"/>
                <w:sz w:val="20"/>
                <w:szCs w:val="20"/>
              </w:rPr>
            </w:pPr>
            <w:r>
              <w:rPr>
                <w:rFonts w:hint="eastAsia" w:ascii="宋体" w:hAnsi="宋体" w:cs="Arial"/>
                <w:kern w:val="0"/>
                <w:sz w:val="20"/>
                <w:szCs w:val="20"/>
              </w:rPr>
              <w:t>0.00</w:t>
            </w:r>
          </w:p>
        </w:tc>
      </w:tr>
      <w:tr w14:paraId="60DC3012">
        <w:tblPrEx>
          <w:tblCellMar>
            <w:top w:w="0" w:type="dxa"/>
            <w:left w:w="108" w:type="dxa"/>
            <w:bottom w:w="0" w:type="dxa"/>
            <w:right w:w="108" w:type="dxa"/>
          </w:tblCellMar>
        </w:tblPrEx>
        <w:trPr>
          <w:gridAfter w:val="1"/>
          <w:wAfter w:w="135" w:type="dxa"/>
          <w:trHeight w:val="300" w:hRule="atLeast"/>
        </w:trPr>
        <w:tc>
          <w:tcPr>
            <w:tcW w:w="1858" w:type="dxa"/>
            <w:gridSpan w:val="4"/>
            <w:tcBorders>
              <w:top w:val="nil"/>
              <w:left w:val="single" w:color="000000" w:sz="4" w:space="0"/>
              <w:bottom w:val="single" w:color="000000" w:sz="4" w:space="0"/>
              <w:right w:val="single" w:color="000000" w:sz="4" w:space="0"/>
            </w:tcBorders>
            <w:shd w:val="clear" w:color="000000" w:fill="FFFFFF"/>
            <w:noWrap/>
            <w:vAlign w:val="center"/>
          </w:tcPr>
          <w:p w14:paraId="08522E73">
            <w:pPr>
              <w:widowControl/>
              <w:jc w:val="left"/>
              <w:rPr>
                <w:rFonts w:ascii="宋体" w:hAnsi="宋体" w:cs="Arial"/>
                <w:kern w:val="0"/>
                <w:sz w:val="20"/>
                <w:szCs w:val="20"/>
              </w:rPr>
            </w:pPr>
            <w:r>
              <w:rPr>
                <w:rFonts w:hint="eastAsia" w:ascii="宋体" w:hAnsi="宋体" w:cs="Arial"/>
                <w:kern w:val="0"/>
                <w:sz w:val="20"/>
                <w:szCs w:val="20"/>
              </w:rPr>
              <w:t>2040699</w:t>
            </w:r>
          </w:p>
        </w:tc>
        <w:tc>
          <w:tcPr>
            <w:tcW w:w="3260" w:type="dxa"/>
            <w:tcBorders>
              <w:top w:val="nil"/>
              <w:left w:val="nil"/>
              <w:bottom w:val="single" w:color="000000" w:sz="4" w:space="0"/>
              <w:right w:val="single" w:color="000000" w:sz="4" w:space="0"/>
            </w:tcBorders>
            <w:shd w:val="clear" w:color="000000" w:fill="CCFFFF"/>
            <w:noWrap/>
            <w:vAlign w:val="center"/>
          </w:tcPr>
          <w:p w14:paraId="04273E53">
            <w:pPr>
              <w:widowControl/>
              <w:jc w:val="left"/>
              <w:rPr>
                <w:rFonts w:ascii="宋体" w:hAnsi="宋体" w:cs="Arial"/>
                <w:kern w:val="0"/>
                <w:sz w:val="20"/>
                <w:szCs w:val="20"/>
              </w:rPr>
            </w:pPr>
            <w:r>
              <w:rPr>
                <w:rFonts w:hint="eastAsia" w:ascii="宋体" w:hAnsi="宋体" w:cs="Arial"/>
                <w:kern w:val="0"/>
                <w:sz w:val="20"/>
                <w:szCs w:val="20"/>
              </w:rPr>
              <w:t xml:space="preserve">  其他司法支出</w:t>
            </w:r>
          </w:p>
        </w:tc>
        <w:tc>
          <w:tcPr>
            <w:tcW w:w="2552" w:type="dxa"/>
            <w:gridSpan w:val="2"/>
            <w:tcBorders>
              <w:top w:val="nil"/>
              <w:left w:val="nil"/>
              <w:bottom w:val="single" w:color="000000" w:sz="4" w:space="0"/>
              <w:right w:val="single" w:color="000000" w:sz="4" w:space="0"/>
            </w:tcBorders>
            <w:shd w:val="clear" w:color="000000" w:fill="FFFFFF"/>
            <w:noWrap/>
            <w:vAlign w:val="center"/>
          </w:tcPr>
          <w:p w14:paraId="12964050">
            <w:pPr>
              <w:widowControl/>
              <w:jc w:val="right"/>
              <w:rPr>
                <w:rFonts w:ascii="宋体" w:hAnsi="宋体" w:cs="Arial"/>
                <w:kern w:val="0"/>
                <w:sz w:val="20"/>
                <w:szCs w:val="20"/>
              </w:rPr>
            </w:pPr>
            <w:r>
              <w:rPr>
                <w:rFonts w:hint="eastAsia" w:ascii="宋体" w:hAnsi="宋体" w:cs="Arial"/>
                <w:kern w:val="0"/>
                <w:sz w:val="20"/>
                <w:szCs w:val="20"/>
              </w:rPr>
              <w:t>27.00</w:t>
            </w:r>
          </w:p>
        </w:tc>
        <w:tc>
          <w:tcPr>
            <w:tcW w:w="2835" w:type="dxa"/>
            <w:gridSpan w:val="2"/>
            <w:tcBorders>
              <w:top w:val="nil"/>
              <w:left w:val="nil"/>
              <w:bottom w:val="single" w:color="000000" w:sz="4" w:space="0"/>
              <w:right w:val="single" w:color="000000" w:sz="4" w:space="0"/>
            </w:tcBorders>
            <w:shd w:val="clear" w:color="000000" w:fill="FFFFFF"/>
            <w:noWrap/>
            <w:vAlign w:val="center"/>
          </w:tcPr>
          <w:p w14:paraId="6ABDB262">
            <w:pPr>
              <w:widowControl/>
              <w:jc w:val="right"/>
              <w:rPr>
                <w:rFonts w:ascii="宋体" w:hAnsi="宋体" w:cs="Arial"/>
                <w:kern w:val="0"/>
                <w:sz w:val="20"/>
                <w:szCs w:val="20"/>
              </w:rPr>
            </w:pPr>
            <w:r>
              <w:rPr>
                <w:rFonts w:hint="eastAsia" w:ascii="宋体" w:hAnsi="宋体" w:cs="Arial"/>
                <w:kern w:val="0"/>
                <w:sz w:val="20"/>
                <w:szCs w:val="20"/>
              </w:rPr>
              <w:t>27.00</w:t>
            </w:r>
          </w:p>
        </w:tc>
        <w:tc>
          <w:tcPr>
            <w:tcW w:w="3402" w:type="dxa"/>
            <w:tcBorders>
              <w:top w:val="nil"/>
              <w:left w:val="nil"/>
              <w:bottom w:val="single" w:color="000000" w:sz="4" w:space="0"/>
              <w:right w:val="single" w:color="000000" w:sz="4" w:space="0"/>
            </w:tcBorders>
            <w:shd w:val="clear" w:color="000000" w:fill="FFFFFF"/>
            <w:noWrap/>
            <w:vAlign w:val="center"/>
          </w:tcPr>
          <w:p w14:paraId="34355C4D">
            <w:pPr>
              <w:widowControl/>
              <w:jc w:val="right"/>
              <w:rPr>
                <w:rFonts w:ascii="宋体" w:hAnsi="宋体" w:cs="Arial"/>
                <w:kern w:val="0"/>
                <w:sz w:val="20"/>
                <w:szCs w:val="20"/>
              </w:rPr>
            </w:pPr>
            <w:r>
              <w:rPr>
                <w:rFonts w:hint="eastAsia" w:ascii="宋体" w:hAnsi="宋体" w:cs="Arial"/>
                <w:kern w:val="0"/>
                <w:sz w:val="20"/>
                <w:szCs w:val="20"/>
              </w:rPr>
              <w:t>0.00</w:t>
            </w:r>
          </w:p>
        </w:tc>
      </w:tr>
      <w:tr w14:paraId="1C428174">
        <w:tblPrEx>
          <w:tblCellMar>
            <w:top w:w="0" w:type="dxa"/>
            <w:left w:w="108" w:type="dxa"/>
            <w:bottom w:w="0" w:type="dxa"/>
            <w:right w:w="108" w:type="dxa"/>
          </w:tblCellMar>
        </w:tblPrEx>
        <w:trPr>
          <w:gridAfter w:val="1"/>
          <w:wAfter w:w="135" w:type="dxa"/>
          <w:trHeight w:val="300" w:hRule="atLeast"/>
        </w:trPr>
        <w:tc>
          <w:tcPr>
            <w:tcW w:w="13907" w:type="dxa"/>
            <w:gridSpan w:val="10"/>
            <w:tcBorders>
              <w:top w:val="nil"/>
              <w:left w:val="nil"/>
              <w:bottom w:val="nil"/>
              <w:right w:val="nil"/>
            </w:tcBorders>
            <w:shd w:val="clear" w:color="000000" w:fill="FFFFFF"/>
            <w:noWrap/>
            <w:vAlign w:val="center"/>
          </w:tcPr>
          <w:p w14:paraId="2BA3B54F">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注：本表反映部门本年度一般公共预算财政拨款支出情况。</w:t>
            </w:r>
          </w:p>
        </w:tc>
      </w:tr>
    </w:tbl>
    <w:p w14:paraId="4AFD35D4">
      <w:pPr>
        <w:pStyle w:val="13"/>
        <w:spacing w:before="76" w:beforeAutospacing="0" w:after="76" w:afterAutospacing="0" w:line="450" w:lineRule="atLeast"/>
        <w:jc w:val="both"/>
      </w:pPr>
    </w:p>
    <w:p w14:paraId="31CC1CAF">
      <w:pPr>
        <w:pStyle w:val="13"/>
        <w:spacing w:before="76" w:beforeAutospacing="0" w:after="76" w:afterAutospacing="0" w:line="450" w:lineRule="atLeast"/>
        <w:jc w:val="center"/>
      </w:pPr>
    </w:p>
    <w:p w14:paraId="4AAF2454">
      <w:pPr>
        <w:pStyle w:val="13"/>
        <w:spacing w:before="76" w:beforeAutospacing="0" w:after="76" w:afterAutospacing="0" w:line="450" w:lineRule="atLeast"/>
        <w:jc w:val="both"/>
      </w:pPr>
    </w:p>
    <w:p w14:paraId="30180EC3">
      <w:pPr>
        <w:pStyle w:val="13"/>
        <w:spacing w:before="76" w:beforeAutospacing="0" w:after="76" w:afterAutospacing="0" w:line="450" w:lineRule="atLeast"/>
        <w:jc w:val="both"/>
      </w:pPr>
    </w:p>
    <w:tbl>
      <w:tblPr>
        <w:tblStyle w:val="7"/>
        <w:tblW w:w="13907" w:type="dxa"/>
        <w:tblInd w:w="93" w:type="dxa"/>
        <w:tblLayout w:type="fixed"/>
        <w:tblCellMar>
          <w:top w:w="0" w:type="dxa"/>
          <w:left w:w="108" w:type="dxa"/>
          <w:bottom w:w="0" w:type="dxa"/>
          <w:right w:w="108" w:type="dxa"/>
        </w:tblCellMar>
      </w:tblPr>
      <w:tblGrid>
        <w:gridCol w:w="740"/>
        <w:gridCol w:w="3030"/>
        <w:gridCol w:w="909"/>
        <w:gridCol w:w="716"/>
        <w:gridCol w:w="2030"/>
        <w:gridCol w:w="851"/>
        <w:gridCol w:w="716"/>
        <w:gridCol w:w="3830"/>
        <w:gridCol w:w="1085"/>
      </w:tblGrid>
      <w:tr w14:paraId="54F29179">
        <w:tblPrEx>
          <w:tblCellMar>
            <w:top w:w="0" w:type="dxa"/>
            <w:left w:w="108" w:type="dxa"/>
            <w:bottom w:w="0" w:type="dxa"/>
            <w:right w:w="108" w:type="dxa"/>
          </w:tblCellMar>
        </w:tblPrEx>
        <w:trPr>
          <w:trHeight w:val="375" w:hRule="atLeast"/>
        </w:trPr>
        <w:tc>
          <w:tcPr>
            <w:tcW w:w="13907" w:type="dxa"/>
            <w:gridSpan w:val="9"/>
            <w:tcBorders>
              <w:top w:val="nil"/>
              <w:left w:val="nil"/>
              <w:bottom w:val="nil"/>
              <w:right w:val="nil"/>
            </w:tcBorders>
            <w:shd w:val="clear" w:color="000000" w:fill="FFFFFF"/>
            <w:noWrap/>
            <w:vAlign w:val="center"/>
          </w:tcPr>
          <w:p w14:paraId="4757BF35">
            <w:pPr>
              <w:widowControl/>
              <w:jc w:val="center"/>
              <w:rPr>
                <w:rFonts w:ascii="黑体" w:hAnsi="黑体" w:eastAsia="黑体" w:cs="Arial"/>
                <w:color w:val="000000"/>
                <w:kern w:val="0"/>
                <w:sz w:val="30"/>
                <w:szCs w:val="30"/>
              </w:rPr>
            </w:pPr>
          </w:p>
          <w:p w14:paraId="50F5E9B7">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一般公共预算财政拨款基本支出决算表</w:t>
            </w:r>
          </w:p>
        </w:tc>
      </w:tr>
      <w:tr w14:paraId="17946949">
        <w:tblPrEx>
          <w:tblCellMar>
            <w:top w:w="0" w:type="dxa"/>
            <w:left w:w="108" w:type="dxa"/>
            <w:bottom w:w="0" w:type="dxa"/>
            <w:right w:w="108" w:type="dxa"/>
          </w:tblCellMar>
        </w:tblPrEx>
        <w:trPr>
          <w:trHeight w:val="300" w:hRule="atLeast"/>
        </w:trPr>
        <w:tc>
          <w:tcPr>
            <w:tcW w:w="740" w:type="dxa"/>
            <w:tcBorders>
              <w:top w:val="nil"/>
              <w:left w:val="nil"/>
              <w:bottom w:val="nil"/>
              <w:right w:val="nil"/>
            </w:tcBorders>
            <w:shd w:val="clear" w:color="000000" w:fill="FFFFFF"/>
            <w:noWrap/>
            <w:vAlign w:val="center"/>
          </w:tcPr>
          <w:p w14:paraId="1B036B9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30" w:type="dxa"/>
            <w:tcBorders>
              <w:top w:val="nil"/>
              <w:left w:val="nil"/>
              <w:bottom w:val="nil"/>
              <w:right w:val="nil"/>
            </w:tcBorders>
            <w:shd w:val="clear" w:color="000000" w:fill="FFFFFF"/>
            <w:noWrap/>
            <w:vAlign w:val="center"/>
          </w:tcPr>
          <w:p w14:paraId="27C56A4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9" w:type="dxa"/>
            <w:tcBorders>
              <w:top w:val="nil"/>
              <w:left w:val="nil"/>
              <w:bottom w:val="nil"/>
              <w:right w:val="nil"/>
            </w:tcBorders>
            <w:shd w:val="clear" w:color="000000" w:fill="FFFFFF"/>
            <w:noWrap/>
            <w:vAlign w:val="center"/>
          </w:tcPr>
          <w:p w14:paraId="61862EE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6" w:type="dxa"/>
            <w:tcBorders>
              <w:top w:val="nil"/>
              <w:left w:val="nil"/>
              <w:bottom w:val="nil"/>
              <w:right w:val="nil"/>
            </w:tcBorders>
            <w:shd w:val="clear" w:color="000000" w:fill="FFFFFF"/>
            <w:noWrap/>
            <w:vAlign w:val="center"/>
          </w:tcPr>
          <w:p w14:paraId="78699EE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30" w:type="dxa"/>
            <w:tcBorders>
              <w:top w:val="nil"/>
              <w:left w:val="nil"/>
              <w:bottom w:val="nil"/>
              <w:right w:val="nil"/>
            </w:tcBorders>
            <w:shd w:val="clear" w:color="000000" w:fill="FFFFFF"/>
            <w:noWrap/>
            <w:vAlign w:val="center"/>
          </w:tcPr>
          <w:p w14:paraId="608DA18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51" w:type="dxa"/>
            <w:tcBorders>
              <w:top w:val="nil"/>
              <w:left w:val="nil"/>
              <w:bottom w:val="nil"/>
              <w:right w:val="nil"/>
            </w:tcBorders>
            <w:shd w:val="clear" w:color="000000" w:fill="FFFFFF"/>
            <w:noWrap/>
            <w:vAlign w:val="center"/>
          </w:tcPr>
          <w:p w14:paraId="3CE94EE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6" w:type="dxa"/>
            <w:tcBorders>
              <w:top w:val="nil"/>
              <w:left w:val="nil"/>
              <w:bottom w:val="nil"/>
              <w:right w:val="nil"/>
            </w:tcBorders>
            <w:shd w:val="clear" w:color="000000" w:fill="FFFFFF"/>
            <w:noWrap/>
            <w:vAlign w:val="center"/>
          </w:tcPr>
          <w:p w14:paraId="100F86D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915" w:type="dxa"/>
            <w:gridSpan w:val="2"/>
            <w:tcBorders>
              <w:top w:val="nil"/>
              <w:left w:val="nil"/>
              <w:bottom w:val="nil"/>
              <w:right w:val="nil"/>
            </w:tcBorders>
            <w:shd w:val="clear" w:color="000000" w:fill="FFFFFF"/>
            <w:noWrap/>
            <w:vAlign w:val="center"/>
          </w:tcPr>
          <w:p w14:paraId="74851B35">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公开06表                         </w:t>
            </w:r>
          </w:p>
        </w:tc>
      </w:tr>
      <w:tr w14:paraId="421919CA">
        <w:tblPrEx>
          <w:tblCellMar>
            <w:top w:w="0" w:type="dxa"/>
            <w:left w:w="108" w:type="dxa"/>
            <w:bottom w:w="0" w:type="dxa"/>
            <w:right w:w="108" w:type="dxa"/>
          </w:tblCellMar>
        </w:tblPrEx>
        <w:trPr>
          <w:trHeight w:val="300" w:hRule="atLeast"/>
        </w:trPr>
        <w:tc>
          <w:tcPr>
            <w:tcW w:w="3770" w:type="dxa"/>
            <w:gridSpan w:val="2"/>
            <w:tcBorders>
              <w:top w:val="nil"/>
              <w:left w:val="nil"/>
              <w:bottom w:val="single" w:color="000000" w:sz="4" w:space="0"/>
              <w:right w:val="nil"/>
            </w:tcBorders>
            <w:shd w:val="clear" w:color="000000" w:fill="FFFFFF"/>
            <w:noWrap/>
            <w:vAlign w:val="center"/>
          </w:tcPr>
          <w:p w14:paraId="38EDA387">
            <w:pPr>
              <w:widowControl/>
              <w:jc w:val="left"/>
              <w:rPr>
                <w:rFonts w:ascii="宋体" w:hAnsi="宋体" w:cs="Arial"/>
                <w:color w:val="000000"/>
                <w:kern w:val="0"/>
                <w:sz w:val="22"/>
                <w:szCs w:val="22"/>
              </w:rPr>
            </w:pPr>
            <w:r>
              <w:rPr>
                <w:rFonts w:hint="eastAsia" w:ascii="宋体" w:hAnsi="宋体" w:cs="Arial"/>
                <w:color w:val="000000"/>
                <w:kern w:val="0"/>
                <w:sz w:val="22"/>
                <w:szCs w:val="22"/>
              </w:rPr>
              <w:t>部门：黄石市黄石港区司法局</w:t>
            </w:r>
          </w:p>
        </w:tc>
        <w:tc>
          <w:tcPr>
            <w:tcW w:w="909" w:type="dxa"/>
            <w:tcBorders>
              <w:top w:val="nil"/>
              <w:left w:val="nil"/>
              <w:bottom w:val="single" w:color="000000" w:sz="4" w:space="0"/>
              <w:right w:val="nil"/>
            </w:tcBorders>
            <w:shd w:val="clear" w:color="000000" w:fill="FFFFFF"/>
            <w:noWrap/>
            <w:vAlign w:val="center"/>
          </w:tcPr>
          <w:p w14:paraId="69FF5D19">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2746" w:type="dxa"/>
            <w:gridSpan w:val="2"/>
            <w:tcBorders>
              <w:top w:val="nil"/>
              <w:left w:val="nil"/>
              <w:bottom w:val="single" w:color="000000" w:sz="4" w:space="0"/>
              <w:right w:val="nil"/>
            </w:tcBorders>
            <w:shd w:val="clear" w:color="000000" w:fill="FFFFFF"/>
            <w:noWrap/>
            <w:vAlign w:val="center"/>
          </w:tcPr>
          <w:p w14:paraId="4C232B98">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2020年度</w:t>
            </w:r>
          </w:p>
        </w:tc>
        <w:tc>
          <w:tcPr>
            <w:tcW w:w="851" w:type="dxa"/>
            <w:tcBorders>
              <w:top w:val="nil"/>
              <w:left w:val="nil"/>
              <w:bottom w:val="single" w:color="000000" w:sz="4" w:space="0"/>
              <w:right w:val="nil"/>
            </w:tcBorders>
            <w:shd w:val="clear" w:color="000000" w:fill="FFFFFF"/>
            <w:noWrap/>
            <w:vAlign w:val="center"/>
          </w:tcPr>
          <w:p w14:paraId="1A129EE0">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716" w:type="dxa"/>
            <w:tcBorders>
              <w:top w:val="nil"/>
              <w:left w:val="nil"/>
              <w:bottom w:val="single" w:color="000000" w:sz="4" w:space="0"/>
              <w:right w:val="nil"/>
            </w:tcBorders>
            <w:shd w:val="clear" w:color="000000" w:fill="FFFFFF"/>
            <w:noWrap/>
            <w:vAlign w:val="center"/>
          </w:tcPr>
          <w:p w14:paraId="08083AFD">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4915" w:type="dxa"/>
            <w:gridSpan w:val="2"/>
            <w:tcBorders>
              <w:top w:val="nil"/>
              <w:left w:val="nil"/>
              <w:bottom w:val="single" w:color="000000" w:sz="4" w:space="0"/>
              <w:right w:val="nil"/>
            </w:tcBorders>
            <w:shd w:val="clear" w:color="000000" w:fill="FFFFFF"/>
            <w:noWrap/>
            <w:vAlign w:val="center"/>
          </w:tcPr>
          <w:p w14:paraId="71DB64BE">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金额单位：万元</w:t>
            </w:r>
          </w:p>
        </w:tc>
      </w:tr>
      <w:tr w14:paraId="7CFC7ED2">
        <w:tblPrEx>
          <w:tblCellMar>
            <w:top w:w="0" w:type="dxa"/>
            <w:left w:w="108" w:type="dxa"/>
            <w:bottom w:w="0" w:type="dxa"/>
            <w:right w:w="108" w:type="dxa"/>
          </w:tblCellMar>
        </w:tblPrEx>
        <w:trPr>
          <w:trHeight w:val="300" w:hRule="atLeast"/>
        </w:trPr>
        <w:tc>
          <w:tcPr>
            <w:tcW w:w="4679" w:type="dxa"/>
            <w:gridSpan w:val="3"/>
            <w:tcBorders>
              <w:top w:val="nil"/>
              <w:left w:val="single" w:color="000000" w:sz="4" w:space="0"/>
              <w:bottom w:val="single" w:color="000000" w:sz="4" w:space="0"/>
              <w:right w:val="single" w:color="000000" w:sz="4" w:space="0"/>
            </w:tcBorders>
            <w:shd w:val="clear" w:color="000000" w:fill="C0C0C0"/>
            <w:noWrap/>
            <w:vAlign w:val="center"/>
          </w:tcPr>
          <w:p w14:paraId="26896437">
            <w:pPr>
              <w:widowControl/>
              <w:jc w:val="center"/>
              <w:rPr>
                <w:rFonts w:ascii="宋体" w:hAnsi="宋体" w:cs="Arial"/>
                <w:kern w:val="0"/>
                <w:sz w:val="20"/>
                <w:szCs w:val="20"/>
              </w:rPr>
            </w:pPr>
            <w:r>
              <w:rPr>
                <w:rFonts w:hint="eastAsia" w:ascii="宋体" w:hAnsi="宋体" w:cs="Arial"/>
                <w:kern w:val="0"/>
                <w:sz w:val="20"/>
                <w:szCs w:val="20"/>
              </w:rPr>
              <w:t>人员经费</w:t>
            </w:r>
          </w:p>
        </w:tc>
        <w:tc>
          <w:tcPr>
            <w:tcW w:w="9228" w:type="dxa"/>
            <w:gridSpan w:val="6"/>
            <w:tcBorders>
              <w:top w:val="nil"/>
              <w:left w:val="nil"/>
              <w:bottom w:val="single" w:color="000000" w:sz="4" w:space="0"/>
              <w:right w:val="single" w:color="000000" w:sz="4" w:space="0"/>
            </w:tcBorders>
            <w:shd w:val="clear" w:color="000000" w:fill="C0C0C0"/>
            <w:noWrap/>
            <w:vAlign w:val="center"/>
          </w:tcPr>
          <w:p w14:paraId="5E445DE0">
            <w:pPr>
              <w:widowControl/>
              <w:jc w:val="center"/>
              <w:rPr>
                <w:rFonts w:ascii="宋体" w:hAnsi="宋体" w:cs="Arial"/>
                <w:kern w:val="0"/>
                <w:sz w:val="20"/>
                <w:szCs w:val="20"/>
              </w:rPr>
            </w:pPr>
            <w:r>
              <w:rPr>
                <w:rFonts w:hint="eastAsia" w:ascii="宋体" w:hAnsi="宋体" w:cs="Arial"/>
                <w:kern w:val="0"/>
                <w:sz w:val="20"/>
                <w:szCs w:val="20"/>
              </w:rPr>
              <w:t>公用经费</w:t>
            </w:r>
          </w:p>
        </w:tc>
      </w:tr>
      <w:tr w14:paraId="13973115">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000000" w:fill="C0C0C0"/>
            <w:vAlign w:val="center"/>
          </w:tcPr>
          <w:p w14:paraId="03D0A040">
            <w:pPr>
              <w:widowControl/>
              <w:jc w:val="center"/>
              <w:rPr>
                <w:rFonts w:ascii="宋体" w:hAnsi="宋体" w:cs="Arial"/>
                <w:kern w:val="0"/>
                <w:sz w:val="20"/>
                <w:szCs w:val="20"/>
              </w:rPr>
            </w:pPr>
            <w:r>
              <w:rPr>
                <w:rFonts w:hint="eastAsia" w:ascii="宋体" w:hAnsi="宋体" w:cs="Arial"/>
                <w:kern w:val="0"/>
                <w:sz w:val="20"/>
                <w:szCs w:val="20"/>
              </w:rPr>
              <w:t>科目编码</w:t>
            </w:r>
          </w:p>
        </w:tc>
        <w:tc>
          <w:tcPr>
            <w:tcW w:w="3030" w:type="dxa"/>
            <w:vMerge w:val="restart"/>
            <w:tcBorders>
              <w:top w:val="nil"/>
              <w:left w:val="nil"/>
              <w:bottom w:val="single" w:color="000000" w:sz="4" w:space="0"/>
              <w:right w:val="single" w:color="000000" w:sz="4" w:space="0"/>
            </w:tcBorders>
            <w:shd w:val="clear" w:color="000000" w:fill="C0C0C0"/>
            <w:vAlign w:val="center"/>
          </w:tcPr>
          <w:p w14:paraId="23A4D391">
            <w:pPr>
              <w:widowControl/>
              <w:jc w:val="center"/>
              <w:rPr>
                <w:rFonts w:ascii="宋体" w:hAnsi="宋体" w:cs="Arial"/>
                <w:kern w:val="0"/>
                <w:sz w:val="20"/>
                <w:szCs w:val="20"/>
              </w:rPr>
            </w:pPr>
            <w:r>
              <w:rPr>
                <w:rFonts w:hint="eastAsia" w:ascii="宋体" w:hAnsi="宋体" w:cs="Arial"/>
                <w:kern w:val="0"/>
                <w:sz w:val="20"/>
                <w:szCs w:val="20"/>
              </w:rPr>
              <w:t>科目名称</w:t>
            </w:r>
          </w:p>
        </w:tc>
        <w:tc>
          <w:tcPr>
            <w:tcW w:w="909" w:type="dxa"/>
            <w:vMerge w:val="restart"/>
            <w:tcBorders>
              <w:top w:val="nil"/>
              <w:left w:val="nil"/>
              <w:bottom w:val="single" w:color="000000" w:sz="4" w:space="0"/>
              <w:right w:val="single" w:color="000000" w:sz="4" w:space="0"/>
            </w:tcBorders>
            <w:shd w:val="clear" w:color="000000" w:fill="C0C0C0"/>
            <w:vAlign w:val="center"/>
          </w:tcPr>
          <w:p w14:paraId="700D6169">
            <w:pPr>
              <w:widowControl/>
              <w:jc w:val="center"/>
              <w:rPr>
                <w:rFonts w:ascii="宋体" w:hAnsi="宋体" w:cs="Arial"/>
                <w:kern w:val="0"/>
                <w:sz w:val="20"/>
                <w:szCs w:val="20"/>
              </w:rPr>
            </w:pPr>
            <w:r>
              <w:rPr>
                <w:rFonts w:hint="eastAsia" w:ascii="宋体" w:hAnsi="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000000" w:fill="C0C0C0"/>
            <w:vAlign w:val="center"/>
          </w:tcPr>
          <w:p w14:paraId="75217DDD">
            <w:pPr>
              <w:widowControl/>
              <w:jc w:val="center"/>
              <w:rPr>
                <w:rFonts w:ascii="宋体" w:hAnsi="宋体" w:cs="Arial"/>
                <w:kern w:val="0"/>
                <w:sz w:val="20"/>
                <w:szCs w:val="20"/>
              </w:rPr>
            </w:pPr>
            <w:r>
              <w:rPr>
                <w:rFonts w:hint="eastAsia" w:ascii="宋体" w:hAnsi="宋体" w:cs="Arial"/>
                <w:kern w:val="0"/>
                <w:sz w:val="20"/>
                <w:szCs w:val="20"/>
              </w:rPr>
              <w:t>科目编码</w:t>
            </w:r>
          </w:p>
        </w:tc>
        <w:tc>
          <w:tcPr>
            <w:tcW w:w="2030" w:type="dxa"/>
            <w:vMerge w:val="restart"/>
            <w:tcBorders>
              <w:top w:val="nil"/>
              <w:left w:val="nil"/>
              <w:bottom w:val="single" w:color="000000" w:sz="4" w:space="0"/>
              <w:right w:val="single" w:color="000000" w:sz="4" w:space="0"/>
            </w:tcBorders>
            <w:shd w:val="clear" w:color="000000" w:fill="C0C0C0"/>
            <w:vAlign w:val="center"/>
          </w:tcPr>
          <w:p w14:paraId="1AD673D3">
            <w:pPr>
              <w:widowControl/>
              <w:jc w:val="center"/>
              <w:rPr>
                <w:rFonts w:ascii="宋体" w:hAnsi="宋体" w:cs="Arial"/>
                <w:kern w:val="0"/>
                <w:sz w:val="20"/>
                <w:szCs w:val="20"/>
              </w:rPr>
            </w:pPr>
            <w:r>
              <w:rPr>
                <w:rFonts w:hint="eastAsia" w:ascii="宋体" w:hAnsi="宋体" w:cs="Arial"/>
                <w:kern w:val="0"/>
                <w:sz w:val="20"/>
                <w:szCs w:val="20"/>
              </w:rPr>
              <w:t>科目名称</w:t>
            </w:r>
          </w:p>
        </w:tc>
        <w:tc>
          <w:tcPr>
            <w:tcW w:w="851" w:type="dxa"/>
            <w:vMerge w:val="restart"/>
            <w:tcBorders>
              <w:top w:val="nil"/>
              <w:left w:val="nil"/>
              <w:bottom w:val="single" w:color="000000" w:sz="4" w:space="0"/>
              <w:right w:val="single" w:color="000000" w:sz="4" w:space="0"/>
            </w:tcBorders>
            <w:shd w:val="clear" w:color="000000" w:fill="C0C0C0"/>
            <w:vAlign w:val="center"/>
          </w:tcPr>
          <w:p w14:paraId="2CF868E1">
            <w:pPr>
              <w:widowControl/>
              <w:jc w:val="center"/>
              <w:rPr>
                <w:rFonts w:ascii="宋体" w:hAnsi="宋体" w:cs="Arial"/>
                <w:kern w:val="0"/>
                <w:sz w:val="20"/>
                <w:szCs w:val="20"/>
              </w:rPr>
            </w:pPr>
            <w:r>
              <w:rPr>
                <w:rFonts w:hint="eastAsia" w:ascii="宋体" w:hAnsi="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000000" w:fill="C0C0C0"/>
            <w:vAlign w:val="center"/>
          </w:tcPr>
          <w:p w14:paraId="0BAEFFEF">
            <w:pPr>
              <w:widowControl/>
              <w:jc w:val="center"/>
              <w:rPr>
                <w:rFonts w:ascii="宋体" w:hAnsi="宋体" w:cs="Arial"/>
                <w:kern w:val="0"/>
                <w:sz w:val="20"/>
                <w:szCs w:val="20"/>
              </w:rPr>
            </w:pPr>
            <w:r>
              <w:rPr>
                <w:rFonts w:hint="eastAsia" w:ascii="宋体" w:hAnsi="宋体" w:cs="Arial"/>
                <w:kern w:val="0"/>
                <w:sz w:val="20"/>
                <w:szCs w:val="20"/>
              </w:rPr>
              <w:t>科目编码</w:t>
            </w:r>
          </w:p>
        </w:tc>
        <w:tc>
          <w:tcPr>
            <w:tcW w:w="3830" w:type="dxa"/>
            <w:vMerge w:val="restart"/>
            <w:tcBorders>
              <w:top w:val="nil"/>
              <w:left w:val="nil"/>
              <w:bottom w:val="single" w:color="000000" w:sz="4" w:space="0"/>
              <w:right w:val="single" w:color="000000" w:sz="4" w:space="0"/>
            </w:tcBorders>
            <w:shd w:val="clear" w:color="000000" w:fill="C0C0C0"/>
            <w:vAlign w:val="center"/>
          </w:tcPr>
          <w:p w14:paraId="49048DEC">
            <w:pPr>
              <w:widowControl/>
              <w:jc w:val="center"/>
              <w:rPr>
                <w:rFonts w:ascii="宋体" w:hAnsi="宋体" w:cs="Arial"/>
                <w:kern w:val="0"/>
                <w:sz w:val="20"/>
                <w:szCs w:val="20"/>
              </w:rPr>
            </w:pPr>
            <w:r>
              <w:rPr>
                <w:rFonts w:hint="eastAsia" w:ascii="宋体" w:hAnsi="宋体" w:cs="Arial"/>
                <w:kern w:val="0"/>
                <w:sz w:val="20"/>
                <w:szCs w:val="20"/>
              </w:rPr>
              <w:t>科目名称</w:t>
            </w:r>
          </w:p>
        </w:tc>
        <w:tc>
          <w:tcPr>
            <w:tcW w:w="1085" w:type="dxa"/>
            <w:vMerge w:val="restart"/>
            <w:tcBorders>
              <w:top w:val="nil"/>
              <w:left w:val="nil"/>
              <w:bottom w:val="single" w:color="000000" w:sz="4" w:space="0"/>
              <w:right w:val="single" w:color="000000" w:sz="4" w:space="0"/>
            </w:tcBorders>
            <w:shd w:val="clear" w:color="000000" w:fill="C0C0C0"/>
            <w:vAlign w:val="center"/>
          </w:tcPr>
          <w:p w14:paraId="1D2D42B1">
            <w:pPr>
              <w:widowControl/>
              <w:jc w:val="center"/>
              <w:rPr>
                <w:rFonts w:ascii="宋体" w:hAnsi="宋体" w:cs="Arial"/>
                <w:kern w:val="0"/>
                <w:sz w:val="20"/>
                <w:szCs w:val="20"/>
              </w:rPr>
            </w:pPr>
            <w:r>
              <w:rPr>
                <w:rFonts w:hint="eastAsia" w:ascii="宋体" w:hAnsi="宋体" w:cs="Arial"/>
                <w:kern w:val="0"/>
                <w:sz w:val="20"/>
                <w:szCs w:val="20"/>
              </w:rPr>
              <w:t>决算数</w:t>
            </w:r>
          </w:p>
        </w:tc>
      </w:tr>
      <w:tr w14:paraId="61E58B7C">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14:paraId="4E31AB0F">
            <w:pPr>
              <w:widowControl/>
              <w:jc w:val="left"/>
              <w:rPr>
                <w:rFonts w:ascii="宋体" w:hAnsi="宋体" w:cs="Arial"/>
                <w:kern w:val="0"/>
                <w:sz w:val="20"/>
                <w:szCs w:val="20"/>
              </w:rPr>
            </w:pPr>
          </w:p>
        </w:tc>
        <w:tc>
          <w:tcPr>
            <w:tcW w:w="3030" w:type="dxa"/>
            <w:vMerge w:val="continue"/>
            <w:tcBorders>
              <w:top w:val="nil"/>
              <w:left w:val="nil"/>
              <w:bottom w:val="single" w:color="000000" w:sz="4" w:space="0"/>
              <w:right w:val="single" w:color="000000" w:sz="4" w:space="0"/>
            </w:tcBorders>
            <w:vAlign w:val="center"/>
          </w:tcPr>
          <w:p w14:paraId="5EB945E6">
            <w:pPr>
              <w:widowControl/>
              <w:jc w:val="left"/>
              <w:rPr>
                <w:rFonts w:ascii="宋体" w:hAnsi="宋体" w:cs="Arial"/>
                <w:kern w:val="0"/>
                <w:sz w:val="20"/>
                <w:szCs w:val="20"/>
              </w:rPr>
            </w:pPr>
          </w:p>
        </w:tc>
        <w:tc>
          <w:tcPr>
            <w:tcW w:w="909" w:type="dxa"/>
            <w:vMerge w:val="continue"/>
            <w:tcBorders>
              <w:top w:val="nil"/>
              <w:left w:val="nil"/>
              <w:bottom w:val="single" w:color="000000" w:sz="4" w:space="0"/>
              <w:right w:val="single" w:color="000000" w:sz="4" w:space="0"/>
            </w:tcBorders>
            <w:vAlign w:val="center"/>
          </w:tcPr>
          <w:p w14:paraId="2E09999A">
            <w:pPr>
              <w:widowControl/>
              <w:jc w:val="left"/>
              <w:rPr>
                <w:rFonts w:ascii="宋体" w:hAnsi="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14:paraId="4246F483">
            <w:pPr>
              <w:widowControl/>
              <w:jc w:val="left"/>
              <w:rPr>
                <w:rFonts w:ascii="宋体" w:hAnsi="宋体" w:cs="Arial"/>
                <w:kern w:val="0"/>
                <w:sz w:val="20"/>
                <w:szCs w:val="20"/>
              </w:rPr>
            </w:pPr>
          </w:p>
        </w:tc>
        <w:tc>
          <w:tcPr>
            <w:tcW w:w="2030" w:type="dxa"/>
            <w:vMerge w:val="continue"/>
            <w:tcBorders>
              <w:top w:val="nil"/>
              <w:left w:val="nil"/>
              <w:bottom w:val="single" w:color="000000" w:sz="4" w:space="0"/>
              <w:right w:val="single" w:color="000000" w:sz="4" w:space="0"/>
            </w:tcBorders>
            <w:vAlign w:val="center"/>
          </w:tcPr>
          <w:p w14:paraId="522864B6">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vAlign w:val="center"/>
          </w:tcPr>
          <w:p w14:paraId="5E14469A">
            <w:pPr>
              <w:widowControl/>
              <w:jc w:val="left"/>
              <w:rPr>
                <w:rFonts w:ascii="宋体" w:hAnsi="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14:paraId="385B2D99">
            <w:pPr>
              <w:widowControl/>
              <w:jc w:val="left"/>
              <w:rPr>
                <w:rFonts w:ascii="宋体" w:hAnsi="宋体" w:cs="Arial"/>
                <w:kern w:val="0"/>
                <w:sz w:val="20"/>
                <w:szCs w:val="20"/>
              </w:rPr>
            </w:pPr>
          </w:p>
        </w:tc>
        <w:tc>
          <w:tcPr>
            <w:tcW w:w="3830" w:type="dxa"/>
            <w:vMerge w:val="continue"/>
            <w:tcBorders>
              <w:top w:val="nil"/>
              <w:left w:val="nil"/>
              <w:bottom w:val="single" w:color="000000" w:sz="4" w:space="0"/>
              <w:right w:val="single" w:color="000000" w:sz="4" w:space="0"/>
            </w:tcBorders>
            <w:vAlign w:val="center"/>
          </w:tcPr>
          <w:p w14:paraId="7D8711DD">
            <w:pPr>
              <w:widowControl/>
              <w:jc w:val="left"/>
              <w:rPr>
                <w:rFonts w:ascii="宋体" w:hAnsi="宋体" w:cs="Arial"/>
                <w:kern w:val="0"/>
                <w:sz w:val="20"/>
                <w:szCs w:val="20"/>
              </w:rPr>
            </w:pPr>
          </w:p>
        </w:tc>
        <w:tc>
          <w:tcPr>
            <w:tcW w:w="1085" w:type="dxa"/>
            <w:vMerge w:val="continue"/>
            <w:tcBorders>
              <w:top w:val="nil"/>
              <w:left w:val="nil"/>
              <w:bottom w:val="single" w:color="000000" w:sz="4" w:space="0"/>
              <w:right w:val="single" w:color="000000" w:sz="4" w:space="0"/>
            </w:tcBorders>
            <w:vAlign w:val="center"/>
          </w:tcPr>
          <w:p w14:paraId="6AB53F87">
            <w:pPr>
              <w:widowControl/>
              <w:jc w:val="left"/>
              <w:rPr>
                <w:rFonts w:ascii="宋体" w:hAnsi="宋体" w:cs="Arial"/>
                <w:kern w:val="0"/>
                <w:sz w:val="20"/>
                <w:szCs w:val="20"/>
              </w:rPr>
            </w:pPr>
          </w:p>
        </w:tc>
      </w:tr>
      <w:tr w14:paraId="12ACFF1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DC5F40C">
            <w:pPr>
              <w:widowControl/>
              <w:jc w:val="left"/>
              <w:rPr>
                <w:rFonts w:ascii="宋体" w:hAnsi="宋体" w:cs="Arial"/>
                <w:kern w:val="0"/>
                <w:sz w:val="20"/>
                <w:szCs w:val="20"/>
              </w:rPr>
            </w:pPr>
            <w:r>
              <w:rPr>
                <w:rFonts w:hint="eastAsia" w:ascii="宋体" w:hAnsi="宋体" w:cs="Arial"/>
                <w:kern w:val="0"/>
                <w:sz w:val="20"/>
                <w:szCs w:val="20"/>
              </w:rPr>
              <w:t>301</w:t>
            </w:r>
          </w:p>
        </w:tc>
        <w:tc>
          <w:tcPr>
            <w:tcW w:w="3030" w:type="dxa"/>
            <w:tcBorders>
              <w:top w:val="nil"/>
              <w:left w:val="nil"/>
              <w:bottom w:val="single" w:color="000000" w:sz="4" w:space="0"/>
              <w:right w:val="single" w:color="000000" w:sz="4" w:space="0"/>
            </w:tcBorders>
            <w:shd w:val="clear" w:color="000000" w:fill="C0C0C0"/>
            <w:noWrap/>
            <w:vAlign w:val="center"/>
          </w:tcPr>
          <w:p w14:paraId="75502267">
            <w:pPr>
              <w:widowControl/>
              <w:jc w:val="left"/>
              <w:rPr>
                <w:rFonts w:ascii="宋体" w:hAnsi="宋体" w:cs="Arial"/>
                <w:kern w:val="0"/>
                <w:sz w:val="20"/>
                <w:szCs w:val="20"/>
              </w:rPr>
            </w:pPr>
            <w:r>
              <w:rPr>
                <w:rFonts w:hint="eastAsia" w:ascii="宋体" w:hAnsi="宋体" w:cs="Arial"/>
                <w:kern w:val="0"/>
                <w:sz w:val="20"/>
                <w:szCs w:val="20"/>
              </w:rPr>
              <w:t>工资福利支出</w:t>
            </w:r>
          </w:p>
        </w:tc>
        <w:tc>
          <w:tcPr>
            <w:tcW w:w="909" w:type="dxa"/>
            <w:tcBorders>
              <w:top w:val="nil"/>
              <w:left w:val="nil"/>
              <w:bottom w:val="single" w:color="000000" w:sz="4" w:space="0"/>
              <w:right w:val="single" w:color="000000" w:sz="4" w:space="0"/>
            </w:tcBorders>
            <w:shd w:val="clear" w:color="000000" w:fill="FFFFFF"/>
            <w:noWrap/>
            <w:vAlign w:val="center"/>
          </w:tcPr>
          <w:p w14:paraId="4A0973D7">
            <w:pPr>
              <w:widowControl/>
              <w:jc w:val="right"/>
              <w:rPr>
                <w:rFonts w:ascii="宋体" w:hAnsi="宋体" w:cs="Arial"/>
                <w:kern w:val="0"/>
                <w:sz w:val="20"/>
                <w:szCs w:val="20"/>
              </w:rPr>
            </w:pPr>
            <w:r>
              <w:rPr>
                <w:rFonts w:hint="eastAsia" w:ascii="宋体" w:hAnsi="宋体" w:cs="Arial"/>
                <w:kern w:val="0"/>
                <w:sz w:val="20"/>
                <w:szCs w:val="20"/>
              </w:rPr>
              <w:t>167.89</w:t>
            </w:r>
          </w:p>
        </w:tc>
        <w:tc>
          <w:tcPr>
            <w:tcW w:w="716" w:type="dxa"/>
            <w:tcBorders>
              <w:top w:val="nil"/>
              <w:left w:val="nil"/>
              <w:bottom w:val="single" w:color="000000" w:sz="4" w:space="0"/>
              <w:right w:val="single" w:color="000000" w:sz="4" w:space="0"/>
            </w:tcBorders>
            <w:shd w:val="clear" w:color="000000" w:fill="C0C0C0"/>
            <w:noWrap/>
            <w:vAlign w:val="center"/>
          </w:tcPr>
          <w:p w14:paraId="11287327">
            <w:pPr>
              <w:widowControl/>
              <w:jc w:val="left"/>
              <w:rPr>
                <w:rFonts w:ascii="宋体" w:hAnsi="宋体" w:cs="Arial"/>
                <w:kern w:val="0"/>
                <w:sz w:val="20"/>
                <w:szCs w:val="20"/>
              </w:rPr>
            </w:pPr>
            <w:r>
              <w:rPr>
                <w:rFonts w:hint="eastAsia" w:ascii="宋体" w:hAnsi="宋体" w:cs="Arial"/>
                <w:kern w:val="0"/>
                <w:sz w:val="20"/>
                <w:szCs w:val="20"/>
              </w:rPr>
              <w:t>302</w:t>
            </w:r>
          </w:p>
        </w:tc>
        <w:tc>
          <w:tcPr>
            <w:tcW w:w="2030" w:type="dxa"/>
            <w:tcBorders>
              <w:top w:val="nil"/>
              <w:left w:val="nil"/>
              <w:bottom w:val="single" w:color="000000" w:sz="4" w:space="0"/>
              <w:right w:val="single" w:color="000000" w:sz="4" w:space="0"/>
            </w:tcBorders>
            <w:shd w:val="clear" w:color="000000" w:fill="C0C0C0"/>
            <w:noWrap/>
            <w:vAlign w:val="center"/>
          </w:tcPr>
          <w:p w14:paraId="3C9DE391">
            <w:pPr>
              <w:widowControl/>
              <w:jc w:val="left"/>
              <w:rPr>
                <w:rFonts w:ascii="宋体" w:hAnsi="宋体" w:cs="Arial"/>
                <w:kern w:val="0"/>
                <w:sz w:val="20"/>
                <w:szCs w:val="20"/>
              </w:rPr>
            </w:pPr>
            <w:r>
              <w:rPr>
                <w:rFonts w:hint="eastAsia" w:ascii="宋体" w:hAnsi="宋体" w:cs="Arial"/>
                <w:kern w:val="0"/>
                <w:sz w:val="20"/>
                <w:szCs w:val="20"/>
              </w:rPr>
              <w:t>商品和服务支出</w:t>
            </w:r>
          </w:p>
        </w:tc>
        <w:tc>
          <w:tcPr>
            <w:tcW w:w="851" w:type="dxa"/>
            <w:tcBorders>
              <w:top w:val="nil"/>
              <w:left w:val="nil"/>
              <w:bottom w:val="single" w:color="000000" w:sz="4" w:space="0"/>
              <w:right w:val="single" w:color="000000" w:sz="4" w:space="0"/>
            </w:tcBorders>
            <w:shd w:val="clear" w:color="000000" w:fill="FFFFFF"/>
            <w:noWrap/>
            <w:vAlign w:val="center"/>
          </w:tcPr>
          <w:p w14:paraId="53757F1C">
            <w:pPr>
              <w:widowControl/>
              <w:jc w:val="right"/>
              <w:rPr>
                <w:rFonts w:ascii="宋体" w:hAnsi="宋体" w:cs="Arial"/>
                <w:kern w:val="0"/>
                <w:sz w:val="20"/>
                <w:szCs w:val="20"/>
              </w:rPr>
            </w:pPr>
            <w:r>
              <w:rPr>
                <w:rFonts w:hint="eastAsia" w:ascii="宋体" w:hAnsi="宋体" w:cs="Arial"/>
                <w:kern w:val="0"/>
                <w:sz w:val="20"/>
                <w:szCs w:val="20"/>
              </w:rPr>
              <w:t>120.69</w:t>
            </w:r>
          </w:p>
        </w:tc>
        <w:tc>
          <w:tcPr>
            <w:tcW w:w="716" w:type="dxa"/>
            <w:tcBorders>
              <w:top w:val="nil"/>
              <w:left w:val="nil"/>
              <w:bottom w:val="single" w:color="000000" w:sz="4" w:space="0"/>
              <w:right w:val="single" w:color="000000" w:sz="4" w:space="0"/>
            </w:tcBorders>
            <w:shd w:val="clear" w:color="000000" w:fill="C0C0C0"/>
            <w:noWrap/>
            <w:vAlign w:val="center"/>
          </w:tcPr>
          <w:p w14:paraId="62596D33">
            <w:pPr>
              <w:widowControl/>
              <w:jc w:val="left"/>
              <w:rPr>
                <w:rFonts w:ascii="宋体" w:hAnsi="宋体" w:cs="Arial"/>
                <w:kern w:val="0"/>
                <w:sz w:val="20"/>
                <w:szCs w:val="20"/>
              </w:rPr>
            </w:pPr>
            <w:r>
              <w:rPr>
                <w:rFonts w:hint="eastAsia" w:ascii="宋体" w:hAnsi="宋体" w:cs="Arial"/>
                <w:kern w:val="0"/>
                <w:sz w:val="20"/>
                <w:szCs w:val="20"/>
              </w:rPr>
              <w:t>307</w:t>
            </w:r>
          </w:p>
        </w:tc>
        <w:tc>
          <w:tcPr>
            <w:tcW w:w="3830" w:type="dxa"/>
            <w:tcBorders>
              <w:top w:val="nil"/>
              <w:left w:val="nil"/>
              <w:bottom w:val="single" w:color="000000" w:sz="4" w:space="0"/>
              <w:right w:val="single" w:color="000000" w:sz="4" w:space="0"/>
            </w:tcBorders>
            <w:shd w:val="clear" w:color="000000" w:fill="C0C0C0"/>
            <w:noWrap/>
            <w:vAlign w:val="center"/>
          </w:tcPr>
          <w:p w14:paraId="5083E578">
            <w:pPr>
              <w:widowControl/>
              <w:jc w:val="left"/>
              <w:rPr>
                <w:rFonts w:ascii="宋体" w:hAnsi="宋体" w:cs="Arial"/>
                <w:kern w:val="0"/>
                <w:sz w:val="20"/>
                <w:szCs w:val="20"/>
              </w:rPr>
            </w:pPr>
            <w:r>
              <w:rPr>
                <w:rFonts w:hint="eastAsia" w:ascii="宋体" w:hAnsi="宋体" w:cs="Arial"/>
                <w:kern w:val="0"/>
                <w:sz w:val="20"/>
                <w:szCs w:val="20"/>
              </w:rPr>
              <w:t>债务利息及费用支出</w:t>
            </w:r>
          </w:p>
        </w:tc>
        <w:tc>
          <w:tcPr>
            <w:tcW w:w="1085" w:type="dxa"/>
            <w:tcBorders>
              <w:top w:val="nil"/>
              <w:left w:val="nil"/>
              <w:bottom w:val="single" w:color="000000" w:sz="4" w:space="0"/>
              <w:right w:val="single" w:color="000000" w:sz="4" w:space="0"/>
            </w:tcBorders>
            <w:shd w:val="clear" w:color="000000" w:fill="FFFFFF"/>
            <w:noWrap/>
            <w:vAlign w:val="center"/>
          </w:tcPr>
          <w:p w14:paraId="08EF6C4B">
            <w:pPr>
              <w:widowControl/>
              <w:jc w:val="right"/>
              <w:rPr>
                <w:rFonts w:ascii="宋体" w:hAnsi="宋体" w:cs="Arial"/>
                <w:kern w:val="0"/>
                <w:sz w:val="20"/>
                <w:szCs w:val="20"/>
              </w:rPr>
            </w:pPr>
            <w:r>
              <w:rPr>
                <w:rFonts w:hint="eastAsia" w:ascii="宋体" w:hAnsi="宋体" w:cs="Arial"/>
                <w:kern w:val="0"/>
                <w:sz w:val="20"/>
                <w:szCs w:val="20"/>
              </w:rPr>
              <w:t>0.00</w:t>
            </w:r>
          </w:p>
        </w:tc>
      </w:tr>
      <w:tr w14:paraId="2B9CB03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327E0D4">
            <w:pPr>
              <w:widowControl/>
              <w:jc w:val="left"/>
              <w:rPr>
                <w:rFonts w:ascii="宋体" w:hAnsi="宋体" w:cs="Arial"/>
                <w:kern w:val="0"/>
                <w:sz w:val="20"/>
                <w:szCs w:val="20"/>
              </w:rPr>
            </w:pPr>
            <w:r>
              <w:rPr>
                <w:rFonts w:hint="eastAsia" w:ascii="宋体" w:hAnsi="宋体" w:cs="Arial"/>
                <w:kern w:val="0"/>
                <w:sz w:val="20"/>
                <w:szCs w:val="20"/>
              </w:rPr>
              <w:t>30101</w:t>
            </w:r>
          </w:p>
        </w:tc>
        <w:tc>
          <w:tcPr>
            <w:tcW w:w="3030" w:type="dxa"/>
            <w:tcBorders>
              <w:top w:val="nil"/>
              <w:left w:val="nil"/>
              <w:bottom w:val="single" w:color="000000" w:sz="4" w:space="0"/>
              <w:right w:val="single" w:color="000000" w:sz="4" w:space="0"/>
            </w:tcBorders>
            <w:shd w:val="clear" w:color="000000" w:fill="C0C0C0"/>
            <w:noWrap/>
            <w:vAlign w:val="center"/>
          </w:tcPr>
          <w:p w14:paraId="5E746C2F">
            <w:pPr>
              <w:widowControl/>
              <w:jc w:val="left"/>
              <w:rPr>
                <w:rFonts w:ascii="宋体" w:hAnsi="宋体" w:cs="Arial"/>
                <w:kern w:val="0"/>
                <w:sz w:val="20"/>
                <w:szCs w:val="20"/>
              </w:rPr>
            </w:pPr>
            <w:r>
              <w:rPr>
                <w:rFonts w:hint="eastAsia" w:ascii="宋体" w:hAnsi="宋体" w:cs="Arial"/>
                <w:kern w:val="0"/>
                <w:sz w:val="20"/>
                <w:szCs w:val="20"/>
              </w:rPr>
              <w:t xml:space="preserve">  基本工资</w:t>
            </w:r>
          </w:p>
        </w:tc>
        <w:tc>
          <w:tcPr>
            <w:tcW w:w="909" w:type="dxa"/>
            <w:tcBorders>
              <w:top w:val="nil"/>
              <w:left w:val="nil"/>
              <w:bottom w:val="single" w:color="000000" w:sz="4" w:space="0"/>
              <w:right w:val="single" w:color="000000" w:sz="4" w:space="0"/>
            </w:tcBorders>
            <w:shd w:val="clear" w:color="000000" w:fill="FFFFFF"/>
            <w:noWrap/>
            <w:vAlign w:val="center"/>
          </w:tcPr>
          <w:p w14:paraId="0416DE0F">
            <w:pPr>
              <w:widowControl/>
              <w:jc w:val="right"/>
              <w:rPr>
                <w:rFonts w:ascii="宋体" w:hAnsi="宋体" w:cs="Arial"/>
                <w:kern w:val="0"/>
                <w:sz w:val="20"/>
                <w:szCs w:val="20"/>
              </w:rPr>
            </w:pPr>
            <w:r>
              <w:rPr>
                <w:rFonts w:hint="eastAsia" w:ascii="宋体" w:hAnsi="宋体" w:cs="Arial"/>
                <w:kern w:val="0"/>
                <w:sz w:val="20"/>
                <w:szCs w:val="20"/>
              </w:rPr>
              <w:t>32.52</w:t>
            </w:r>
          </w:p>
        </w:tc>
        <w:tc>
          <w:tcPr>
            <w:tcW w:w="716" w:type="dxa"/>
            <w:tcBorders>
              <w:top w:val="nil"/>
              <w:left w:val="nil"/>
              <w:bottom w:val="single" w:color="000000" w:sz="4" w:space="0"/>
              <w:right w:val="single" w:color="000000" w:sz="4" w:space="0"/>
            </w:tcBorders>
            <w:shd w:val="clear" w:color="000000" w:fill="C0C0C0"/>
            <w:noWrap/>
            <w:vAlign w:val="center"/>
          </w:tcPr>
          <w:p w14:paraId="73644544">
            <w:pPr>
              <w:widowControl/>
              <w:jc w:val="left"/>
              <w:rPr>
                <w:rFonts w:ascii="宋体" w:hAnsi="宋体" w:cs="Arial"/>
                <w:kern w:val="0"/>
                <w:sz w:val="20"/>
                <w:szCs w:val="20"/>
              </w:rPr>
            </w:pPr>
            <w:r>
              <w:rPr>
                <w:rFonts w:hint="eastAsia" w:ascii="宋体" w:hAnsi="宋体" w:cs="Arial"/>
                <w:kern w:val="0"/>
                <w:sz w:val="20"/>
                <w:szCs w:val="20"/>
              </w:rPr>
              <w:t>30201</w:t>
            </w:r>
          </w:p>
        </w:tc>
        <w:tc>
          <w:tcPr>
            <w:tcW w:w="2030" w:type="dxa"/>
            <w:tcBorders>
              <w:top w:val="nil"/>
              <w:left w:val="nil"/>
              <w:bottom w:val="single" w:color="000000" w:sz="4" w:space="0"/>
              <w:right w:val="single" w:color="000000" w:sz="4" w:space="0"/>
            </w:tcBorders>
            <w:shd w:val="clear" w:color="000000" w:fill="C0C0C0"/>
            <w:noWrap/>
            <w:vAlign w:val="center"/>
          </w:tcPr>
          <w:p w14:paraId="4D7D09A8">
            <w:pPr>
              <w:widowControl/>
              <w:jc w:val="left"/>
              <w:rPr>
                <w:rFonts w:ascii="宋体" w:hAnsi="宋体" w:cs="Arial"/>
                <w:kern w:val="0"/>
                <w:sz w:val="20"/>
                <w:szCs w:val="20"/>
              </w:rPr>
            </w:pPr>
            <w:r>
              <w:rPr>
                <w:rFonts w:hint="eastAsia" w:ascii="宋体" w:hAnsi="宋体" w:cs="Arial"/>
                <w:kern w:val="0"/>
                <w:sz w:val="20"/>
                <w:szCs w:val="20"/>
              </w:rPr>
              <w:t xml:space="preserve">  办公费</w:t>
            </w:r>
          </w:p>
        </w:tc>
        <w:tc>
          <w:tcPr>
            <w:tcW w:w="851" w:type="dxa"/>
            <w:tcBorders>
              <w:top w:val="nil"/>
              <w:left w:val="nil"/>
              <w:bottom w:val="single" w:color="000000" w:sz="4" w:space="0"/>
              <w:right w:val="single" w:color="000000" w:sz="4" w:space="0"/>
            </w:tcBorders>
            <w:shd w:val="clear" w:color="000000" w:fill="FFFFFF"/>
            <w:noWrap/>
            <w:vAlign w:val="center"/>
          </w:tcPr>
          <w:p w14:paraId="4C86FB7D">
            <w:pPr>
              <w:widowControl/>
              <w:jc w:val="right"/>
              <w:rPr>
                <w:rFonts w:ascii="宋体" w:hAnsi="宋体" w:cs="Arial"/>
                <w:kern w:val="0"/>
                <w:sz w:val="20"/>
                <w:szCs w:val="20"/>
              </w:rPr>
            </w:pPr>
            <w:r>
              <w:rPr>
                <w:rFonts w:hint="eastAsia" w:ascii="宋体" w:hAnsi="宋体" w:cs="Arial"/>
                <w:kern w:val="0"/>
                <w:sz w:val="20"/>
                <w:szCs w:val="20"/>
              </w:rPr>
              <w:t>2.79</w:t>
            </w:r>
          </w:p>
        </w:tc>
        <w:tc>
          <w:tcPr>
            <w:tcW w:w="716" w:type="dxa"/>
            <w:tcBorders>
              <w:top w:val="nil"/>
              <w:left w:val="nil"/>
              <w:bottom w:val="single" w:color="000000" w:sz="4" w:space="0"/>
              <w:right w:val="single" w:color="000000" w:sz="4" w:space="0"/>
            </w:tcBorders>
            <w:shd w:val="clear" w:color="000000" w:fill="C0C0C0"/>
            <w:noWrap/>
            <w:vAlign w:val="center"/>
          </w:tcPr>
          <w:p w14:paraId="6D23E942">
            <w:pPr>
              <w:widowControl/>
              <w:jc w:val="left"/>
              <w:rPr>
                <w:rFonts w:ascii="宋体" w:hAnsi="宋体" w:cs="Arial"/>
                <w:kern w:val="0"/>
                <w:sz w:val="20"/>
                <w:szCs w:val="20"/>
              </w:rPr>
            </w:pPr>
            <w:r>
              <w:rPr>
                <w:rFonts w:hint="eastAsia" w:ascii="宋体" w:hAnsi="宋体" w:cs="Arial"/>
                <w:kern w:val="0"/>
                <w:sz w:val="20"/>
                <w:szCs w:val="20"/>
              </w:rPr>
              <w:t>30701</w:t>
            </w:r>
          </w:p>
        </w:tc>
        <w:tc>
          <w:tcPr>
            <w:tcW w:w="3830" w:type="dxa"/>
            <w:tcBorders>
              <w:top w:val="nil"/>
              <w:left w:val="nil"/>
              <w:bottom w:val="single" w:color="000000" w:sz="4" w:space="0"/>
              <w:right w:val="single" w:color="000000" w:sz="4" w:space="0"/>
            </w:tcBorders>
            <w:shd w:val="clear" w:color="000000" w:fill="C0C0C0"/>
            <w:noWrap/>
            <w:vAlign w:val="center"/>
          </w:tcPr>
          <w:p w14:paraId="68A1AFCB">
            <w:pPr>
              <w:widowControl/>
              <w:jc w:val="left"/>
              <w:rPr>
                <w:rFonts w:ascii="宋体" w:hAnsi="宋体" w:cs="Arial"/>
                <w:kern w:val="0"/>
                <w:sz w:val="20"/>
                <w:szCs w:val="20"/>
              </w:rPr>
            </w:pPr>
            <w:r>
              <w:rPr>
                <w:rFonts w:hint="eastAsia" w:ascii="宋体" w:hAnsi="宋体" w:cs="Arial"/>
                <w:kern w:val="0"/>
                <w:sz w:val="20"/>
                <w:szCs w:val="20"/>
              </w:rPr>
              <w:t xml:space="preserve">  国内债务付息</w:t>
            </w:r>
          </w:p>
        </w:tc>
        <w:tc>
          <w:tcPr>
            <w:tcW w:w="1085" w:type="dxa"/>
            <w:tcBorders>
              <w:top w:val="nil"/>
              <w:left w:val="nil"/>
              <w:bottom w:val="single" w:color="000000" w:sz="4" w:space="0"/>
              <w:right w:val="single" w:color="000000" w:sz="4" w:space="0"/>
            </w:tcBorders>
            <w:shd w:val="clear" w:color="000000" w:fill="FFFFFF"/>
            <w:noWrap/>
            <w:vAlign w:val="center"/>
          </w:tcPr>
          <w:p w14:paraId="7659729D">
            <w:pPr>
              <w:widowControl/>
              <w:jc w:val="right"/>
              <w:rPr>
                <w:rFonts w:ascii="宋体" w:hAnsi="宋体" w:cs="Arial"/>
                <w:kern w:val="0"/>
                <w:sz w:val="20"/>
                <w:szCs w:val="20"/>
              </w:rPr>
            </w:pPr>
            <w:r>
              <w:rPr>
                <w:rFonts w:hint="eastAsia" w:ascii="宋体" w:hAnsi="宋体" w:cs="Arial"/>
                <w:kern w:val="0"/>
                <w:sz w:val="20"/>
                <w:szCs w:val="20"/>
              </w:rPr>
              <w:t>0.00</w:t>
            </w:r>
          </w:p>
        </w:tc>
      </w:tr>
      <w:tr w14:paraId="59691B6C">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F14236B">
            <w:pPr>
              <w:widowControl/>
              <w:jc w:val="left"/>
              <w:rPr>
                <w:rFonts w:ascii="宋体" w:hAnsi="宋体" w:cs="Arial"/>
                <w:kern w:val="0"/>
                <w:sz w:val="20"/>
                <w:szCs w:val="20"/>
              </w:rPr>
            </w:pPr>
            <w:r>
              <w:rPr>
                <w:rFonts w:hint="eastAsia" w:ascii="宋体" w:hAnsi="宋体" w:cs="Arial"/>
                <w:kern w:val="0"/>
                <w:sz w:val="20"/>
                <w:szCs w:val="20"/>
              </w:rPr>
              <w:t>30102</w:t>
            </w:r>
          </w:p>
        </w:tc>
        <w:tc>
          <w:tcPr>
            <w:tcW w:w="3030" w:type="dxa"/>
            <w:tcBorders>
              <w:top w:val="nil"/>
              <w:left w:val="nil"/>
              <w:bottom w:val="single" w:color="000000" w:sz="4" w:space="0"/>
              <w:right w:val="single" w:color="000000" w:sz="4" w:space="0"/>
            </w:tcBorders>
            <w:shd w:val="clear" w:color="000000" w:fill="C0C0C0"/>
            <w:noWrap/>
            <w:vAlign w:val="center"/>
          </w:tcPr>
          <w:p w14:paraId="7D24B587">
            <w:pPr>
              <w:widowControl/>
              <w:jc w:val="left"/>
              <w:rPr>
                <w:rFonts w:ascii="宋体" w:hAnsi="宋体" w:cs="Arial"/>
                <w:kern w:val="0"/>
                <w:sz w:val="20"/>
                <w:szCs w:val="20"/>
              </w:rPr>
            </w:pPr>
            <w:r>
              <w:rPr>
                <w:rFonts w:hint="eastAsia" w:ascii="宋体" w:hAnsi="宋体" w:cs="Arial"/>
                <w:kern w:val="0"/>
                <w:sz w:val="20"/>
                <w:szCs w:val="20"/>
              </w:rPr>
              <w:t xml:space="preserve">  津贴补贴</w:t>
            </w:r>
          </w:p>
        </w:tc>
        <w:tc>
          <w:tcPr>
            <w:tcW w:w="909" w:type="dxa"/>
            <w:tcBorders>
              <w:top w:val="nil"/>
              <w:left w:val="nil"/>
              <w:bottom w:val="single" w:color="000000" w:sz="4" w:space="0"/>
              <w:right w:val="single" w:color="000000" w:sz="4" w:space="0"/>
            </w:tcBorders>
            <w:shd w:val="clear" w:color="000000" w:fill="FFFFFF"/>
            <w:noWrap/>
            <w:vAlign w:val="center"/>
          </w:tcPr>
          <w:p w14:paraId="54E9C11D">
            <w:pPr>
              <w:widowControl/>
              <w:jc w:val="right"/>
              <w:rPr>
                <w:rFonts w:ascii="宋体" w:hAnsi="宋体" w:cs="Arial"/>
                <w:kern w:val="0"/>
                <w:sz w:val="20"/>
                <w:szCs w:val="20"/>
              </w:rPr>
            </w:pPr>
            <w:r>
              <w:rPr>
                <w:rFonts w:hint="eastAsia" w:ascii="宋体" w:hAnsi="宋体" w:cs="Arial"/>
                <w:kern w:val="0"/>
                <w:sz w:val="20"/>
                <w:szCs w:val="20"/>
              </w:rPr>
              <w:t>38.64</w:t>
            </w:r>
          </w:p>
        </w:tc>
        <w:tc>
          <w:tcPr>
            <w:tcW w:w="716" w:type="dxa"/>
            <w:tcBorders>
              <w:top w:val="nil"/>
              <w:left w:val="nil"/>
              <w:bottom w:val="single" w:color="000000" w:sz="4" w:space="0"/>
              <w:right w:val="single" w:color="000000" w:sz="4" w:space="0"/>
            </w:tcBorders>
            <w:shd w:val="clear" w:color="000000" w:fill="C0C0C0"/>
            <w:noWrap/>
            <w:vAlign w:val="center"/>
          </w:tcPr>
          <w:p w14:paraId="58DFD7FB">
            <w:pPr>
              <w:widowControl/>
              <w:jc w:val="left"/>
              <w:rPr>
                <w:rFonts w:ascii="宋体" w:hAnsi="宋体" w:cs="Arial"/>
                <w:kern w:val="0"/>
                <w:sz w:val="20"/>
                <w:szCs w:val="20"/>
              </w:rPr>
            </w:pPr>
            <w:r>
              <w:rPr>
                <w:rFonts w:hint="eastAsia" w:ascii="宋体" w:hAnsi="宋体" w:cs="Arial"/>
                <w:kern w:val="0"/>
                <w:sz w:val="20"/>
                <w:szCs w:val="20"/>
              </w:rPr>
              <w:t>30202</w:t>
            </w:r>
          </w:p>
        </w:tc>
        <w:tc>
          <w:tcPr>
            <w:tcW w:w="2030" w:type="dxa"/>
            <w:tcBorders>
              <w:top w:val="nil"/>
              <w:left w:val="nil"/>
              <w:bottom w:val="single" w:color="000000" w:sz="4" w:space="0"/>
              <w:right w:val="single" w:color="000000" w:sz="4" w:space="0"/>
            </w:tcBorders>
            <w:shd w:val="clear" w:color="000000" w:fill="C0C0C0"/>
            <w:noWrap/>
            <w:vAlign w:val="center"/>
          </w:tcPr>
          <w:p w14:paraId="1BC3AC83">
            <w:pPr>
              <w:widowControl/>
              <w:jc w:val="left"/>
              <w:rPr>
                <w:rFonts w:ascii="宋体" w:hAnsi="宋体" w:cs="Arial"/>
                <w:kern w:val="0"/>
                <w:sz w:val="20"/>
                <w:szCs w:val="20"/>
              </w:rPr>
            </w:pPr>
            <w:r>
              <w:rPr>
                <w:rFonts w:hint="eastAsia" w:ascii="宋体" w:hAnsi="宋体" w:cs="Arial"/>
                <w:kern w:val="0"/>
                <w:sz w:val="20"/>
                <w:szCs w:val="20"/>
              </w:rPr>
              <w:t xml:space="preserve">  印刷费</w:t>
            </w:r>
          </w:p>
        </w:tc>
        <w:tc>
          <w:tcPr>
            <w:tcW w:w="851" w:type="dxa"/>
            <w:tcBorders>
              <w:top w:val="nil"/>
              <w:left w:val="nil"/>
              <w:bottom w:val="single" w:color="000000" w:sz="4" w:space="0"/>
              <w:right w:val="single" w:color="000000" w:sz="4" w:space="0"/>
            </w:tcBorders>
            <w:shd w:val="clear" w:color="000000" w:fill="FFFFFF"/>
            <w:noWrap/>
            <w:vAlign w:val="center"/>
          </w:tcPr>
          <w:p w14:paraId="537D4039">
            <w:pPr>
              <w:widowControl/>
              <w:jc w:val="right"/>
              <w:rPr>
                <w:rFonts w:ascii="宋体" w:hAnsi="宋体" w:cs="Arial"/>
                <w:kern w:val="0"/>
                <w:sz w:val="20"/>
                <w:szCs w:val="20"/>
              </w:rPr>
            </w:pPr>
            <w:r>
              <w:rPr>
                <w:rFonts w:hint="eastAsia" w:ascii="宋体" w:hAnsi="宋体" w:cs="Arial"/>
                <w:kern w:val="0"/>
                <w:sz w:val="20"/>
                <w:szCs w:val="20"/>
              </w:rPr>
              <w:t>0.83</w:t>
            </w:r>
          </w:p>
        </w:tc>
        <w:tc>
          <w:tcPr>
            <w:tcW w:w="716" w:type="dxa"/>
            <w:tcBorders>
              <w:top w:val="nil"/>
              <w:left w:val="nil"/>
              <w:bottom w:val="single" w:color="000000" w:sz="4" w:space="0"/>
              <w:right w:val="single" w:color="000000" w:sz="4" w:space="0"/>
            </w:tcBorders>
            <w:shd w:val="clear" w:color="000000" w:fill="C0C0C0"/>
            <w:noWrap/>
            <w:vAlign w:val="center"/>
          </w:tcPr>
          <w:p w14:paraId="46CB083D">
            <w:pPr>
              <w:widowControl/>
              <w:jc w:val="left"/>
              <w:rPr>
                <w:rFonts w:ascii="宋体" w:hAnsi="宋体" w:cs="Arial"/>
                <w:kern w:val="0"/>
                <w:sz w:val="20"/>
                <w:szCs w:val="20"/>
              </w:rPr>
            </w:pPr>
            <w:r>
              <w:rPr>
                <w:rFonts w:hint="eastAsia" w:ascii="宋体" w:hAnsi="宋体" w:cs="Arial"/>
                <w:kern w:val="0"/>
                <w:sz w:val="20"/>
                <w:szCs w:val="20"/>
              </w:rPr>
              <w:t>30702</w:t>
            </w:r>
          </w:p>
        </w:tc>
        <w:tc>
          <w:tcPr>
            <w:tcW w:w="3830" w:type="dxa"/>
            <w:tcBorders>
              <w:top w:val="nil"/>
              <w:left w:val="nil"/>
              <w:bottom w:val="single" w:color="000000" w:sz="4" w:space="0"/>
              <w:right w:val="single" w:color="000000" w:sz="4" w:space="0"/>
            </w:tcBorders>
            <w:shd w:val="clear" w:color="000000" w:fill="C0C0C0"/>
            <w:noWrap/>
            <w:vAlign w:val="center"/>
          </w:tcPr>
          <w:p w14:paraId="79190438">
            <w:pPr>
              <w:widowControl/>
              <w:jc w:val="left"/>
              <w:rPr>
                <w:rFonts w:ascii="宋体" w:hAnsi="宋体" w:cs="Arial"/>
                <w:kern w:val="0"/>
                <w:sz w:val="20"/>
                <w:szCs w:val="20"/>
              </w:rPr>
            </w:pPr>
            <w:r>
              <w:rPr>
                <w:rFonts w:hint="eastAsia" w:ascii="宋体" w:hAnsi="宋体" w:cs="Arial"/>
                <w:kern w:val="0"/>
                <w:sz w:val="20"/>
                <w:szCs w:val="20"/>
              </w:rPr>
              <w:t xml:space="preserve">  国外债务付息</w:t>
            </w:r>
          </w:p>
        </w:tc>
        <w:tc>
          <w:tcPr>
            <w:tcW w:w="1085" w:type="dxa"/>
            <w:tcBorders>
              <w:top w:val="nil"/>
              <w:left w:val="nil"/>
              <w:bottom w:val="single" w:color="000000" w:sz="4" w:space="0"/>
              <w:right w:val="single" w:color="000000" w:sz="4" w:space="0"/>
            </w:tcBorders>
            <w:shd w:val="clear" w:color="000000" w:fill="FFFFFF"/>
            <w:noWrap/>
            <w:vAlign w:val="center"/>
          </w:tcPr>
          <w:p w14:paraId="2CA7B464">
            <w:pPr>
              <w:widowControl/>
              <w:jc w:val="right"/>
              <w:rPr>
                <w:rFonts w:ascii="宋体" w:hAnsi="宋体" w:cs="Arial"/>
                <w:kern w:val="0"/>
                <w:sz w:val="20"/>
                <w:szCs w:val="20"/>
              </w:rPr>
            </w:pPr>
            <w:r>
              <w:rPr>
                <w:rFonts w:hint="eastAsia" w:ascii="宋体" w:hAnsi="宋体" w:cs="Arial"/>
                <w:kern w:val="0"/>
                <w:sz w:val="20"/>
                <w:szCs w:val="20"/>
              </w:rPr>
              <w:t>0.00</w:t>
            </w:r>
          </w:p>
        </w:tc>
      </w:tr>
      <w:tr w14:paraId="37BDDA7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5E6C10C">
            <w:pPr>
              <w:widowControl/>
              <w:jc w:val="left"/>
              <w:rPr>
                <w:rFonts w:ascii="宋体" w:hAnsi="宋体" w:cs="Arial"/>
                <w:kern w:val="0"/>
                <w:sz w:val="20"/>
                <w:szCs w:val="20"/>
              </w:rPr>
            </w:pPr>
            <w:r>
              <w:rPr>
                <w:rFonts w:hint="eastAsia" w:ascii="宋体" w:hAnsi="宋体" w:cs="Arial"/>
                <w:kern w:val="0"/>
                <w:sz w:val="20"/>
                <w:szCs w:val="20"/>
              </w:rPr>
              <w:t>30103</w:t>
            </w:r>
          </w:p>
        </w:tc>
        <w:tc>
          <w:tcPr>
            <w:tcW w:w="3030" w:type="dxa"/>
            <w:tcBorders>
              <w:top w:val="nil"/>
              <w:left w:val="nil"/>
              <w:bottom w:val="single" w:color="000000" w:sz="4" w:space="0"/>
              <w:right w:val="single" w:color="000000" w:sz="4" w:space="0"/>
            </w:tcBorders>
            <w:shd w:val="clear" w:color="000000" w:fill="C0C0C0"/>
            <w:noWrap/>
            <w:vAlign w:val="center"/>
          </w:tcPr>
          <w:p w14:paraId="7F5332E2">
            <w:pPr>
              <w:widowControl/>
              <w:jc w:val="left"/>
              <w:rPr>
                <w:rFonts w:ascii="宋体" w:hAnsi="宋体" w:cs="Arial"/>
                <w:kern w:val="0"/>
                <w:sz w:val="20"/>
                <w:szCs w:val="20"/>
              </w:rPr>
            </w:pPr>
            <w:r>
              <w:rPr>
                <w:rFonts w:hint="eastAsia" w:ascii="宋体" w:hAnsi="宋体" w:cs="Arial"/>
                <w:kern w:val="0"/>
                <w:sz w:val="20"/>
                <w:szCs w:val="20"/>
              </w:rPr>
              <w:t xml:space="preserve">  奖金</w:t>
            </w:r>
          </w:p>
        </w:tc>
        <w:tc>
          <w:tcPr>
            <w:tcW w:w="909" w:type="dxa"/>
            <w:tcBorders>
              <w:top w:val="nil"/>
              <w:left w:val="nil"/>
              <w:bottom w:val="single" w:color="000000" w:sz="4" w:space="0"/>
              <w:right w:val="single" w:color="000000" w:sz="4" w:space="0"/>
            </w:tcBorders>
            <w:shd w:val="clear" w:color="000000" w:fill="FFFFFF"/>
            <w:noWrap/>
            <w:vAlign w:val="center"/>
          </w:tcPr>
          <w:p w14:paraId="017BADA0">
            <w:pPr>
              <w:widowControl/>
              <w:jc w:val="right"/>
              <w:rPr>
                <w:rFonts w:ascii="宋体" w:hAnsi="宋体" w:cs="Arial"/>
                <w:kern w:val="0"/>
                <w:sz w:val="20"/>
                <w:szCs w:val="20"/>
              </w:rPr>
            </w:pPr>
            <w:r>
              <w:rPr>
                <w:rFonts w:hint="eastAsia" w:ascii="宋体" w:hAnsi="宋体" w:cs="Arial"/>
                <w:kern w:val="0"/>
                <w:sz w:val="20"/>
                <w:szCs w:val="20"/>
              </w:rPr>
              <w:t>44.10</w:t>
            </w:r>
          </w:p>
        </w:tc>
        <w:tc>
          <w:tcPr>
            <w:tcW w:w="716" w:type="dxa"/>
            <w:tcBorders>
              <w:top w:val="nil"/>
              <w:left w:val="nil"/>
              <w:bottom w:val="single" w:color="000000" w:sz="4" w:space="0"/>
              <w:right w:val="single" w:color="000000" w:sz="4" w:space="0"/>
            </w:tcBorders>
            <w:shd w:val="clear" w:color="000000" w:fill="C0C0C0"/>
            <w:noWrap/>
            <w:vAlign w:val="center"/>
          </w:tcPr>
          <w:p w14:paraId="31821182">
            <w:pPr>
              <w:widowControl/>
              <w:jc w:val="left"/>
              <w:rPr>
                <w:rFonts w:ascii="宋体" w:hAnsi="宋体" w:cs="Arial"/>
                <w:kern w:val="0"/>
                <w:sz w:val="20"/>
                <w:szCs w:val="20"/>
              </w:rPr>
            </w:pPr>
            <w:r>
              <w:rPr>
                <w:rFonts w:hint="eastAsia" w:ascii="宋体" w:hAnsi="宋体" w:cs="Arial"/>
                <w:kern w:val="0"/>
                <w:sz w:val="20"/>
                <w:szCs w:val="20"/>
              </w:rPr>
              <w:t>30203</w:t>
            </w:r>
          </w:p>
        </w:tc>
        <w:tc>
          <w:tcPr>
            <w:tcW w:w="2030" w:type="dxa"/>
            <w:tcBorders>
              <w:top w:val="nil"/>
              <w:left w:val="nil"/>
              <w:bottom w:val="single" w:color="000000" w:sz="4" w:space="0"/>
              <w:right w:val="single" w:color="000000" w:sz="4" w:space="0"/>
            </w:tcBorders>
            <w:shd w:val="clear" w:color="000000" w:fill="C0C0C0"/>
            <w:noWrap/>
            <w:vAlign w:val="center"/>
          </w:tcPr>
          <w:p w14:paraId="19B858E5">
            <w:pPr>
              <w:widowControl/>
              <w:jc w:val="left"/>
              <w:rPr>
                <w:rFonts w:ascii="宋体" w:hAnsi="宋体" w:cs="Arial"/>
                <w:kern w:val="0"/>
                <w:sz w:val="20"/>
                <w:szCs w:val="20"/>
              </w:rPr>
            </w:pPr>
            <w:r>
              <w:rPr>
                <w:rFonts w:hint="eastAsia" w:ascii="宋体" w:hAnsi="宋体" w:cs="Arial"/>
                <w:kern w:val="0"/>
                <w:sz w:val="20"/>
                <w:szCs w:val="20"/>
              </w:rPr>
              <w:t xml:space="preserve">  咨询费</w:t>
            </w:r>
          </w:p>
        </w:tc>
        <w:tc>
          <w:tcPr>
            <w:tcW w:w="851" w:type="dxa"/>
            <w:tcBorders>
              <w:top w:val="nil"/>
              <w:left w:val="nil"/>
              <w:bottom w:val="single" w:color="000000" w:sz="4" w:space="0"/>
              <w:right w:val="single" w:color="000000" w:sz="4" w:space="0"/>
            </w:tcBorders>
            <w:shd w:val="clear" w:color="000000" w:fill="FFFFFF"/>
            <w:noWrap/>
            <w:vAlign w:val="center"/>
          </w:tcPr>
          <w:p w14:paraId="1E9238F5">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4AE0C6A">
            <w:pPr>
              <w:widowControl/>
              <w:jc w:val="left"/>
              <w:rPr>
                <w:rFonts w:ascii="宋体" w:hAnsi="宋体" w:cs="Arial"/>
                <w:kern w:val="0"/>
                <w:sz w:val="20"/>
                <w:szCs w:val="20"/>
              </w:rPr>
            </w:pPr>
            <w:r>
              <w:rPr>
                <w:rFonts w:hint="eastAsia" w:ascii="宋体" w:hAnsi="宋体" w:cs="Arial"/>
                <w:kern w:val="0"/>
                <w:sz w:val="20"/>
                <w:szCs w:val="20"/>
              </w:rPr>
              <w:t>310</w:t>
            </w:r>
          </w:p>
        </w:tc>
        <w:tc>
          <w:tcPr>
            <w:tcW w:w="3830" w:type="dxa"/>
            <w:tcBorders>
              <w:top w:val="nil"/>
              <w:left w:val="nil"/>
              <w:bottom w:val="single" w:color="000000" w:sz="4" w:space="0"/>
              <w:right w:val="single" w:color="000000" w:sz="4" w:space="0"/>
            </w:tcBorders>
            <w:shd w:val="clear" w:color="000000" w:fill="C0C0C0"/>
            <w:noWrap/>
            <w:vAlign w:val="center"/>
          </w:tcPr>
          <w:p w14:paraId="7C313463">
            <w:pPr>
              <w:widowControl/>
              <w:jc w:val="left"/>
              <w:rPr>
                <w:rFonts w:ascii="宋体" w:hAnsi="宋体" w:cs="Arial"/>
                <w:kern w:val="0"/>
                <w:sz w:val="20"/>
                <w:szCs w:val="20"/>
              </w:rPr>
            </w:pPr>
            <w:r>
              <w:rPr>
                <w:rFonts w:hint="eastAsia" w:ascii="宋体" w:hAnsi="宋体" w:cs="Arial"/>
                <w:kern w:val="0"/>
                <w:sz w:val="20"/>
                <w:szCs w:val="20"/>
              </w:rPr>
              <w:t>资本性支出</w:t>
            </w:r>
          </w:p>
        </w:tc>
        <w:tc>
          <w:tcPr>
            <w:tcW w:w="1085" w:type="dxa"/>
            <w:tcBorders>
              <w:top w:val="nil"/>
              <w:left w:val="nil"/>
              <w:bottom w:val="single" w:color="000000" w:sz="4" w:space="0"/>
              <w:right w:val="single" w:color="000000" w:sz="4" w:space="0"/>
            </w:tcBorders>
            <w:shd w:val="clear" w:color="000000" w:fill="FFFFFF"/>
            <w:noWrap/>
            <w:vAlign w:val="center"/>
          </w:tcPr>
          <w:p w14:paraId="693C9686">
            <w:pPr>
              <w:widowControl/>
              <w:jc w:val="right"/>
              <w:rPr>
                <w:rFonts w:ascii="宋体" w:hAnsi="宋体" w:cs="Arial"/>
                <w:kern w:val="0"/>
                <w:sz w:val="20"/>
                <w:szCs w:val="20"/>
              </w:rPr>
            </w:pPr>
            <w:r>
              <w:rPr>
                <w:rFonts w:hint="eastAsia" w:ascii="宋体" w:hAnsi="宋体" w:cs="Arial"/>
                <w:kern w:val="0"/>
                <w:sz w:val="20"/>
                <w:szCs w:val="20"/>
              </w:rPr>
              <w:t>1.66</w:t>
            </w:r>
          </w:p>
        </w:tc>
      </w:tr>
      <w:tr w14:paraId="12D55849">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CC6D8E5">
            <w:pPr>
              <w:widowControl/>
              <w:jc w:val="left"/>
              <w:rPr>
                <w:rFonts w:ascii="宋体" w:hAnsi="宋体" w:cs="Arial"/>
                <w:kern w:val="0"/>
                <w:sz w:val="20"/>
                <w:szCs w:val="20"/>
              </w:rPr>
            </w:pPr>
            <w:r>
              <w:rPr>
                <w:rFonts w:hint="eastAsia" w:ascii="宋体" w:hAnsi="宋体" w:cs="Arial"/>
                <w:kern w:val="0"/>
                <w:sz w:val="20"/>
                <w:szCs w:val="20"/>
              </w:rPr>
              <w:t>30106</w:t>
            </w:r>
          </w:p>
        </w:tc>
        <w:tc>
          <w:tcPr>
            <w:tcW w:w="3030" w:type="dxa"/>
            <w:tcBorders>
              <w:top w:val="nil"/>
              <w:left w:val="nil"/>
              <w:bottom w:val="single" w:color="000000" w:sz="4" w:space="0"/>
              <w:right w:val="single" w:color="000000" w:sz="4" w:space="0"/>
            </w:tcBorders>
            <w:shd w:val="clear" w:color="000000" w:fill="C0C0C0"/>
            <w:noWrap/>
            <w:vAlign w:val="center"/>
          </w:tcPr>
          <w:p w14:paraId="1F6B5604">
            <w:pPr>
              <w:widowControl/>
              <w:jc w:val="left"/>
              <w:rPr>
                <w:rFonts w:ascii="宋体" w:hAnsi="宋体" w:cs="Arial"/>
                <w:kern w:val="0"/>
                <w:sz w:val="20"/>
                <w:szCs w:val="20"/>
              </w:rPr>
            </w:pPr>
            <w:r>
              <w:rPr>
                <w:rFonts w:hint="eastAsia" w:ascii="宋体" w:hAnsi="宋体" w:cs="Arial"/>
                <w:kern w:val="0"/>
                <w:sz w:val="20"/>
                <w:szCs w:val="20"/>
              </w:rPr>
              <w:t xml:space="preserve">  伙食补助费</w:t>
            </w:r>
          </w:p>
        </w:tc>
        <w:tc>
          <w:tcPr>
            <w:tcW w:w="909" w:type="dxa"/>
            <w:tcBorders>
              <w:top w:val="nil"/>
              <w:left w:val="nil"/>
              <w:bottom w:val="single" w:color="000000" w:sz="4" w:space="0"/>
              <w:right w:val="single" w:color="000000" w:sz="4" w:space="0"/>
            </w:tcBorders>
            <w:shd w:val="clear" w:color="000000" w:fill="FFFFFF"/>
            <w:noWrap/>
            <w:vAlign w:val="center"/>
          </w:tcPr>
          <w:p w14:paraId="284807BB">
            <w:pPr>
              <w:widowControl/>
              <w:jc w:val="right"/>
              <w:rPr>
                <w:rFonts w:ascii="宋体" w:hAnsi="宋体" w:cs="Arial"/>
                <w:kern w:val="0"/>
                <w:sz w:val="20"/>
                <w:szCs w:val="20"/>
              </w:rPr>
            </w:pPr>
            <w:r>
              <w:rPr>
                <w:rFonts w:hint="eastAsia" w:ascii="宋体" w:hAnsi="宋体" w:cs="Arial"/>
                <w:kern w:val="0"/>
                <w:sz w:val="20"/>
                <w:szCs w:val="20"/>
              </w:rPr>
              <w:t>0.29</w:t>
            </w:r>
          </w:p>
        </w:tc>
        <w:tc>
          <w:tcPr>
            <w:tcW w:w="716" w:type="dxa"/>
            <w:tcBorders>
              <w:top w:val="nil"/>
              <w:left w:val="nil"/>
              <w:bottom w:val="single" w:color="000000" w:sz="4" w:space="0"/>
              <w:right w:val="single" w:color="000000" w:sz="4" w:space="0"/>
            </w:tcBorders>
            <w:shd w:val="clear" w:color="000000" w:fill="C0C0C0"/>
            <w:noWrap/>
            <w:vAlign w:val="center"/>
          </w:tcPr>
          <w:p w14:paraId="7514C269">
            <w:pPr>
              <w:widowControl/>
              <w:jc w:val="left"/>
              <w:rPr>
                <w:rFonts w:ascii="宋体" w:hAnsi="宋体" w:cs="Arial"/>
                <w:kern w:val="0"/>
                <w:sz w:val="20"/>
                <w:szCs w:val="20"/>
              </w:rPr>
            </w:pPr>
            <w:r>
              <w:rPr>
                <w:rFonts w:hint="eastAsia" w:ascii="宋体" w:hAnsi="宋体" w:cs="Arial"/>
                <w:kern w:val="0"/>
                <w:sz w:val="20"/>
                <w:szCs w:val="20"/>
              </w:rPr>
              <w:t>30204</w:t>
            </w:r>
          </w:p>
        </w:tc>
        <w:tc>
          <w:tcPr>
            <w:tcW w:w="2030" w:type="dxa"/>
            <w:tcBorders>
              <w:top w:val="nil"/>
              <w:left w:val="nil"/>
              <w:bottom w:val="single" w:color="000000" w:sz="4" w:space="0"/>
              <w:right w:val="single" w:color="000000" w:sz="4" w:space="0"/>
            </w:tcBorders>
            <w:shd w:val="clear" w:color="000000" w:fill="C0C0C0"/>
            <w:noWrap/>
            <w:vAlign w:val="center"/>
          </w:tcPr>
          <w:p w14:paraId="5D50A248">
            <w:pPr>
              <w:widowControl/>
              <w:jc w:val="left"/>
              <w:rPr>
                <w:rFonts w:ascii="宋体" w:hAnsi="宋体" w:cs="Arial"/>
                <w:kern w:val="0"/>
                <w:sz w:val="20"/>
                <w:szCs w:val="20"/>
              </w:rPr>
            </w:pPr>
            <w:r>
              <w:rPr>
                <w:rFonts w:hint="eastAsia" w:ascii="宋体" w:hAnsi="宋体" w:cs="Arial"/>
                <w:kern w:val="0"/>
                <w:sz w:val="20"/>
                <w:szCs w:val="20"/>
              </w:rPr>
              <w:t xml:space="preserve">  手续费</w:t>
            </w:r>
          </w:p>
        </w:tc>
        <w:tc>
          <w:tcPr>
            <w:tcW w:w="851" w:type="dxa"/>
            <w:tcBorders>
              <w:top w:val="nil"/>
              <w:left w:val="nil"/>
              <w:bottom w:val="single" w:color="000000" w:sz="4" w:space="0"/>
              <w:right w:val="single" w:color="000000" w:sz="4" w:space="0"/>
            </w:tcBorders>
            <w:shd w:val="clear" w:color="000000" w:fill="FFFFFF"/>
            <w:noWrap/>
            <w:vAlign w:val="center"/>
          </w:tcPr>
          <w:p w14:paraId="5F2F90A8">
            <w:pPr>
              <w:widowControl/>
              <w:jc w:val="right"/>
              <w:rPr>
                <w:rFonts w:ascii="宋体" w:hAnsi="宋体" w:cs="Arial"/>
                <w:kern w:val="0"/>
                <w:sz w:val="20"/>
                <w:szCs w:val="20"/>
              </w:rPr>
            </w:pPr>
            <w:r>
              <w:rPr>
                <w:rFonts w:hint="eastAsia" w:ascii="宋体" w:hAnsi="宋体" w:cs="Arial"/>
                <w:kern w:val="0"/>
                <w:sz w:val="20"/>
                <w:szCs w:val="20"/>
              </w:rPr>
              <w:t>0.01</w:t>
            </w:r>
          </w:p>
        </w:tc>
        <w:tc>
          <w:tcPr>
            <w:tcW w:w="716" w:type="dxa"/>
            <w:tcBorders>
              <w:top w:val="nil"/>
              <w:left w:val="nil"/>
              <w:bottom w:val="single" w:color="000000" w:sz="4" w:space="0"/>
              <w:right w:val="single" w:color="000000" w:sz="4" w:space="0"/>
            </w:tcBorders>
            <w:shd w:val="clear" w:color="000000" w:fill="C0C0C0"/>
            <w:noWrap/>
            <w:vAlign w:val="center"/>
          </w:tcPr>
          <w:p w14:paraId="37CF74E5">
            <w:pPr>
              <w:widowControl/>
              <w:jc w:val="left"/>
              <w:rPr>
                <w:rFonts w:ascii="宋体" w:hAnsi="宋体" w:cs="Arial"/>
                <w:kern w:val="0"/>
                <w:sz w:val="20"/>
                <w:szCs w:val="20"/>
              </w:rPr>
            </w:pPr>
            <w:r>
              <w:rPr>
                <w:rFonts w:hint="eastAsia" w:ascii="宋体" w:hAnsi="宋体" w:cs="Arial"/>
                <w:kern w:val="0"/>
                <w:sz w:val="20"/>
                <w:szCs w:val="20"/>
              </w:rPr>
              <w:t>31001</w:t>
            </w:r>
          </w:p>
        </w:tc>
        <w:tc>
          <w:tcPr>
            <w:tcW w:w="3830" w:type="dxa"/>
            <w:tcBorders>
              <w:top w:val="nil"/>
              <w:left w:val="nil"/>
              <w:bottom w:val="single" w:color="000000" w:sz="4" w:space="0"/>
              <w:right w:val="single" w:color="000000" w:sz="4" w:space="0"/>
            </w:tcBorders>
            <w:shd w:val="clear" w:color="000000" w:fill="C0C0C0"/>
            <w:noWrap/>
            <w:vAlign w:val="center"/>
          </w:tcPr>
          <w:p w14:paraId="7C9C2245">
            <w:pPr>
              <w:widowControl/>
              <w:jc w:val="left"/>
              <w:rPr>
                <w:rFonts w:ascii="宋体" w:hAnsi="宋体" w:cs="Arial"/>
                <w:kern w:val="0"/>
                <w:sz w:val="20"/>
                <w:szCs w:val="20"/>
              </w:rPr>
            </w:pPr>
            <w:r>
              <w:rPr>
                <w:rFonts w:hint="eastAsia" w:ascii="宋体" w:hAnsi="宋体" w:cs="Arial"/>
                <w:kern w:val="0"/>
                <w:sz w:val="20"/>
                <w:szCs w:val="20"/>
              </w:rPr>
              <w:t xml:space="preserve">  房屋建筑物购建</w:t>
            </w:r>
          </w:p>
        </w:tc>
        <w:tc>
          <w:tcPr>
            <w:tcW w:w="1085" w:type="dxa"/>
            <w:tcBorders>
              <w:top w:val="nil"/>
              <w:left w:val="nil"/>
              <w:bottom w:val="single" w:color="000000" w:sz="4" w:space="0"/>
              <w:right w:val="single" w:color="000000" w:sz="4" w:space="0"/>
            </w:tcBorders>
            <w:shd w:val="clear" w:color="000000" w:fill="FFFFFF"/>
            <w:noWrap/>
            <w:vAlign w:val="center"/>
          </w:tcPr>
          <w:p w14:paraId="03D0F4EB">
            <w:pPr>
              <w:widowControl/>
              <w:jc w:val="right"/>
              <w:rPr>
                <w:rFonts w:ascii="宋体" w:hAnsi="宋体" w:cs="Arial"/>
                <w:kern w:val="0"/>
                <w:sz w:val="20"/>
                <w:szCs w:val="20"/>
              </w:rPr>
            </w:pPr>
            <w:r>
              <w:rPr>
                <w:rFonts w:hint="eastAsia" w:ascii="宋体" w:hAnsi="宋体" w:cs="Arial"/>
                <w:kern w:val="0"/>
                <w:sz w:val="20"/>
                <w:szCs w:val="20"/>
              </w:rPr>
              <w:t>0.00</w:t>
            </w:r>
          </w:p>
        </w:tc>
      </w:tr>
      <w:tr w14:paraId="149CD0F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C270E89">
            <w:pPr>
              <w:widowControl/>
              <w:jc w:val="left"/>
              <w:rPr>
                <w:rFonts w:ascii="宋体" w:hAnsi="宋体" w:cs="Arial"/>
                <w:kern w:val="0"/>
                <w:sz w:val="20"/>
                <w:szCs w:val="20"/>
              </w:rPr>
            </w:pPr>
            <w:r>
              <w:rPr>
                <w:rFonts w:hint="eastAsia" w:ascii="宋体" w:hAnsi="宋体" w:cs="Arial"/>
                <w:kern w:val="0"/>
                <w:sz w:val="20"/>
                <w:szCs w:val="20"/>
              </w:rPr>
              <w:t>30107</w:t>
            </w:r>
          </w:p>
        </w:tc>
        <w:tc>
          <w:tcPr>
            <w:tcW w:w="3030" w:type="dxa"/>
            <w:tcBorders>
              <w:top w:val="nil"/>
              <w:left w:val="nil"/>
              <w:bottom w:val="single" w:color="000000" w:sz="4" w:space="0"/>
              <w:right w:val="single" w:color="000000" w:sz="4" w:space="0"/>
            </w:tcBorders>
            <w:shd w:val="clear" w:color="000000" w:fill="C0C0C0"/>
            <w:noWrap/>
            <w:vAlign w:val="center"/>
          </w:tcPr>
          <w:p w14:paraId="58F5E96D">
            <w:pPr>
              <w:widowControl/>
              <w:jc w:val="left"/>
              <w:rPr>
                <w:rFonts w:ascii="宋体" w:hAnsi="宋体" w:cs="Arial"/>
                <w:kern w:val="0"/>
                <w:sz w:val="20"/>
                <w:szCs w:val="20"/>
              </w:rPr>
            </w:pPr>
            <w:r>
              <w:rPr>
                <w:rFonts w:hint="eastAsia" w:ascii="宋体" w:hAnsi="宋体" w:cs="Arial"/>
                <w:kern w:val="0"/>
                <w:sz w:val="20"/>
                <w:szCs w:val="20"/>
              </w:rPr>
              <w:t xml:space="preserve">  绩效工资</w:t>
            </w:r>
          </w:p>
        </w:tc>
        <w:tc>
          <w:tcPr>
            <w:tcW w:w="909" w:type="dxa"/>
            <w:tcBorders>
              <w:top w:val="nil"/>
              <w:left w:val="nil"/>
              <w:bottom w:val="single" w:color="000000" w:sz="4" w:space="0"/>
              <w:right w:val="single" w:color="000000" w:sz="4" w:space="0"/>
            </w:tcBorders>
            <w:shd w:val="clear" w:color="000000" w:fill="FFFFFF"/>
            <w:noWrap/>
            <w:vAlign w:val="center"/>
          </w:tcPr>
          <w:p w14:paraId="18EEA39A">
            <w:pPr>
              <w:widowControl/>
              <w:jc w:val="right"/>
              <w:rPr>
                <w:rFonts w:ascii="宋体" w:hAnsi="宋体" w:cs="Arial"/>
                <w:kern w:val="0"/>
                <w:sz w:val="20"/>
                <w:szCs w:val="20"/>
              </w:rPr>
            </w:pPr>
            <w:r>
              <w:rPr>
                <w:rFonts w:hint="eastAsia" w:ascii="宋体" w:hAnsi="宋体" w:cs="Arial"/>
                <w:kern w:val="0"/>
                <w:sz w:val="20"/>
                <w:szCs w:val="20"/>
              </w:rPr>
              <w:t>11.48</w:t>
            </w:r>
          </w:p>
        </w:tc>
        <w:tc>
          <w:tcPr>
            <w:tcW w:w="716" w:type="dxa"/>
            <w:tcBorders>
              <w:top w:val="nil"/>
              <w:left w:val="nil"/>
              <w:bottom w:val="single" w:color="000000" w:sz="4" w:space="0"/>
              <w:right w:val="single" w:color="000000" w:sz="4" w:space="0"/>
            </w:tcBorders>
            <w:shd w:val="clear" w:color="000000" w:fill="C0C0C0"/>
            <w:noWrap/>
            <w:vAlign w:val="center"/>
          </w:tcPr>
          <w:p w14:paraId="1609509E">
            <w:pPr>
              <w:widowControl/>
              <w:jc w:val="left"/>
              <w:rPr>
                <w:rFonts w:ascii="宋体" w:hAnsi="宋体" w:cs="Arial"/>
                <w:kern w:val="0"/>
                <w:sz w:val="20"/>
                <w:szCs w:val="20"/>
              </w:rPr>
            </w:pPr>
            <w:r>
              <w:rPr>
                <w:rFonts w:hint="eastAsia" w:ascii="宋体" w:hAnsi="宋体" w:cs="Arial"/>
                <w:kern w:val="0"/>
                <w:sz w:val="20"/>
                <w:szCs w:val="20"/>
              </w:rPr>
              <w:t>30205</w:t>
            </w:r>
          </w:p>
        </w:tc>
        <w:tc>
          <w:tcPr>
            <w:tcW w:w="2030" w:type="dxa"/>
            <w:tcBorders>
              <w:top w:val="nil"/>
              <w:left w:val="nil"/>
              <w:bottom w:val="single" w:color="000000" w:sz="4" w:space="0"/>
              <w:right w:val="single" w:color="000000" w:sz="4" w:space="0"/>
            </w:tcBorders>
            <w:shd w:val="clear" w:color="000000" w:fill="C0C0C0"/>
            <w:noWrap/>
            <w:vAlign w:val="center"/>
          </w:tcPr>
          <w:p w14:paraId="790D3D22">
            <w:pPr>
              <w:widowControl/>
              <w:jc w:val="left"/>
              <w:rPr>
                <w:rFonts w:ascii="宋体" w:hAnsi="宋体" w:cs="Arial"/>
                <w:kern w:val="0"/>
                <w:sz w:val="20"/>
                <w:szCs w:val="20"/>
              </w:rPr>
            </w:pPr>
            <w:r>
              <w:rPr>
                <w:rFonts w:hint="eastAsia" w:ascii="宋体" w:hAnsi="宋体" w:cs="Arial"/>
                <w:kern w:val="0"/>
                <w:sz w:val="20"/>
                <w:szCs w:val="20"/>
              </w:rPr>
              <w:t xml:space="preserve">  水费</w:t>
            </w:r>
          </w:p>
        </w:tc>
        <w:tc>
          <w:tcPr>
            <w:tcW w:w="851" w:type="dxa"/>
            <w:tcBorders>
              <w:top w:val="nil"/>
              <w:left w:val="nil"/>
              <w:bottom w:val="single" w:color="000000" w:sz="4" w:space="0"/>
              <w:right w:val="single" w:color="000000" w:sz="4" w:space="0"/>
            </w:tcBorders>
            <w:shd w:val="clear" w:color="000000" w:fill="FFFFFF"/>
            <w:noWrap/>
            <w:vAlign w:val="center"/>
          </w:tcPr>
          <w:p w14:paraId="46A122C1">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20042F4A">
            <w:pPr>
              <w:widowControl/>
              <w:jc w:val="left"/>
              <w:rPr>
                <w:rFonts w:ascii="宋体" w:hAnsi="宋体" w:cs="Arial"/>
                <w:kern w:val="0"/>
                <w:sz w:val="20"/>
                <w:szCs w:val="20"/>
              </w:rPr>
            </w:pPr>
            <w:r>
              <w:rPr>
                <w:rFonts w:hint="eastAsia" w:ascii="宋体" w:hAnsi="宋体" w:cs="Arial"/>
                <w:kern w:val="0"/>
                <w:sz w:val="20"/>
                <w:szCs w:val="20"/>
              </w:rPr>
              <w:t>31002</w:t>
            </w:r>
          </w:p>
        </w:tc>
        <w:tc>
          <w:tcPr>
            <w:tcW w:w="3830" w:type="dxa"/>
            <w:tcBorders>
              <w:top w:val="nil"/>
              <w:left w:val="nil"/>
              <w:bottom w:val="single" w:color="000000" w:sz="4" w:space="0"/>
              <w:right w:val="single" w:color="000000" w:sz="4" w:space="0"/>
            </w:tcBorders>
            <w:shd w:val="clear" w:color="000000" w:fill="C0C0C0"/>
            <w:noWrap/>
            <w:vAlign w:val="center"/>
          </w:tcPr>
          <w:p w14:paraId="7DB8A65A">
            <w:pPr>
              <w:widowControl/>
              <w:jc w:val="left"/>
              <w:rPr>
                <w:rFonts w:ascii="宋体" w:hAnsi="宋体" w:cs="Arial"/>
                <w:kern w:val="0"/>
                <w:sz w:val="20"/>
                <w:szCs w:val="20"/>
              </w:rPr>
            </w:pPr>
            <w:r>
              <w:rPr>
                <w:rFonts w:hint="eastAsia" w:ascii="宋体" w:hAnsi="宋体" w:cs="Arial"/>
                <w:kern w:val="0"/>
                <w:sz w:val="20"/>
                <w:szCs w:val="20"/>
              </w:rPr>
              <w:t xml:space="preserve">  办公设备购置</w:t>
            </w:r>
          </w:p>
        </w:tc>
        <w:tc>
          <w:tcPr>
            <w:tcW w:w="1085" w:type="dxa"/>
            <w:tcBorders>
              <w:top w:val="nil"/>
              <w:left w:val="nil"/>
              <w:bottom w:val="single" w:color="000000" w:sz="4" w:space="0"/>
              <w:right w:val="single" w:color="000000" w:sz="4" w:space="0"/>
            </w:tcBorders>
            <w:shd w:val="clear" w:color="000000" w:fill="FFFFFF"/>
            <w:noWrap/>
            <w:vAlign w:val="center"/>
          </w:tcPr>
          <w:p w14:paraId="3856FA5C">
            <w:pPr>
              <w:widowControl/>
              <w:jc w:val="right"/>
              <w:rPr>
                <w:rFonts w:ascii="宋体" w:hAnsi="宋体" w:cs="Arial"/>
                <w:kern w:val="0"/>
                <w:sz w:val="20"/>
                <w:szCs w:val="20"/>
              </w:rPr>
            </w:pPr>
            <w:r>
              <w:rPr>
                <w:rFonts w:hint="eastAsia" w:ascii="宋体" w:hAnsi="宋体" w:cs="Arial"/>
                <w:kern w:val="0"/>
                <w:sz w:val="20"/>
                <w:szCs w:val="20"/>
              </w:rPr>
              <w:t>1.66</w:t>
            </w:r>
          </w:p>
        </w:tc>
      </w:tr>
      <w:tr w14:paraId="708D580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9B63736">
            <w:pPr>
              <w:widowControl/>
              <w:jc w:val="left"/>
              <w:rPr>
                <w:rFonts w:ascii="宋体" w:hAnsi="宋体" w:cs="Arial"/>
                <w:kern w:val="0"/>
                <w:sz w:val="20"/>
                <w:szCs w:val="20"/>
              </w:rPr>
            </w:pPr>
            <w:r>
              <w:rPr>
                <w:rFonts w:hint="eastAsia" w:ascii="宋体" w:hAnsi="宋体" w:cs="Arial"/>
                <w:kern w:val="0"/>
                <w:sz w:val="20"/>
                <w:szCs w:val="20"/>
              </w:rPr>
              <w:t>30108</w:t>
            </w:r>
          </w:p>
        </w:tc>
        <w:tc>
          <w:tcPr>
            <w:tcW w:w="3030" w:type="dxa"/>
            <w:tcBorders>
              <w:top w:val="nil"/>
              <w:left w:val="nil"/>
              <w:bottom w:val="single" w:color="000000" w:sz="4" w:space="0"/>
              <w:right w:val="single" w:color="000000" w:sz="4" w:space="0"/>
            </w:tcBorders>
            <w:shd w:val="clear" w:color="000000" w:fill="C0C0C0"/>
            <w:noWrap/>
            <w:vAlign w:val="center"/>
          </w:tcPr>
          <w:p w14:paraId="419B7F70">
            <w:pPr>
              <w:widowControl/>
              <w:jc w:val="left"/>
              <w:rPr>
                <w:rFonts w:ascii="宋体" w:hAnsi="宋体" w:cs="Arial"/>
                <w:kern w:val="0"/>
                <w:sz w:val="20"/>
                <w:szCs w:val="20"/>
              </w:rPr>
            </w:pPr>
            <w:r>
              <w:rPr>
                <w:rFonts w:hint="eastAsia" w:ascii="宋体" w:hAnsi="宋体" w:cs="Arial"/>
                <w:kern w:val="0"/>
                <w:sz w:val="20"/>
                <w:szCs w:val="20"/>
              </w:rPr>
              <w:t xml:space="preserve">  机关事业单位基本养老保险缴费</w:t>
            </w:r>
          </w:p>
        </w:tc>
        <w:tc>
          <w:tcPr>
            <w:tcW w:w="909" w:type="dxa"/>
            <w:tcBorders>
              <w:top w:val="nil"/>
              <w:left w:val="nil"/>
              <w:bottom w:val="single" w:color="000000" w:sz="4" w:space="0"/>
              <w:right w:val="single" w:color="000000" w:sz="4" w:space="0"/>
            </w:tcBorders>
            <w:shd w:val="clear" w:color="000000" w:fill="FFFFFF"/>
            <w:noWrap/>
            <w:vAlign w:val="center"/>
          </w:tcPr>
          <w:p w14:paraId="736C29BF">
            <w:pPr>
              <w:widowControl/>
              <w:jc w:val="right"/>
              <w:rPr>
                <w:rFonts w:ascii="宋体" w:hAnsi="宋体" w:cs="Arial"/>
                <w:kern w:val="0"/>
                <w:sz w:val="20"/>
                <w:szCs w:val="20"/>
              </w:rPr>
            </w:pPr>
            <w:r>
              <w:rPr>
                <w:rFonts w:hint="eastAsia" w:ascii="宋体" w:hAnsi="宋体" w:cs="Arial"/>
                <w:kern w:val="0"/>
                <w:sz w:val="20"/>
                <w:szCs w:val="20"/>
              </w:rPr>
              <w:t>8.89</w:t>
            </w:r>
          </w:p>
        </w:tc>
        <w:tc>
          <w:tcPr>
            <w:tcW w:w="716" w:type="dxa"/>
            <w:tcBorders>
              <w:top w:val="nil"/>
              <w:left w:val="nil"/>
              <w:bottom w:val="single" w:color="000000" w:sz="4" w:space="0"/>
              <w:right w:val="single" w:color="000000" w:sz="4" w:space="0"/>
            </w:tcBorders>
            <w:shd w:val="clear" w:color="000000" w:fill="C0C0C0"/>
            <w:noWrap/>
            <w:vAlign w:val="center"/>
          </w:tcPr>
          <w:p w14:paraId="1D9F3539">
            <w:pPr>
              <w:widowControl/>
              <w:jc w:val="left"/>
              <w:rPr>
                <w:rFonts w:ascii="宋体" w:hAnsi="宋体" w:cs="Arial"/>
                <w:kern w:val="0"/>
                <w:sz w:val="20"/>
                <w:szCs w:val="20"/>
              </w:rPr>
            </w:pPr>
            <w:r>
              <w:rPr>
                <w:rFonts w:hint="eastAsia" w:ascii="宋体" w:hAnsi="宋体" w:cs="Arial"/>
                <w:kern w:val="0"/>
                <w:sz w:val="20"/>
                <w:szCs w:val="20"/>
              </w:rPr>
              <w:t>30206</w:t>
            </w:r>
          </w:p>
        </w:tc>
        <w:tc>
          <w:tcPr>
            <w:tcW w:w="2030" w:type="dxa"/>
            <w:tcBorders>
              <w:top w:val="nil"/>
              <w:left w:val="nil"/>
              <w:bottom w:val="single" w:color="000000" w:sz="4" w:space="0"/>
              <w:right w:val="single" w:color="000000" w:sz="4" w:space="0"/>
            </w:tcBorders>
            <w:shd w:val="clear" w:color="000000" w:fill="C0C0C0"/>
            <w:noWrap/>
            <w:vAlign w:val="center"/>
          </w:tcPr>
          <w:p w14:paraId="63C02EA4">
            <w:pPr>
              <w:widowControl/>
              <w:jc w:val="left"/>
              <w:rPr>
                <w:rFonts w:ascii="宋体" w:hAnsi="宋体" w:cs="Arial"/>
                <w:kern w:val="0"/>
                <w:sz w:val="20"/>
                <w:szCs w:val="20"/>
              </w:rPr>
            </w:pPr>
            <w:r>
              <w:rPr>
                <w:rFonts w:hint="eastAsia" w:ascii="宋体" w:hAnsi="宋体" w:cs="Arial"/>
                <w:kern w:val="0"/>
                <w:sz w:val="20"/>
                <w:szCs w:val="20"/>
              </w:rPr>
              <w:t xml:space="preserve">  电费</w:t>
            </w:r>
          </w:p>
        </w:tc>
        <w:tc>
          <w:tcPr>
            <w:tcW w:w="851" w:type="dxa"/>
            <w:tcBorders>
              <w:top w:val="nil"/>
              <w:left w:val="nil"/>
              <w:bottom w:val="single" w:color="000000" w:sz="4" w:space="0"/>
              <w:right w:val="single" w:color="000000" w:sz="4" w:space="0"/>
            </w:tcBorders>
            <w:shd w:val="clear" w:color="000000" w:fill="FFFFFF"/>
            <w:noWrap/>
            <w:vAlign w:val="center"/>
          </w:tcPr>
          <w:p w14:paraId="081856A2">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13B07419">
            <w:pPr>
              <w:widowControl/>
              <w:jc w:val="left"/>
              <w:rPr>
                <w:rFonts w:ascii="宋体" w:hAnsi="宋体" w:cs="Arial"/>
                <w:kern w:val="0"/>
                <w:sz w:val="20"/>
                <w:szCs w:val="20"/>
              </w:rPr>
            </w:pPr>
            <w:r>
              <w:rPr>
                <w:rFonts w:hint="eastAsia" w:ascii="宋体" w:hAnsi="宋体" w:cs="Arial"/>
                <w:kern w:val="0"/>
                <w:sz w:val="20"/>
                <w:szCs w:val="20"/>
              </w:rPr>
              <w:t>31003</w:t>
            </w:r>
          </w:p>
        </w:tc>
        <w:tc>
          <w:tcPr>
            <w:tcW w:w="3830" w:type="dxa"/>
            <w:tcBorders>
              <w:top w:val="nil"/>
              <w:left w:val="nil"/>
              <w:bottom w:val="single" w:color="000000" w:sz="4" w:space="0"/>
              <w:right w:val="single" w:color="000000" w:sz="4" w:space="0"/>
            </w:tcBorders>
            <w:shd w:val="clear" w:color="000000" w:fill="C0C0C0"/>
            <w:noWrap/>
            <w:vAlign w:val="center"/>
          </w:tcPr>
          <w:p w14:paraId="2A72963A">
            <w:pPr>
              <w:widowControl/>
              <w:jc w:val="left"/>
              <w:rPr>
                <w:rFonts w:ascii="宋体" w:hAnsi="宋体" w:cs="Arial"/>
                <w:kern w:val="0"/>
                <w:sz w:val="20"/>
                <w:szCs w:val="20"/>
              </w:rPr>
            </w:pPr>
            <w:r>
              <w:rPr>
                <w:rFonts w:hint="eastAsia" w:ascii="宋体" w:hAnsi="宋体" w:cs="Arial"/>
                <w:kern w:val="0"/>
                <w:sz w:val="20"/>
                <w:szCs w:val="20"/>
              </w:rPr>
              <w:t xml:space="preserve">  专用设备购置</w:t>
            </w:r>
          </w:p>
        </w:tc>
        <w:tc>
          <w:tcPr>
            <w:tcW w:w="1085" w:type="dxa"/>
            <w:tcBorders>
              <w:top w:val="nil"/>
              <w:left w:val="nil"/>
              <w:bottom w:val="single" w:color="000000" w:sz="4" w:space="0"/>
              <w:right w:val="single" w:color="000000" w:sz="4" w:space="0"/>
            </w:tcBorders>
            <w:shd w:val="clear" w:color="000000" w:fill="FFFFFF"/>
            <w:noWrap/>
            <w:vAlign w:val="center"/>
          </w:tcPr>
          <w:p w14:paraId="4563100F">
            <w:pPr>
              <w:widowControl/>
              <w:jc w:val="right"/>
              <w:rPr>
                <w:rFonts w:ascii="宋体" w:hAnsi="宋体" w:cs="Arial"/>
                <w:kern w:val="0"/>
                <w:sz w:val="20"/>
                <w:szCs w:val="20"/>
              </w:rPr>
            </w:pPr>
            <w:r>
              <w:rPr>
                <w:rFonts w:hint="eastAsia" w:ascii="宋体" w:hAnsi="宋体" w:cs="Arial"/>
                <w:kern w:val="0"/>
                <w:sz w:val="20"/>
                <w:szCs w:val="20"/>
              </w:rPr>
              <w:t>0.00</w:t>
            </w:r>
          </w:p>
        </w:tc>
      </w:tr>
      <w:tr w14:paraId="314D032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94EE5DE">
            <w:pPr>
              <w:widowControl/>
              <w:jc w:val="left"/>
              <w:rPr>
                <w:rFonts w:ascii="宋体" w:hAnsi="宋体" w:cs="Arial"/>
                <w:kern w:val="0"/>
                <w:sz w:val="20"/>
                <w:szCs w:val="20"/>
              </w:rPr>
            </w:pPr>
            <w:r>
              <w:rPr>
                <w:rFonts w:hint="eastAsia" w:ascii="宋体" w:hAnsi="宋体" w:cs="Arial"/>
                <w:kern w:val="0"/>
                <w:sz w:val="20"/>
                <w:szCs w:val="20"/>
              </w:rPr>
              <w:t>30109</w:t>
            </w:r>
          </w:p>
        </w:tc>
        <w:tc>
          <w:tcPr>
            <w:tcW w:w="3030" w:type="dxa"/>
            <w:tcBorders>
              <w:top w:val="nil"/>
              <w:left w:val="nil"/>
              <w:bottom w:val="single" w:color="000000" w:sz="4" w:space="0"/>
              <w:right w:val="single" w:color="000000" w:sz="4" w:space="0"/>
            </w:tcBorders>
            <w:shd w:val="clear" w:color="000000" w:fill="C0C0C0"/>
            <w:noWrap/>
            <w:vAlign w:val="center"/>
          </w:tcPr>
          <w:p w14:paraId="48A80732">
            <w:pPr>
              <w:widowControl/>
              <w:jc w:val="left"/>
              <w:rPr>
                <w:rFonts w:ascii="宋体" w:hAnsi="宋体" w:cs="Arial"/>
                <w:kern w:val="0"/>
                <w:sz w:val="20"/>
                <w:szCs w:val="20"/>
              </w:rPr>
            </w:pPr>
            <w:r>
              <w:rPr>
                <w:rFonts w:hint="eastAsia" w:ascii="宋体" w:hAnsi="宋体" w:cs="Arial"/>
                <w:kern w:val="0"/>
                <w:sz w:val="20"/>
                <w:szCs w:val="20"/>
              </w:rPr>
              <w:t xml:space="preserve">  职业年金缴费</w:t>
            </w:r>
          </w:p>
        </w:tc>
        <w:tc>
          <w:tcPr>
            <w:tcW w:w="909" w:type="dxa"/>
            <w:tcBorders>
              <w:top w:val="nil"/>
              <w:left w:val="nil"/>
              <w:bottom w:val="single" w:color="000000" w:sz="4" w:space="0"/>
              <w:right w:val="single" w:color="000000" w:sz="4" w:space="0"/>
            </w:tcBorders>
            <w:shd w:val="clear" w:color="000000" w:fill="FFFFFF"/>
            <w:noWrap/>
            <w:vAlign w:val="center"/>
          </w:tcPr>
          <w:p w14:paraId="257F296F">
            <w:pPr>
              <w:widowControl/>
              <w:jc w:val="right"/>
              <w:rPr>
                <w:rFonts w:ascii="宋体" w:hAnsi="宋体" w:cs="Arial"/>
                <w:kern w:val="0"/>
                <w:sz w:val="20"/>
                <w:szCs w:val="20"/>
              </w:rPr>
            </w:pPr>
            <w:r>
              <w:rPr>
                <w:rFonts w:hint="eastAsia" w:ascii="宋体" w:hAnsi="宋体" w:cs="Arial"/>
                <w:kern w:val="0"/>
                <w:sz w:val="20"/>
                <w:szCs w:val="20"/>
              </w:rPr>
              <w:t>2.26</w:t>
            </w:r>
          </w:p>
        </w:tc>
        <w:tc>
          <w:tcPr>
            <w:tcW w:w="716" w:type="dxa"/>
            <w:tcBorders>
              <w:top w:val="nil"/>
              <w:left w:val="nil"/>
              <w:bottom w:val="single" w:color="000000" w:sz="4" w:space="0"/>
              <w:right w:val="single" w:color="000000" w:sz="4" w:space="0"/>
            </w:tcBorders>
            <w:shd w:val="clear" w:color="000000" w:fill="C0C0C0"/>
            <w:noWrap/>
            <w:vAlign w:val="center"/>
          </w:tcPr>
          <w:p w14:paraId="03C39CBC">
            <w:pPr>
              <w:widowControl/>
              <w:jc w:val="left"/>
              <w:rPr>
                <w:rFonts w:ascii="宋体" w:hAnsi="宋体" w:cs="Arial"/>
                <w:kern w:val="0"/>
                <w:sz w:val="20"/>
                <w:szCs w:val="20"/>
              </w:rPr>
            </w:pPr>
            <w:r>
              <w:rPr>
                <w:rFonts w:hint="eastAsia" w:ascii="宋体" w:hAnsi="宋体" w:cs="Arial"/>
                <w:kern w:val="0"/>
                <w:sz w:val="20"/>
                <w:szCs w:val="20"/>
              </w:rPr>
              <w:t>30207</w:t>
            </w:r>
          </w:p>
        </w:tc>
        <w:tc>
          <w:tcPr>
            <w:tcW w:w="2030" w:type="dxa"/>
            <w:tcBorders>
              <w:top w:val="nil"/>
              <w:left w:val="nil"/>
              <w:bottom w:val="single" w:color="000000" w:sz="4" w:space="0"/>
              <w:right w:val="single" w:color="000000" w:sz="4" w:space="0"/>
            </w:tcBorders>
            <w:shd w:val="clear" w:color="000000" w:fill="C0C0C0"/>
            <w:noWrap/>
            <w:vAlign w:val="center"/>
          </w:tcPr>
          <w:p w14:paraId="15C2F346">
            <w:pPr>
              <w:widowControl/>
              <w:jc w:val="left"/>
              <w:rPr>
                <w:rFonts w:ascii="宋体" w:hAnsi="宋体" w:cs="Arial"/>
                <w:kern w:val="0"/>
                <w:sz w:val="20"/>
                <w:szCs w:val="20"/>
              </w:rPr>
            </w:pPr>
            <w:r>
              <w:rPr>
                <w:rFonts w:hint="eastAsia" w:ascii="宋体" w:hAnsi="宋体" w:cs="Arial"/>
                <w:kern w:val="0"/>
                <w:sz w:val="20"/>
                <w:szCs w:val="20"/>
              </w:rPr>
              <w:t xml:space="preserve">  邮电费</w:t>
            </w:r>
          </w:p>
        </w:tc>
        <w:tc>
          <w:tcPr>
            <w:tcW w:w="851" w:type="dxa"/>
            <w:tcBorders>
              <w:top w:val="nil"/>
              <w:left w:val="nil"/>
              <w:bottom w:val="single" w:color="000000" w:sz="4" w:space="0"/>
              <w:right w:val="single" w:color="000000" w:sz="4" w:space="0"/>
            </w:tcBorders>
            <w:shd w:val="clear" w:color="000000" w:fill="FFFFFF"/>
            <w:noWrap/>
            <w:vAlign w:val="center"/>
          </w:tcPr>
          <w:p w14:paraId="0E677C48">
            <w:pPr>
              <w:widowControl/>
              <w:jc w:val="right"/>
              <w:rPr>
                <w:rFonts w:ascii="宋体" w:hAnsi="宋体" w:cs="Arial"/>
                <w:kern w:val="0"/>
                <w:sz w:val="20"/>
                <w:szCs w:val="20"/>
              </w:rPr>
            </w:pPr>
            <w:r>
              <w:rPr>
                <w:rFonts w:hint="eastAsia" w:ascii="宋体" w:hAnsi="宋体" w:cs="Arial"/>
                <w:kern w:val="0"/>
                <w:sz w:val="20"/>
                <w:szCs w:val="20"/>
              </w:rPr>
              <w:t>1.99</w:t>
            </w:r>
          </w:p>
        </w:tc>
        <w:tc>
          <w:tcPr>
            <w:tcW w:w="716" w:type="dxa"/>
            <w:tcBorders>
              <w:top w:val="nil"/>
              <w:left w:val="nil"/>
              <w:bottom w:val="single" w:color="000000" w:sz="4" w:space="0"/>
              <w:right w:val="single" w:color="000000" w:sz="4" w:space="0"/>
            </w:tcBorders>
            <w:shd w:val="clear" w:color="000000" w:fill="C0C0C0"/>
            <w:noWrap/>
            <w:vAlign w:val="center"/>
          </w:tcPr>
          <w:p w14:paraId="68459A0C">
            <w:pPr>
              <w:widowControl/>
              <w:jc w:val="left"/>
              <w:rPr>
                <w:rFonts w:ascii="宋体" w:hAnsi="宋体" w:cs="Arial"/>
                <w:kern w:val="0"/>
                <w:sz w:val="20"/>
                <w:szCs w:val="20"/>
              </w:rPr>
            </w:pPr>
            <w:r>
              <w:rPr>
                <w:rFonts w:hint="eastAsia" w:ascii="宋体" w:hAnsi="宋体" w:cs="Arial"/>
                <w:kern w:val="0"/>
                <w:sz w:val="20"/>
                <w:szCs w:val="20"/>
              </w:rPr>
              <w:t>31005</w:t>
            </w:r>
          </w:p>
        </w:tc>
        <w:tc>
          <w:tcPr>
            <w:tcW w:w="3830" w:type="dxa"/>
            <w:tcBorders>
              <w:top w:val="nil"/>
              <w:left w:val="nil"/>
              <w:bottom w:val="single" w:color="000000" w:sz="4" w:space="0"/>
              <w:right w:val="single" w:color="000000" w:sz="4" w:space="0"/>
            </w:tcBorders>
            <w:shd w:val="clear" w:color="000000" w:fill="C0C0C0"/>
            <w:noWrap/>
            <w:vAlign w:val="center"/>
          </w:tcPr>
          <w:p w14:paraId="1292E93A">
            <w:pPr>
              <w:widowControl/>
              <w:jc w:val="left"/>
              <w:rPr>
                <w:rFonts w:ascii="宋体" w:hAnsi="宋体" w:cs="Arial"/>
                <w:kern w:val="0"/>
                <w:sz w:val="20"/>
                <w:szCs w:val="20"/>
              </w:rPr>
            </w:pPr>
            <w:r>
              <w:rPr>
                <w:rFonts w:hint="eastAsia" w:ascii="宋体" w:hAnsi="宋体" w:cs="Arial"/>
                <w:kern w:val="0"/>
                <w:sz w:val="20"/>
                <w:szCs w:val="20"/>
              </w:rPr>
              <w:t xml:space="preserve">  基础设施建设</w:t>
            </w:r>
          </w:p>
        </w:tc>
        <w:tc>
          <w:tcPr>
            <w:tcW w:w="1085" w:type="dxa"/>
            <w:tcBorders>
              <w:top w:val="nil"/>
              <w:left w:val="nil"/>
              <w:bottom w:val="single" w:color="000000" w:sz="4" w:space="0"/>
              <w:right w:val="single" w:color="000000" w:sz="4" w:space="0"/>
            </w:tcBorders>
            <w:shd w:val="clear" w:color="000000" w:fill="FFFFFF"/>
            <w:noWrap/>
            <w:vAlign w:val="center"/>
          </w:tcPr>
          <w:p w14:paraId="43C24F9D">
            <w:pPr>
              <w:widowControl/>
              <w:jc w:val="right"/>
              <w:rPr>
                <w:rFonts w:ascii="宋体" w:hAnsi="宋体" w:cs="Arial"/>
                <w:kern w:val="0"/>
                <w:sz w:val="20"/>
                <w:szCs w:val="20"/>
              </w:rPr>
            </w:pPr>
            <w:r>
              <w:rPr>
                <w:rFonts w:hint="eastAsia" w:ascii="宋体" w:hAnsi="宋体" w:cs="Arial"/>
                <w:kern w:val="0"/>
                <w:sz w:val="20"/>
                <w:szCs w:val="20"/>
              </w:rPr>
              <w:t>0.00</w:t>
            </w:r>
          </w:p>
        </w:tc>
      </w:tr>
      <w:tr w14:paraId="38A3999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7A07028">
            <w:pPr>
              <w:widowControl/>
              <w:jc w:val="left"/>
              <w:rPr>
                <w:rFonts w:ascii="宋体" w:hAnsi="宋体" w:cs="Arial"/>
                <w:kern w:val="0"/>
                <w:sz w:val="20"/>
                <w:szCs w:val="20"/>
              </w:rPr>
            </w:pPr>
            <w:r>
              <w:rPr>
                <w:rFonts w:hint="eastAsia" w:ascii="宋体" w:hAnsi="宋体" w:cs="Arial"/>
                <w:kern w:val="0"/>
                <w:sz w:val="20"/>
                <w:szCs w:val="20"/>
              </w:rPr>
              <w:t>30110</w:t>
            </w:r>
          </w:p>
        </w:tc>
        <w:tc>
          <w:tcPr>
            <w:tcW w:w="3030" w:type="dxa"/>
            <w:tcBorders>
              <w:top w:val="nil"/>
              <w:left w:val="nil"/>
              <w:bottom w:val="single" w:color="000000" w:sz="4" w:space="0"/>
              <w:right w:val="single" w:color="000000" w:sz="4" w:space="0"/>
            </w:tcBorders>
            <w:shd w:val="clear" w:color="000000" w:fill="C0C0C0"/>
            <w:noWrap/>
            <w:vAlign w:val="center"/>
          </w:tcPr>
          <w:p w14:paraId="4EFBD229">
            <w:pPr>
              <w:widowControl/>
              <w:jc w:val="left"/>
              <w:rPr>
                <w:rFonts w:ascii="宋体" w:hAnsi="宋体" w:cs="Arial"/>
                <w:kern w:val="0"/>
                <w:sz w:val="20"/>
                <w:szCs w:val="20"/>
              </w:rPr>
            </w:pPr>
            <w:r>
              <w:rPr>
                <w:rFonts w:hint="eastAsia" w:ascii="宋体" w:hAnsi="宋体" w:cs="Arial"/>
                <w:kern w:val="0"/>
                <w:sz w:val="20"/>
                <w:szCs w:val="20"/>
              </w:rPr>
              <w:t xml:space="preserve">  职工基本医疗保险缴费</w:t>
            </w:r>
          </w:p>
        </w:tc>
        <w:tc>
          <w:tcPr>
            <w:tcW w:w="909" w:type="dxa"/>
            <w:tcBorders>
              <w:top w:val="nil"/>
              <w:left w:val="nil"/>
              <w:bottom w:val="single" w:color="000000" w:sz="4" w:space="0"/>
              <w:right w:val="single" w:color="000000" w:sz="4" w:space="0"/>
            </w:tcBorders>
            <w:shd w:val="clear" w:color="000000" w:fill="FFFFFF"/>
            <w:noWrap/>
            <w:vAlign w:val="center"/>
          </w:tcPr>
          <w:p w14:paraId="04F2B4E8">
            <w:pPr>
              <w:widowControl/>
              <w:jc w:val="right"/>
              <w:rPr>
                <w:rFonts w:ascii="宋体" w:hAnsi="宋体" w:cs="Arial"/>
                <w:kern w:val="0"/>
                <w:sz w:val="20"/>
                <w:szCs w:val="20"/>
              </w:rPr>
            </w:pPr>
            <w:r>
              <w:rPr>
                <w:rFonts w:hint="eastAsia" w:ascii="宋体" w:hAnsi="宋体" w:cs="Arial"/>
                <w:kern w:val="0"/>
                <w:sz w:val="20"/>
                <w:szCs w:val="20"/>
              </w:rPr>
              <w:t>16.51</w:t>
            </w:r>
          </w:p>
        </w:tc>
        <w:tc>
          <w:tcPr>
            <w:tcW w:w="716" w:type="dxa"/>
            <w:tcBorders>
              <w:top w:val="nil"/>
              <w:left w:val="nil"/>
              <w:bottom w:val="single" w:color="000000" w:sz="4" w:space="0"/>
              <w:right w:val="single" w:color="000000" w:sz="4" w:space="0"/>
            </w:tcBorders>
            <w:shd w:val="clear" w:color="000000" w:fill="C0C0C0"/>
            <w:noWrap/>
            <w:vAlign w:val="center"/>
          </w:tcPr>
          <w:p w14:paraId="5C293325">
            <w:pPr>
              <w:widowControl/>
              <w:jc w:val="left"/>
              <w:rPr>
                <w:rFonts w:ascii="宋体" w:hAnsi="宋体" w:cs="Arial"/>
                <w:kern w:val="0"/>
                <w:sz w:val="20"/>
                <w:szCs w:val="20"/>
              </w:rPr>
            </w:pPr>
            <w:r>
              <w:rPr>
                <w:rFonts w:hint="eastAsia" w:ascii="宋体" w:hAnsi="宋体" w:cs="Arial"/>
                <w:kern w:val="0"/>
                <w:sz w:val="20"/>
                <w:szCs w:val="20"/>
              </w:rPr>
              <w:t>30208</w:t>
            </w:r>
          </w:p>
        </w:tc>
        <w:tc>
          <w:tcPr>
            <w:tcW w:w="2030" w:type="dxa"/>
            <w:tcBorders>
              <w:top w:val="nil"/>
              <w:left w:val="nil"/>
              <w:bottom w:val="single" w:color="000000" w:sz="4" w:space="0"/>
              <w:right w:val="single" w:color="000000" w:sz="4" w:space="0"/>
            </w:tcBorders>
            <w:shd w:val="clear" w:color="000000" w:fill="C0C0C0"/>
            <w:noWrap/>
            <w:vAlign w:val="center"/>
          </w:tcPr>
          <w:p w14:paraId="1E79EC3F">
            <w:pPr>
              <w:widowControl/>
              <w:jc w:val="left"/>
              <w:rPr>
                <w:rFonts w:ascii="宋体" w:hAnsi="宋体" w:cs="Arial"/>
                <w:kern w:val="0"/>
                <w:sz w:val="20"/>
                <w:szCs w:val="20"/>
              </w:rPr>
            </w:pPr>
            <w:r>
              <w:rPr>
                <w:rFonts w:hint="eastAsia" w:ascii="宋体" w:hAnsi="宋体" w:cs="Arial"/>
                <w:kern w:val="0"/>
                <w:sz w:val="20"/>
                <w:szCs w:val="20"/>
              </w:rPr>
              <w:t xml:space="preserve">  取暖费</w:t>
            </w:r>
          </w:p>
        </w:tc>
        <w:tc>
          <w:tcPr>
            <w:tcW w:w="851" w:type="dxa"/>
            <w:tcBorders>
              <w:top w:val="nil"/>
              <w:left w:val="nil"/>
              <w:bottom w:val="single" w:color="000000" w:sz="4" w:space="0"/>
              <w:right w:val="single" w:color="000000" w:sz="4" w:space="0"/>
            </w:tcBorders>
            <w:shd w:val="clear" w:color="000000" w:fill="FFFFFF"/>
            <w:noWrap/>
            <w:vAlign w:val="center"/>
          </w:tcPr>
          <w:p w14:paraId="047F59B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4CD53870">
            <w:pPr>
              <w:widowControl/>
              <w:jc w:val="left"/>
              <w:rPr>
                <w:rFonts w:ascii="宋体" w:hAnsi="宋体" w:cs="Arial"/>
                <w:kern w:val="0"/>
                <w:sz w:val="20"/>
                <w:szCs w:val="20"/>
              </w:rPr>
            </w:pPr>
            <w:r>
              <w:rPr>
                <w:rFonts w:hint="eastAsia" w:ascii="宋体" w:hAnsi="宋体" w:cs="Arial"/>
                <w:kern w:val="0"/>
                <w:sz w:val="20"/>
                <w:szCs w:val="20"/>
              </w:rPr>
              <w:t>31006</w:t>
            </w:r>
          </w:p>
        </w:tc>
        <w:tc>
          <w:tcPr>
            <w:tcW w:w="3830" w:type="dxa"/>
            <w:tcBorders>
              <w:top w:val="nil"/>
              <w:left w:val="nil"/>
              <w:bottom w:val="single" w:color="000000" w:sz="4" w:space="0"/>
              <w:right w:val="single" w:color="000000" w:sz="4" w:space="0"/>
            </w:tcBorders>
            <w:shd w:val="clear" w:color="000000" w:fill="C0C0C0"/>
            <w:noWrap/>
            <w:vAlign w:val="center"/>
          </w:tcPr>
          <w:p w14:paraId="6EA33A30">
            <w:pPr>
              <w:widowControl/>
              <w:jc w:val="left"/>
              <w:rPr>
                <w:rFonts w:ascii="宋体" w:hAnsi="宋体" w:cs="Arial"/>
                <w:kern w:val="0"/>
                <w:sz w:val="20"/>
                <w:szCs w:val="20"/>
              </w:rPr>
            </w:pPr>
            <w:r>
              <w:rPr>
                <w:rFonts w:hint="eastAsia" w:ascii="宋体" w:hAnsi="宋体" w:cs="Arial"/>
                <w:kern w:val="0"/>
                <w:sz w:val="20"/>
                <w:szCs w:val="20"/>
              </w:rPr>
              <w:t xml:space="preserve">  大型修缮</w:t>
            </w:r>
          </w:p>
        </w:tc>
        <w:tc>
          <w:tcPr>
            <w:tcW w:w="1085" w:type="dxa"/>
            <w:tcBorders>
              <w:top w:val="nil"/>
              <w:left w:val="nil"/>
              <w:bottom w:val="single" w:color="000000" w:sz="4" w:space="0"/>
              <w:right w:val="single" w:color="000000" w:sz="4" w:space="0"/>
            </w:tcBorders>
            <w:shd w:val="clear" w:color="000000" w:fill="FFFFFF"/>
            <w:noWrap/>
            <w:vAlign w:val="center"/>
          </w:tcPr>
          <w:p w14:paraId="52A34A24">
            <w:pPr>
              <w:widowControl/>
              <w:jc w:val="right"/>
              <w:rPr>
                <w:rFonts w:ascii="宋体" w:hAnsi="宋体" w:cs="Arial"/>
                <w:kern w:val="0"/>
                <w:sz w:val="20"/>
                <w:szCs w:val="20"/>
              </w:rPr>
            </w:pPr>
            <w:r>
              <w:rPr>
                <w:rFonts w:hint="eastAsia" w:ascii="宋体" w:hAnsi="宋体" w:cs="Arial"/>
                <w:kern w:val="0"/>
                <w:sz w:val="20"/>
                <w:szCs w:val="20"/>
              </w:rPr>
              <w:t>0.00</w:t>
            </w:r>
          </w:p>
        </w:tc>
      </w:tr>
      <w:tr w14:paraId="442FF9FE">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BB36A35">
            <w:pPr>
              <w:widowControl/>
              <w:jc w:val="left"/>
              <w:rPr>
                <w:rFonts w:ascii="宋体" w:hAnsi="宋体" w:cs="Arial"/>
                <w:kern w:val="0"/>
                <w:sz w:val="20"/>
                <w:szCs w:val="20"/>
              </w:rPr>
            </w:pPr>
            <w:r>
              <w:rPr>
                <w:rFonts w:hint="eastAsia" w:ascii="宋体" w:hAnsi="宋体" w:cs="Arial"/>
                <w:kern w:val="0"/>
                <w:sz w:val="20"/>
                <w:szCs w:val="20"/>
              </w:rPr>
              <w:t>30111</w:t>
            </w:r>
          </w:p>
        </w:tc>
        <w:tc>
          <w:tcPr>
            <w:tcW w:w="3030" w:type="dxa"/>
            <w:tcBorders>
              <w:top w:val="nil"/>
              <w:left w:val="nil"/>
              <w:bottom w:val="single" w:color="000000" w:sz="4" w:space="0"/>
              <w:right w:val="single" w:color="000000" w:sz="4" w:space="0"/>
            </w:tcBorders>
            <w:shd w:val="clear" w:color="000000" w:fill="C0C0C0"/>
            <w:noWrap/>
            <w:vAlign w:val="center"/>
          </w:tcPr>
          <w:p w14:paraId="6534F947">
            <w:pPr>
              <w:widowControl/>
              <w:jc w:val="left"/>
              <w:rPr>
                <w:rFonts w:ascii="宋体" w:hAnsi="宋体" w:cs="Arial"/>
                <w:kern w:val="0"/>
                <w:sz w:val="20"/>
                <w:szCs w:val="20"/>
              </w:rPr>
            </w:pPr>
            <w:r>
              <w:rPr>
                <w:rFonts w:hint="eastAsia" w:ascii="宋体" w:hAnsi="宋体" w:cs="Arial"/>
                <w:kern w:val="0"/>
                <w:sz w:val="20"/>
                <w:szCs w:val="20"/>
              </w:rPr>
              <w:t xml:space="preserve">  公务员医疗补助缴费</w:t>
            </w:r>
          </w:p>
        </w:tc>
        <w:tc>
          <w:tcPr>
            <w:tcW w:w="909" w:type="dxa"/>
            <w:tcBorders>
              <w:top w:val="nil"/>
              <w:left w:val="nil"/>
              <w:bottom w:val="single" w:color="000000" w:sz="4" w:space="0"/>
              <w:right w:val="single" w:color="000000" w:sz="4" w:space="0"/>
            </w:tcBorders>
            <w:shd w:val="clear" w:color="000000" w:fill="FFFFFF"/>
            <w:noWrap/>
            <w:vAlign w:val="center"/>
          </w:tcPr>
          <w:p w14:paraId="55E23485">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815FFFC">
            <w:pPr>
              <w:widowControl/>
              <w:jc w:val="left"/>
              <w:rPr>
                <w:rFonts w:ascii="宋体" w:hAnsi="宋体" w:cs="Arial"/>
                <w:kern w:val="0"/>
                <w:sz w:val="20"/>
                <w:szCs w:val="20"/>
              </w:rPr>
            </w:pPr>
            <w:r>
              <w:rPr>
                <w:rFonts w:hint="eastAsia" w:ascii="宋体" w:hAnsi="宋体" w:cs="Arial"/>
                <w:kern w:val="0"/>
                <w:sz w:val="20"/>
                <w:szCs w:val="20"/>
              </w:rPr>
              <w:t>30209</w:t>
            </w:r>
          </w:p>
        </w:tc>
        <w:tc>
          <w:tcPr>
            <w:tcW w:w="2030" w:type="dxa"/>
            <w:tcBorders>
              <w:top w:val="nil"/>
              <w:left w:val="nil"/>
              <w:bottom w:val="single" w:color="000000" w:sz="4" w:space="0"/>
              <w:right w:val="single" w:color="000000" w:sz="4" w:space="0"/>
            </w:tcBorders>
            <w:shd w:val="clear" w:color="000000" w:fill="C0C0C0"/>
            <w:noWrap/>
            <w:vAlign w:val="center"/>
          </w:tcPr>
          <w:p w14:paraId="640CA661">
            <w:pPr>
              <w:widowControl/>
              <w:jc w:val="left"/>
              <w:rPr>
                <w:rFonts w:ascii="宋体" w:hAnsi="宋体" w:cs="Arial"/>
                <w:kern w:val="0"/>
                <w:sz w:val="20"/>
                <w:szCs w:val="20"/>
              </w:rPr>
            </w:pPr>
            <w:r>
              <w:rPr>
                <w:rFonts w:hint="eastAsia" w:ascii="宋体" w:hAnsi="宋体" w:cs="Arial"/>
                <w:kern w:val="0"/>
                <w:sz w:val="20"/>
                <w:szCs w:val="20"/>
              </w:rPr>
              <w:t xml:space="preserve">  物业管理费</w:t>
            </w:r>
          </w:p>
        </w:tc>
        <w:tc>
          <w:tcPr>
            <w:tcW w:w="851" w:type="dxa"/>
            <w:tcBorders>
              <w:top w:val="nil"/>
              <w:left w:val="nil"/>
              <w:bottom w:val="single" w:color="000000" w:sz="4" w:space="0"/>
              <w:right w:val="single" w:color="000000" w:sz="4" w:space="0"/>
            </w:tcBorders>
            <w:shd w:val="clear" w:color="000000" w:fill="FFFFFF"/>
            <w:noWrap/>
            <w:vAlign w:val="center"/>
          </w:tcPr>
          <w:p w14:paraId="4F4006CF">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68450833">
            <w:pPr>
              <w:widowControl/>
              <w:jc w:val="left"/>
              <w:rPr>
                <w:rFonts w:ascii="宋体" w:hAnsi="宋体" w:cs="Arial"/>
                <w:kern w:val="0"/>
                <w:sz w:val="20"/>
                <w:szCs w:val="20"/>
              </w:rPr>
            </w:pPr>
            <w:r>
              <w:rPr>
                <w:rFonts w:hint="eastAsia" w:ascii="宋体" w:hAnsi="宋体" w:cs="Arial"/>
                <w:kern w:val="0"/>
                <w:sz w:val="20"/>
                <w:szCs w:val="20"/>
              </w:rPr>
              <w:t>31007</w:t>
            </w:r>
          </w:p>
        </w:tc>
        <w:tc>
          <w:tcPr>
            <w:tcW w:w="3830" w:type="dxa"/>
            <w:tcBorders>
              <w:top w:val="nil"/>
              <w:left w:val="nil"/>
              <w:bottom w:val="single" w:color="000000" w:sz="4" w:space="0"/>
              <w:right w:val="single" w:color="000000" w:sz="4" w:space="0"/>
            </w:tcBorders>
            <w:shd w:val="clear" w:color="000000" w:fill="C0C0C0"/>
            <w:noWrap/>
            <w:vAlign w:val="center"/>
          </w:tcPr>
          <w:p w14:paraId="6AABC5B8">
            <w:pPr>
              <w:widowControl/>
              <w:jc w:val="left"/>
              <w:rPr>
                <w:rFonts w:ascii="宋体" w:hAnsi="宋体" w:cs="Arial"/>
                <w:kern w:val="0"/>
                <w:sz w:val="20"/>
                <w:szCs w:val="20"/>
              </w:rPr>
            </w:pPr>
            <w:r>
              <w:rPr>
                <w:rFonts w:hint="eastAsia" w:ascii="宋体" w:hAnsi="宋体" w:cs="Arial"/>
                <w:kern w:val="0"/>
                <w:sz w:val="20"/>
                <w:szCs w:val="20"/>
              </w:rPr>
              <w:t xml:space="preserve">  信息网络及软件购置更新</w:t>
            </w:r>
          </w:p>
        </w:tc>
        <w:tc>
          <w:tcPr>
            <w:tcW w:w="1085" w:type="dxa"/>
            <w:tcBorders>
              <w:top w:val="nil"/>
              <w:left w:val="nil"/>
              <w:bottom w:val="single" w:color="000000" w:sz="4" w:space="0"/>
              <w:right w:val="single" w:color="000000" w:sz="4" w:space="0"/>
            </w:tcBorders>
            <w:shd w:val="clear" w:color="000000" w:fill="FFFFFF"/>
            <w:noWrap/>
            <w:vAlign w:val="center"/>
          </w:tcPr>
          <w:p w14:paraId="543FFF70">
            <w:pPr>
              <w:widowControl/>
              <w:jc w:val="right"/>
              <w:rPr>
                <w:rFonts w:ascii="宋体" w:hAnsi="宋体" w:cs="Arial"/>
                <w:kern w:val="0"/>
                <w:sz w:val="20"/>
                <w:szCs w:val="20"/>
              </w:rPr>
            </w:pPr>
            <w:r>
              <w:rPr>
                <w:rFonts w:hint="eastAsia" w:ascii="宋体" w:hAnsi="宋体" w:cs="Arial"/>
                <w:kern w:val="0"/>
                <w:sz w:val="20"/>
                <w:szCs w:val="20"/>
              </w:rPr>
              <w:t>0.00</w:t>
            </w:r>
          </w:p>
        </w:tc>
      </w:tr>
      <w:tr w14:paraId="2C9948C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6E1E6D7">
            <w:pPr>
              <w:widowControl/>
              <w:jc w:val="left"/>
              <w:rPr>
                <w:rFonts w:ascii="宋体" w:hAnsi="宋体" w:cs="Arial"/>
                <w:kern w:val="0"/>
                <w:sz w:val="20"/>
                <w:szCs w:val="20"/>
              </w:rPr>
            </w:pPr>
            <w:r>
              <w:rPr>
                <w:rFonts w:hint="eastAsia" w:ascii="宋体" w:hAnsi="宋体" w:cs="Arial"/>
                <w:kern w:val="0"/>
                <w:sz w:val="20"/>
                <w:szCs w:val="20"/>
              </w:rPr>
              <w:t>30112</w:t>
            </w:r>
          </w:p>
        </w:tc>
        <w:tc>
          <w:tcPr>
            <w:tcW w:w="3030" w:type="dxa"/>
            <w:tcBorders>
              <w:top w:val="nil"/>
              <w:left w:val="nil"/>
              <w:bottom w:val="single" w:color="000000" w:sz="4" w:space="0"/>
              <w:right w:val="single" w:color="000000" w:sz="4" w:space="0"/>
            </w:tcBorders>
            <w:shd w:val="clear" w:color="000000" w:fill="C0C0C0"/>
            <w:noWrap/>
            <w:vAlign w:val="center"/>
          </w:tcPr>
          <w:p w14:paraId="2AD38D43">
            <w:pPr>
              <w:widowControl/>
              <w:jc w:val="left"/>
              <w:rPr>
                <w:rFonts w:ascii="宋体" w:hAnsi="宋体" w:cs="Arial"/>
                <w:kern w:val="0"/>
                <w:sz w:val="20"/>
                <w:szCs w:val="20"/>
              </w:rPr>
            </w:pPr>
            <w:r>
              <w:rPr>
                <w:rFonts w:hint="eastAsia" w:ascii="宋体" w:hAnsi="宋体" w:cs="Arial"/>
                <w:kern w:val="0"/>
                <w:sz w:val="20"/>
                <w:szCs w:val="20"/>
              </w:rPr>
              <w:t xml:space="preserve">  其他社会保障缴费</w:t>
            </w:r>
          </w:p>
        </w:tc>
        <w:tc>
          <w:tcPr>
            <w:tcW w:w="909" w:type="dxa"/>
            <w:tcBorders>
              <w:top w:val="nil"/>
              <w:left w:val="nil"/>
              <w:bottom w:val="single" w:color="000000" w:sz="4" w:space="0"/>
              <w:right w:val="single" w:color="000000" w:sz="4" w:space="0"/>
            </w:tcBorders>
            <w:shd w:val="clear" w:color="000000" w:fill="FFFFFF"/>
            <w:noWrap/>
            <w:vAlign w:val="center"/>
          </w:tcPr>
          <w:p w14:paraId="682791DA">
            <w:pPr>
              <w:widowControl/>
              <w:jc w:val="right"/>
              <w:rPr>
                <w:rFonts w:ascii="宋体" w:hAnsi="宋体" w:cs="Arial"/>
                <w:kern w:val="0"/>
                <w:sz w:val="20"/>
                <w:szCs w:val="20"/>
              </w:rPr>
            </w:pPr>
            <w:r>
              <w:rPr>
                <w:rFonts w:hint="eastAsia" w:ascii="宋体" w:hAnsi="宋体" w:cs="Arial"/>
                <w:kern w:val="0"/>
                <w:sz w:val="20"/>
                <w:szCs w:val="20"/>
              </w:rPr>
              <w:t>0.04</w:t>
            </w:r>
          </w:p>
        </w:tc>
        <w:tc>
          <w:tcPr>
            <w:tcW w:w="716" w:type="dxa"/>
            <w:tcBorders>
              <w:top w:val="nil"/>
              <w:left w:val="nil"/>
              <w:bottom w:val="single" w:color="000000" w:sz="4" w:space="0"/>
              <w:right w:val="single" w:color="000000" w:sz="4" w:space="0"/>
            </w:tcBorders>
            <w:shd w:val="clear" w:color="000000" w:fill="C0C0C0"/>
            <w:noWrap/>
            <w:vAlign w:val="center"/>
          </w:tcPr>
          <w:p w14:paraId="746F44D5">
            <w:pPr>
              <w:widowControl/>
              <w:jc w:val="left"/>
              <w:rPr>
                <w:rFonts w:ascii="宋体" w:hAnsi="宋体" w:cs="Arial"/>
                <w:kern w:val="0"/>
                <w:sz w:val="20"/>
                <w:szCs w:val="20"/>
              </w:rPr>
            </w:pPr>
            <w:r>
              <w:rPr>
                <w:rFonts w:hint="eastAsia" w:ascii="宋体" w:hAnsi="宋体" w:cs="Arial"/>
                <w:kern w:val="0"/>
                <w:sz w:val="20"/>
                <w:szCs w:val="20"/>
              </w:rPr>
              <w:t>30211</w:t>
            </w:r>
          </w:p>
        </w:tc>
        <w:tc>
          <w:tcPr>
            <w:tcW w:w="2030" w:type="dxa"/>
            <w:tcBorders>
              <w:top w:val="nil"/>
              <w:left w:val="nil"/>
              <w:bottom w:val="single" w:color="000000" w:sz="4" w:space="0"/>
              <w:right w:val="single" w:color="000000" w:sz="4" w:space="0"/>
            </w:tcBorders>
            <w:shd w:val="clear" w:color="000000" w:fill="C0C0C0"/>
            <w:noWrap/>
            <w:vAlign w:val="center"/>
          </w:tcPr>
          <w:p w14:paraId="4ED87EBB">
            <w:pPr>
              <w:widowControl/>
              <w:jc w:val="left"/>
              <w:rPr>
                <w:rFonts w:ascii="宋体" w:hAnsi="宋体" w:cs="Arial"/>
                <w:kern w:val="0"/>
                <w:sz w:val="20"/>
                <w:szCs w:val="20"/>
              </w:rPr>
            </w:pPr>
            <w:r>
              <w:rPr>
                <w:rFonts w:hint="eastAsia" w:ascii="宋体" w:hAnsi="宋体" w:cs="Arial"/>
                <w:kern w:val="0"/>
                <w:sz w:val="20"/>
                <w:szCs w:val="20"/>
              </w:rPr>
              <w:t xml:space="preserve">  差旅费</w:t>
            </w:r>
          </w:p>
        </w:tc>
        <w:tc>
          <w:tcPr>
            <w:tcW w:w="851" w:type="dxa"/>
            <w:tcBorders>
              <w:top w:val="nil"/>
              <w:left w:val="nil"/>
              <w:bottom w:val="single" w:color="000000" w:sz="4" w:space="0"/>
              <w:right w:val="single" w:color="000000" w:sz="4" w:space="0"/>
            </w:tcBorders>
            <w:shd w:val="clear" w:color="000000" w:fill="FFFFFF"/>
            <w:noWrap/>
            <w:vAlign w:val="center"/>
          </w:tcPr>
          <w:p w14:paraId="291FCA65">
            <w:pPr>
              <w:widowControl/>
              <w:jc w:val="right"/>
              <w:rPr>
                <w:rFonts w:ascii="宋体" w:hAnsi="宋体" w:cs="Arial"/>
                <w:kern w:val="0"/>
                <w:sz w:val="20"/>
                <w:szCs w:val="20"/>
              </w:rPr>
            </w:pPr>
            <w:r>
              <w:rPr>
                <w:rFonts w:hint="eastAsia" w:ascii="宋体" w:hAnsi="宋体" w:cs="Arial"/>
                <w:kern w:val="0"/>
                <w:sz w:val="20"/>
                <w:szCs w:val="20"/>
              </w:rPr>
              <w:t>0.74</w:t>
            </w:r>
          </w:p>
        </w:tc>
        <w:tc>
          <w:tcPr>
            <w:tcW w:w="716" w:type="dxa"/>
            <w:tcBorders>
              <w:top w:val="nil"/>
              <w:left w:val="nil"/>
              <w:bottom w:val="single" w:color="000000" w:sz="4" w:space="0"/>
              <w:right w:val="single" w:color="000000" w:sz="4" w:space="0"/>
            </w:tcBorders>
            <w:shd w:val="clear" w:color="000000" w:fill="C0C0C0"/>
            <w:noWrap/>
            <w:vAlign w:val="center"/>
          </w:tcPr>
          <w:p w14:paraId="7E26D06E">
            <w:pPr>
              <w:widowControl/>
              <w:jc w:val="left"/>
              <w:rPr>
                <w:rFonts w:ascii="宋体" w:hAnsi="宋体" w:cs="Arial"/>
                <w:kern w:val="0"/>
                <w:sz w:val="20"/>
                <w:szCs w:val="20"/>
              </w:rPr>
            </w:pPr>
            <w:r>
              <w:rPr>
                <w:rFonts w:hint="eastAsia" w:ascii="宋体" w:hAnsi="宋体" w:cs="Arial"/>
                <w:kern w:val="0"/>
                <w:sz w:val="20"/>
                <w:szCs w:val="20"/>
              </w:rPr>
              <w:t>31008</w:t>
            </w:r>
          </w:p>
        </w:tc>
        <w:tc>
          <w:tcPr>
            <w:tcW w:w="3830" w:type="dxa"/>
            <w:tcBorders>
              <w:top w:val="nil"/>
              <w:left w:val="nil"/>
              <w:bottom w:val="single" w:color="000000" w:sz="4" w:space="0"/>
              <w:right w:val="single" w:color="000000" w:sz="4" w:space="0"/>
            </w:tcBorders>
            <w:shd w:val="clear" w:color="000000" w:fill="C0C0C0"/>
            <w:noWrap/>
            <w:vAlign w:val="center"/>
          </w:tcPr>
          <w:p w14:paraId="183E4918">
            <w:pPr>
              <w:widowControl/>
              <w:jc w:val="left"/>
              <w:rPr>
                <w:rFonts w:ascii="宋体" w:hAnsi="宋体" w:cs="Arial"/>
                <w:kern w:val="0"/>
                <w:sz w:val="20"/>
                <w:szCs w:val="20"/>
              </w:rPr>
            </w:pPr>
            <w:r>
              <w:rPr>
                <w:rFonts w:hint="eastAsia" w:ascii="宋体" w:hAnsi="宋体" w:cs="Arial"/>
                <w:kern w:val="0"/>
                <w:sz w:val="20"/>
                <w:szCs w:val="20"/>
              </w:rPr>
              <w:t xml:space="preserve">  物资储备</w:t>
            </w:r>
          </w:p>
        </w:tc>
        <w:tc>
          <w:tcPr>
            <w:tcW w:w="1085" w:type="dxa"/>
            <w:tcBorders>
              <w:top w:val="nil"/>
              <w:left w:val="nil"/>
              <w:bottom w:val="single" w:color="000000" w:sz="4" w:space="0"/>
              <w:right w:val="single" w:color="000000" w:sz="4" w:space="0"/>
            </w:tcBorders>
            <w:shd w:val="clear" w:color="000000" w:fill="FFFFFF"/>
            <w:noWrap/>
            <w:vAlign w:val="center"/>
          </w:tcPr>
          <w:p w14:paraId="5C8F2A06">
            <w:pPr>
              <w:widowControl/>
              <w:jc w:val="right"/>
              <w:rPr>
                <w:rFonts w:ascii="宋体" w:hAnsi="宋体" w:cs="Arial"/>
                <w:kern w:val="0"/>
                <w:sz w:val="20"/>
                <w:szCs w:val="20"/>
              </w:rPr>
            </w:pPr>
            <w:r>
              <w:rPr>
                <w:rFonts w:hint="eastAsia" w:ascii="宋体" w:hAnsi="宋体" w:cs="Arial"/>
                <w:kern w:val="0"/>
                <w:sz w:val="20"/>
                <w:szCs w:val="20"/>
              </w:rPr>
              <w:t>0.00</w:t>
            </w:r>
          </w:p>
        </w:tc>
      </w:tr>
      <w:tr w14:paraId="19B0FC2C">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E37E86D">
            <w:pPr>
              <w:widowControl/>
              <w:jc w:val="left"/>
              <w:rPr>
                <w:rFonts w:ascii="宋体" w:hAnsi="宋体" w:cs="Arial"/>
                <w:kern w:val="0"/>
                <w:sz w:val="20"/>
                <w:szCs w:val="20"/>
              </w:rPr>
            </w:pPr>
            <w:r>
              <w:rPr>
                <w:rFonts w:hint="eastAsia" w:ascii="宋体" w:hAnsi="宋体" w:cs="Arial"/>
                <w:kern w:val="0"/>
                <w:sz w:val="20"/>
                <w:szCs w:val="20"/>
              </w:rPr>
              <w:t>30113</w:t>
            </w:r>
          </w:p>
        </w:tc>
        <w:tc>
          <w:tcPr>
            <w:tcW w:w="3030" w:type="dxa"/>
            <w:tcBorders>
              <w:top w:val="nil"/>
              <w:left w:val="nil"/>
              <w:bottom w:val="single" w:color="000000" w:sz="4" w:space="0"/>
              <w:right w:val="single" w:color="000000" w:sz="4" w:space="0"/>
            </w:tcBorders>
            <w:shd w:val="clear" w:color="000000" w:fill="C0C0C0"/>
            <w:noWrap/>
            <w:vAlign w:val="center"/>
          </w:tcPr>
          <w:p w14:paraId="05A671D0">
            <w:pPr>
              <w:widowControl/>
              <w:jc w:val="left"/>
              <w:rPr>
                <w:rFonts w:ascii="宋体" w:hAnsi="宋体" w:cs="Arial"/>
                <w:kern w:val="0"/>
                <w:sz w:val="20"/>
                <w:szCs w:val="20"/>
              </w:rPr>
            </w:pPr>
            <w:r>
              <w:rPr>
                <w:rFonts w:hint="eastAsia" w:ascii="宋体" w:hAnsi="宋体" w:cs="Arial"/>
                <w:kern w:val="0"/>
                <w:sz w:val="20"/>
                <w:szCs w:val="20"/>
              </w:rPr>
              <w:t xml:space="preserve">  住房公积金</w:t>
            </w:r>
          </w:p>
        </w:tc>
        <w:tc>
          <w:tcPr>
            <w:tcW w:w="909" w:type="dxa"/>
            <w:tcBorders>
              <w:top w:val="nil"/>
              <w:left w:val="nil"/>
              <w:bottom w:val="single" w:color="000000" w:sz="4" w:space="0"/>
              <w:right w:val="single" w:color="000000" w:sz="4" w:space="0"/>
            </w:tcBorders>
            <w:shd w:val="clear" w:color="000000" w:fill="FFFFFF"/>
            <w:noWrap/>
            <w:vAlign w:val="center"/>
          </w:tcPr>
          <w:p w14:paraId="61A29026">
            <w:pPr>
              <w:widowControl/>
              <w:jc w:val="right"/>
              <w:rPr>
                <w:rFonts w:ascii="宋体" w:hAnsi="宋体" w:cs="Arial"/>
                <w:kern w:val="0"/>
                <w:sz w:val="20"/>
                <w:szCs w:val="20"/>
              </w:rPr>
            </w:pPr>
            <w:r>
              <w:rPr>
                <w:rFonts w:hint="eastAsia" w:ascii="宋体" w:hAnsi="宋体" w:cs="Arial"/>
                <w:kern w:val="0"/>
                <w:sz w:val="20"/>
                <w:szCs w:val="20"/>
              </w:rPr>
              <w:t>13.14</w:t>
            </w:r>
          </w:p>
        </w:tc>
        <w:tc>
          <w:tcPr>
            <w:tcW w:w="716" w:type="dxa"/>
            <w:tcBorders>
              <w:top w:val="nil"/>
              <w:left w:val="nil"/>
              <w:bottom w:val="single" w:color="000000" w:sz="4" w:space="0"/>
              <w:right w:val="single" w:color="000000" w:sz="4" w:space="0"/>
            </w:tcBorders>
            <w:shd w:val="clear" w:color="000000" w:fill="C0C0C0"/>
            <w:noWrap/>
            <w:vAlign w:val="center"/>
          </w:tcPr>
          <w:p w14:paraId="3B39735E">
            <w:pPr>
              <w:widowControl/>
              <w:jc w:val="left"/>
              <w:rPr>
                <w:rFonts w:ascii="宋体" w:hAnsi="宋体" w:cs="Arial"/>
                <w:kern w:val="0"/>
                <w:sz w:val="20"/>
                <w:szCs w:val="20"/>
              </w:rPr>
            </w:pPr>
            <w:r>
              <w:rPr>
                <w:rFonts w:hint="eastAsia" w:ascii="宋体" w:hAnsi="宋体" w:cs="Arial"/>
                <w:kern w:val="0"/>
                <w:sz w:val="20"/>
                <w:szCs w:val="20"/>
              </w:rPr>
              <w:t>30212</w:t>
            </w:r>
          </w:p>
        </w:tc>
        <w:tc>
          <w:tcPr>
            <w:tcW w:w="2030" w:type="dxa"/>
            <w:tcBorders>
              <w:top w:val="nil"/>
              <w:left w:val="nil"/>
              <w:bottom w:val="single" w:color="000000" w:sz="4" w:space="0"/>
              <w:right w:val="single" w:color="000000" w:sz="4" w:space="0"/>
            </w:tcBorders>
            <w:shd w:val="clear" w:color="000000" w:fill="C0C0C0"/>
            <w:noWrap/>
            <w:vAlign w:val="center"/>
          </w:tcPr>
          <w:p w14:paraId="5A17E1D6">
            <w:pPr>
              <w:widowControl/>
              <w:jc w:val="left"/>
              <w:rPr>
                <w:rFonts w:ascii="宋体" w:hAnsi="宋体" w:cs="Arial"/>
                <w:kern w:val="0"/>
                <w:sz w:val="20"/>
                <w:szCs w:val="20"/>
              </w:rPr>
            </w:pPr>
            <w:r>
              <w:rPr>
                <w:rFonts w:hint="eastAsia" w:ascii="宋体" w:hAnsi="宋体" w:cs="Arial"/>
                <w:kern w:val="0"/>
                <w:sz w:val="20"/>
                <w:szCs w:val="20"/>
              </w:rPr>
              <w:t xml:space="preserve">  因公出国（境）费用</w:t>
            </w:r>
          </w:p>
        </w:tc>
        <w:tc>
          <w:tcPr>
            <w:tcW w:w="851" w:type="dxa"/>
            <w:tcBorders>
              <w:top w:val="nil"/>
              <w:left w:val="nil"/>
              <w:bottom w:val="single" w:color="000000" w:sz="4" w:space="0"/>
              <w:right w:val="single" w:color="000000" w:sz="4" w:space="0"/>
            </w:tcBorders>
            <w:shd w:val="clear" w:color="000000" w:fill="FFFFFF"/>
            <w:noWrap/>
            <w:vAlign w:val="center"/>
          </w:tcPr>
          <w:p w14:paraId="2AC530B7">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1428F76">
            <w:pPr>
              <w:widowControl/>
              <w:jc w:val="left"/>
              <w:rPr>
                <w:rFonts w:ascii="宋体" w:hAnsi="宋体" w:cs="Arial"/>
                <w:kern w:val="0"/>
                <w:sz w:val="20"/>
                <w:szCs w:val="20"/>
              </w:rPr>
            </w:pPr>
            <w:r>
              <w:rPr>
                <w:rFonts w:hint="eastAsia" w:ascii="宋体" w:hAnsi="宋体" w:cs="Arial"/>
                <w:kern w:val="0"/>
                <w:sz w:val="20"/>
                <w:szCs w:val="20"/>
              </w:rPr>
              <w:t>31009</w:t>
            </w:r>
          </w:p>
        </w:tc>
        <w:tc>
          <w:tcPr>
            <w:tcW w:w="3830" w:type="dxa"/>
            <w:tcBorders>
              <w:top w:val="nil"/>
              <w:left w:val="nil"/>
              <w:bottom w:val="single" w:color="000000" w:sz="4" w:space="0"/>
              <w:right w:val="single" w:color="000000" w:sz="4" w:space="0"/>
            </w:tcBorders>
            <w:shd w:val="clear" w:color="000000" w:fill="C0C0C0"/>
            <w:noWrap/>
            <w:vAlign w:val="center"/>
          </w:tcPr>
          <w:p w14:paraId="3438C2DA">
            <w:pPr>
              <w:widowControl/>
              <w:jc w:val="left"/>
              <w:rPr>
                <w:rFonts w:ascii="宋体" w:hAnsi="宋体" w:cs="Arial"/>
                <w:kern w:val="0"/>
                <w:sz w:val="20"/>
                <w:szCs w:val="20"/>
              </w:rPr>
            </w:pPr>
            <w:r>
              <w:rPr>
                <w:rFonts w:hint="eastAsia" w:ascii="宋体" w:hAnsi="宋体" w:cs="Arial"/>
                <w:kern w:val="0"/>
                <w:sz w:val="20"/>
                <w:szCs w:val="20"/>
              </w:rPr>
              <w:t xml:space="preserve">  土地补偿</w:t>
            </w:r>
          </w:p>
        </w:tc>
        <w:tc>
          <w:tcPr>
            <w:tcW w:w="1085" w:type="dxa"/>
            <w:tcBorders>
              <w:top w:val="nil"/>
              <w:left w:val="nil"/>
              <w:bottom w:val="single" w:color="000000" w:sz="4" w:space="0"/>
              <w:right w:val="single" w:color="000000" w:sz="4" w:space="0"/>
            </w:tcBorders>
            <w:shd w:val="clear" w:color="000000" w:fill="FFFFFF"/>
            <w:noWrap/>
            <w:vAlign w:val="center"/>
          </w:tcPr>
          <w:p w14:paraId="3048C548">
            <w:pPr>
              <w:widowControl/>
              <w:jc w:val="right"/>
              <w:rPr>
                <w:rFonts w:ascii="宋体" w:hAnsi="宋体" w:cs="Arial"/>
                <w:kern w:val="0"/>
                <w:sz w:val="20"/>
                <w:szCs w:val="20"/>
              </w:rPr>
            </w:pPr>
            <w:r>
              <w:rPr>
                <w:rFonts w:hint="eastAsia" w:ascii="宋体" w:hAnsi="宋体" w:cs="Arial"/>
                <w:kern w:val="0"/>
                <w:sz w:val="20"/>
                <w:szCs w:val="20"/>
              </w:rPr>
              <w:t>0.00</w:t>
            </w:r>
          </w:p>
        </w:tc>
      </w:tr>
      <w:tr w14:paraId="245476B5">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FA4ACED">
            <w:pPr>
              <w:widowControl/>
              <w:jc w:val="left"/>
              <w:rPr>
                <w:rFonts w:ascii="宋体" w:hAnsi="宋体" w:cs="Arial"/>
                <w:kern w:val="0"/>
                <w:sz w:val="20"/>
                <w:szCs w:val="20"/>
              </w:rPr>
            </w:pPr>
            <w:r>
              <w:rPr>
                <w:rFonts w:hint="eastAsia" w:ascii="宋体" w:hAnsi="宋体" w:cs="Arial"/>
                <w:kern w:val="0"/>
                <w:sz w:val="20"/>
                <w:szCs w:val="20"/>
              </w:rPr>
              <w:t>30114</w:t>
            </w:r>
          </w:p>
        </w:tc>
        <w:tc>
          <w:tcPr>
            <w:tcW w:w="3030" w:type="dxa"/>
            <w:tcBorders>
              <w:top w:val="nil"/>
              <w:left w:val="nil"/>
              <w:bottom w:val="single" w:color="000000" w:sz="4" w:space="0"/>
              <w:right w:val="single" w:color="000000" w:sz="4" w:space="0"/>
            </w:tcBorders>
            <w:shd w:val="clear" w:color="000000" w:fill="C0C0C0"/>
            <w:noWrap/>
            <w:vAlign w:val="center"/>
          </w:tcPr>
          <w:p w14:paraId="20B42C8C">
            <w:pPr>
              <w:widowControl/>
              <w:jc w:val="left"/>
              <w:rPr>
                <w:rFonts w:ascii="宋体" w:hAnsi="宋体" w:cs="Arial"/>
                <w:kern w:val="0"/>
                <w:sz w:val="20"/>
                <w:szCs w:val="20"/>
              </w:rPr>
            </w:pPr>
            <w:r>
              <w:rPr>
                <w:rFonts w:hint="eastAsia" w:ascii="宋体" w:hAnsi="宋体" w:cs="Arial"/>
                <w:kern w:val="0"/>
                <w:sz w:val="20"/>
                <w:szCs w:val="20"/>
              </w:rPr>
              <w:t xml:space="preserve">  医疗费</w:t>
            </w:r>
          </w:p>
        </w:tc>
        <w:tc>
          <w:tcPr>
            <w:tcW w:w="909" w:type="dxa"/>
            <w:tcBorders>
              <w:top w:val="nil"/>
              <w:left w:val="nil"/>
              <w:bottom w:val="single" w:color="000000" w:sz="4" w:space="0"/>
              <w:right w:val="single" w:color="000000" w:sz="4" w:space="0"/>
            </w:tcBorders>
            <w:shd w:val="clear" w:color="000000" w:fill="FFFFFF"/>
            <w:noWrap/>
            <w:vAlign w:val="center"/>
          </w:tcPr>
          <w:p w14:paraId="51A9748D">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97DE8C6">
            <w:pPr>
              <w:widowControl/>
              <w:jc w:val="left"/>
              <w:rPr>
                <w:rFonts w:ascii="宋体" w:hAnsi="宋体" w:cs="Arial"/>
                <w:kern w:val="0"/>
                <w:sz w:val="20"/>
                <w:szCs w:val="20"/>
              </w:rPr>
            </w:pPr>
            <w:r>
              <w:rPr>
                <w:rFonts w:hint="eastAsia" w:ascii="宋体" w:hAnsi="宋体" w:cs="Arial"/>
                <w:kern w:val="0"/>
                <w:sz w:val="20"/>
                <w:szCs w:val="20"/>
              </w:rPr>
              <w:t>30213</w:t>
            </w:r>
          </w:p>
        </w:tc>
        <w:tc>
          <w:tcPr>
            <w:tcW w:w="2030" w:type="dxa"/>
            <w:tcBorders>
              <w:top w:val="nil"/>
              <w:left w:val="nil"/>
              <w:bottom w:val="single" w:color="000000" w:sz="4" w:space="0"/>
              <w:right w:val="single" w:color="000000" w:sz="4" w:space="0"/>
            </w:tcBorders>
            <w:shd w:val="clear" w:color="000000" w:fill="C0C0C0"/>
            <w:noWrap/>
            <w:vAlign w:val="center"/>
          </w:tcPr>
          <w:p w14:paraId="109AB070">
            <w:pPr>
              <w:widowControl/>
              <w:jc w:val="left"/>
              <w:rPr>
                <w:rFonts w:ascii="宋体" w:hAnsi="宋体" w:cs="Arial"/>
                <w:kern w:val="0"/>
                <w:sz w:val="20"/>
                <w:szCs w:val="20"/>
              </w:rPr>
            </w:pPr>
            <w:r>
              <w:rPr>
                <w:rFonts w:hint="eastAsia" w:ascii="宋体" w:hAnsi="宋体" w:cs="Arial"/>
                <w:kern w:val="0"/>
                <w:sz w:val="20"/>
                <w:szCs w:val="20"/>
              </w:rPr>
              <w:t xml:space="preserve">  维修（护）费</w:t>
            </w:r>
          </w:p>
        </w:tc>
        <w:tc>
          <w:tcPr>
            <w:tcW w:w="851" w:type="dxa"/>
            <w:tcBorders>
              <w:top w:val="nil"/>
              <w:left w:val="nil"/>
              <w:bottom w:val="single" w:color="000000" w:sz="4" w:space="0"/>
              <w:right w:val="single" w:color="000000" w:sz="4" w:space="0"/>
            </w:tcBorders>
            <w:shd w:val="clear" w:color="000000" w:fill="FFFFFF"/>
            <w:noWrap/>
            <w:vAlign w:val="center"/>
          </w:tcPr>
          <w:p w14:paraId="222579AD">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AF5803F">
            <w:pPr>
              <w:widowControl/>
              <w:jc w:val="left"/>
              <w:rPr>
                <w:rFonts w:ascii="宋体" w:hAnsi="宋体" w:cs="Arial"/>
                <w:kern w:val="0"/>
                <w:sz w:val="20"/>
                <w:szCs w:val="20"/>
              </w:rPr>
            </w:pPr>
            <w:r>
              <w:rPr>
                <w:rFonts w:hint="eastAsia" w:ascii="宋体" w:hAnsi="宋体" w:cs="Arial"/>
                <w:kern w:val="0"/>
                <w:sz w:val="20"/>
                <w:szCs w:val="20"/>
              </w:rPr>
              <w:t>31010</w:t>
            </w:r>
          </w:p>
        </w:tc>
        <w:tc>
          <w:tcPr>
            <w:tcW w:w="3830" w:type="dxa"/>
            <w:tcBorders>
              <w:top w:val="nil"/>
              <w:left w:val="nil"/>
              <w:bottom w:val="single" w:color="000000" w:sz="4" w:space="0"/>
              <w:right w:val="single" w:color="000000" w:sz="4" w:space="0"/>
            </w:tcBorders>
            <w:shd w:val="clear" w:color="000000" w:fill="C0C0C0"/>
            <w:noWrap/>
            <w:vAlign w:val="center"/>
          </w:tcPr>
          <w:p w14:paraId="2B743787">
            <w:pPr>
              <w:widowControl/>
              <w:jc w:val="left"/>
              <w:rPr>
                <w:rFonts w:ascii="宋体" w:hAnsi="宋体" w:cs="Arial"/>
                <w:kern w:val="0"/>
                <w:sz w:val="20"/>
                <w:szCs w:val="20"/>
              </w:rPr>
            </w:pPr>
            <w:r>
              <w:rPr>
                <w:rFonts w:hint="eastAsia" w:ascii="宋体" w:hAnsi="宋体" w:cs="Arial"/>
                <w:kern w:val="0"/>
                <w:sz w:val="20"/>
                <w:szCs w:val="20"/>
              </w:rPr>
              <w:t xml:space="preserve">  安置补助</w:t>
            </w:r>
          </w:p>
        </w:tc>
        <w:tc>
          <w:tcPr>
            <w:tcW w:w="1085" w:type="dxa"/>
            <w:tcBorders>
              <w:top w:val="nil"/>
              <w:left w:val="nil"/>
              <w:bottom w:val="single" w:color="000000" w:sz="4" w:space="0"/>
              <w:right w:val="single" w:color="000000" w:sz="4" w:space="0"/>
            </w:tcBorders>
            <w:shd w:val="clear" w:color="000000" w:fill="FFFFFF"/>
            <w:noWrap/>
            <w:vAlign w:val="center"/>
          </w:tcPr>
          <w:p w14:paraId="72EF4E18">
            <w:pPr>
              <w:widowControl/>
              <w:jc w:val="right"/>
              <w:rPr>
                <w:rFonts w:ascii="宋体" w:hAnsi="宋体" w:cs="Arial"/>
                <w:kern w:val="0"/>
                <w:sz w:val="20"/>
                <w:szCs w:val="20"/>
              </w:rPr>
            </w:pPr>
            <w:r>
              <w:rPr>
                <w:rFonts w:hint="eastAsia" w:ascii="宋体" w:hAnsi="宋体" w:cs="Arial"/>
                <w:kern w:val="0"/>
                <w:sz w:val="20"/>
                <w:szCs w:val="20"/>
              </w:rPr>
              <w:t>0.00</w:t>
            </w:r>
          </w:p>
        </w:tc>
      </w:tr>
      <w:tr w14:paraId="37BAC39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FD59A15">
            <w:pPr>
              <w:widowControl/>
              <w:jc w:val="left"/>
              <w:rPr>
                <w:rFonts w:ascii="宋体" w:hAnsi="宋体" w:cs="Arial"/>
                <w:kern w:val="0"/>
                <w:sz w:val="20"/>
                <w:szCs w:val="20"/>
              </w:rPr>
            </w:pPr>
            <w:r>
              <w:rPr>
                <w:rFonts w:hint="eastAsia" w:ascii="宋体" w:hAnsi="宋体" w:cs="Arial"/>
                <w:kern w:val="0"/>
                <w:sz w:val="20"/>
                <w:szCs w:val="20"/>
              </w:rPr>
              <w:t>30199</w:t>
            </w:r>
          </w:p>
        </w:tc>
        <w:tc>
          <w:tcPr>
            <w:tcW w:w="3030" w:type="dxa"/>
            <w:tcBorders>
              <w:top w:val="nil"/>
              <w:left w:val="nil"/>
              <w:bottom w:val="single" w:color="000000" w:sz="4" w:space="0"/>
              <w:right w:val="single" w:color="000000" w:sz="4" w:space="0"/>
            </w:tcBorders>
            <w:shd w:val="clear" w:color="000000" w:fill="C0C0C0"/>
            <w:noWrap/>
            <w:vAlign w:val="center"/>
          </w:tcPr>
          <w:p w14:paraId="26F7CA1C">
            <w:pPr>
              <w:widowControl/>
              <w:jc w:val="left"/>
              <w:rPr>
                <w:rFonts w:ascii="宋体" w:hAnsi="宋体" w:cs="Arial"/>
                <w:kern w:val="0"/>
                <w:sz w:val="20"/>
                <w:szCs w:val="20"/>
              </w:rPr>
            </w:pPr>
            <w:r>
              <w:rPr>
                <w:rFonts w:hint="eastAsia" w:ascii="宋体" w:hAnsi="宋体" w:cs="Arial"/>
                <w:kern w:val="0"/>
                <w:sz w:val="20"/>
                <w:szCs w:val="20"/>
              </w:rPr>
              <w:t xml:space="preserve">  其他工资福利支出</w:t>
            </w:r>
          </w:p>
        </w:tc>
        <w:tc>
          <w:tcPr>
            <w:tcW w:w="909" w:type="dxa"/>
            <w:tcBorders>
              <w:top w:val="nil"/>
              <w:left w:val="nil"/>
              <w:bottom w:val="single" w:color="000000" w:sz="4" w:space="0"/>
              <w:right w:val="single" w:color="000000" w:sz="4" w:space="0"/>
            </w:tcBorders>
            <w:shd w:val="clear" w:color="000000" w:fill="FFFFFF"/>
            <w:noWrap/>
            <w:vAlign w:val="center"/>
          </w:tcPr>
          <w:p w14:paraId="1FD483AC">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A9793FF">
            <w:pPr>
              <w:widowControl/>
              <w:jc w:val="left"/>
              <w:rPr>
                <w:rFonts w:ascii="宋体" w:hAnsi="宋体" w:cs="Arial"/>
                <w:kern w:val="0"/>
                <w:sz w:val="20"/>
                <w:szCs w:val="20"/>
              </w:rPr>
            </w:pPr>
            <w:r>
              <w:rPr>
                <w:rFonts w:hint="eastAsia" w:ascii="宋体" w:hAnsi="宋体" w:cs="Arial"/>
                <w:kern w:val="0"/>
                <w:sz w:val="20"/>
                <w:szCs w:val="20"/>
              </w:rPr>
              <w:t>30214</w:t>
            </w:r>
          </w:p>
        </w:tc>
        <w:tc>
          <w:tcPr>
            <w:tcW w:w="2030" w:type="dxa"/>
            <w:tcBorders>
              <w:top w:val="nil"/>
              <w:left w:val="nil"/>
              <w:bottom w:val="single" w:color="000000" w:sz="4" w:space="0"/>
              <w:right w:val="single" w:color="000000" w:sz="4" w:space="0"/>
            </w:tcBorders>
            <w:shd w:val="clear" w:color="000000" w:fill="C0C0C0"/>
            <w:noWrap/>
            <w:vAlign w:val="center"/>
          </w:tcPr>
          <w:p w14:paraId="3BC5CE65">
            <w:pPr>
              <w:widowControl/>
              <w:jc w:val="left"/>
              <w:rPr>
                <w:rFonts w:ascii="宋体" w:hAnsi="宋体" w:cs="Arial"/>
                <w:kern w:val="0"/>
                <w:sz w:val="20"/>
                <w:szCs w:val="20"/>
              </w:rPr>
            </w:pPr>
            <w:r>
              <w:rPr>
                <w:rFonts w:hint="eastAsia" w:ascii="宋体" w:hAnsi="宋体" w:cs="Arial"/>
                <w:kern w:val="0"/>
                <w:sz w:val="20"/>
                <w:szCs w:val="20"/>
              </w:rPr>
              <w:t xml:space="preserve">  租赁费</w:t>
            </w:r>
          </w:p>
        </w:tc>
        <w:tc>
          <w:tcPr>
            <w:tcW w:w="851" w:type="dxa"/>
            <w:tcBorders>
              <w:top w:val="nil"/>
              <w:left w:val="nil"/>
              <w:bottom w:val="single" w:color="000000" w:sz="4" w:space="0"/>
              <w:right w:val="single" w:color="000000" w:sz="4" w:space="0"/>
            </w:tcBorders>
            <w:shd w:val="clear" w:color="000000" w:fill="FFFFFF"/>
            <w:noWrap/>
            <w:vAlign w:val="center"/>
          </w:tcPr>
          <w:p w14:paraId="4DFEF56C">
            <w:pPr>
              <w:widowControl/>
              <w:jc w:val="right"/>
              <w:rPr>
                <w:rFonts w:ascii="宋体" w:hAnsi="宋体" w:cs="Arial"/>
                <w:kern w:val="0"/>
                <w:sz w:val="20"/>
                <w:szCs w:val="20"/>
              </w:rPr>
            </w:pPr>
            <w:r>
              <w:rPr>
                <w:rFonts w:hint="eastAsia" w:ascii="宋体" w:hAnsi="宋体" w:cs="Arial"/>
                <w:kern w:val="0"/>
                <w:sz w:val="20"/>
                <w:szCs w:val="20"/>
              </w:rPr>
              <w:t>1.00</w:t>
            </w:r>
          </w:p>
        </w:tc>
        <w:tc>
          <w:tcPr>
            <w:tcW w:w="716" w:type="dxa"/>
            <w:tcBorders>
              <w:top w:val="nil"/>
              <w:left w:val="nil"/>
              <w:bottom w:val="single" w:color="000000" w:sz="4" w:space="0"/>
              <w:right w:val="single" w:color="000000" w:sz="4" w:space="0"/>
            </w:tcBorders>
            <w:shd w:val="clear" w:color="000000" w:fill="C0C0C0"/>
            <w:noWrap/>
            <w:vAlign w:val="center"/>
          </w:tcPr>
          <w:p w14:paraId="3C35DF30">
            <w:pPr>
              <w:widowControl/>
              <w:jc w:val="left"/>
              <w:rPr>
                <w:rFonts w:ascii="宋体" w:hAnsi="宋体" w:cs="Arial"/>
                <w:kern w:val="0"/>
                <w:sz w:val="20"/>
                <w:szCs w:val="20"/>
              </w:rPr>
            </w:pPr>
            <w:r>
              <w:rPr>
                <w:rFonts w:hint="eastAsia" w:ascii="宋体" w:hAnsi="宋体" w:cs="Arial"/>
                <w:kern w:val="0"/>
                <w:sz w:val="20"/>
                <w:szCs w:val="20"/>
              </w:rPr>
              <w:t>31011</w:t>
            </w:r>
          </w:p>
        </w:tc>
        <w:tc>
          <w:tcPr>
            <w:tcW w:w="3830" w:type="dxa"/>
            <w:tcBorders>
              <w:top w:val="nil"/>
              <w:left w:val="nil"/>
              <w:bottom w:val="single" w:color="000000" w:sz="4" w:space="0"/>
              <w:right w:val="single" w:color="000000" w:sz="4" w:space="0"/>
            </w:tcBorders>
            <w:shd w:val="clear" w:color="000000" w:fill="C0C0C0"/>
            <w:noWrap/>
            <w:vAlign w:val="center"/>
          </w:tcPr>
          <w:p w14:paraId="0699FFB2">
            <w:pPr>
              <w:widowControl/>
              <w:jc w:val="left"/>
              <w:rPr>
                <w:rFonts w:ascii="宋体" w:hAnsi="宋体" w:cs="Arial"/>
                <w:kern w:val="0"/>
                <w:sz w:val="20"/>
                <w:szCs w:val="20"/>
              </w:rPr>
            </w:pPr>
            <w:r>
              <w:rPr>
                <w:rFonts w:hint="eastAsia" w:ascii="宋体" w:hAnsi="宋体" w:cs="Arial"/>
                <w:kern w:val="0"/>
                <w:sz w:val="20"/>
                <w:szCs w:val="20"/>
              </w:rPr>
              <w:t xml:space="preserve">  地上附着物和青苗补偿</w:t>
            </w:r>
          </w:p>
        </w:tc>
        <w:tc>
          <w:tcPr>
            <w:tcW w:w="1085" w:type="dxa"/>
            <w:tcBorders>
              <w:top w:val="nil"/>
              <w:left w:val="nil"/>
              <w:bottom w:val="single" w:color="000000" w:sz="4" w:space="0"/>
              <w:right w:val="single" w:color="000000" w:sz="4" w:space="0"/>
            </w:tcBorders>
            <w:shd w:val="clear" w:color="000000" w:fill="FFFFFF"/>
            <w:noWrap/>
            <w:vAlign w:val="center"/>
          </w:tcPr>
          <w:p w14:paraId="1C71BAA9">
            <w:pPr>
              <w:widowControl/>
              <w:jc w:val="right"/>
              <w:rPr>
                <w:rFonts w:ascii="宋体" w:hAnsi="宋体" w:cs="Arial"/>
                <w:kern w:val="0"/>
                <w:sz w:val="20"/>
                <w:szCs w:val="20"/>
              </w:rPr>
            </w:pPr>
            <w:r>
              <w:rPr>
                <w:rFonts w:hint="eastAsia" w:ascii="宋体" w:hAnsi="宋体" w:cs="Arial"/>
                <w:kern w:val="0"/>
                <w:sz w:val="20"/>
                <w:szCs w:val="20"/>
              </w:rPr>
              <w:t>0.00</w:t>
            </w:r>
          </w:p>
        </w:tc>
      </w:tr>
      <w:tr w14:paraId="3371D3F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77902F3">
            <w:pPr>
              <w:widowControl/>
              <w:jc w:val="left"/>
              <w:rPr>
                <w:rFonts w:ascii="宋体" w:hAnsi="宋体" w:cs="Arial"/>
                <w:kern w:val="0"/>
                <w:sz w:val="20"/>
                <w:szCs w:val="20"/>
              </w:rPr>
            </w:pPr>
            <w:r>
              <w:rPr>
                <w:rFonts w:hint="eastAsia" w:ascii="宋体" w:hAnsi="宋体" w:cs="Arial"/>
                <w:kern w:val="0"/>
                <w:sz w:val="20"/>
                <w:szCs w:val="20"/>
              </w:rPr>
              <w:t>303</w:t>
            </w:r>
          </w:p>
        </w:tc>
        <w:tc>
          <w:tcPr>
            <w:tcW w:w="3030" w:type="dxa"/>
            <w:tcBorders>
              <w:top w:val="nil"/>
              <w:left w:val="nil"/>
              <w:bottom w:val="single" w:color="000000" w:sz="4" w:space="0"/>
              <w:right w:val="single" w:color="000000" w:sz="4" w:space="0"/>
            </w:tcBorders>
            <w:shd w:val="clear" w:color="000000" w:fill="C0C0C0"/>
            <w:noWrap/>
            <w:vAlign w:val="center"/>
          </w:tcPr>
          <w:p w14:paraId="58A04B28">
            <w:pPr>
              <w:widowControl/>
              <w:jc w:val="left"/>
              <w:rPr>
                <w:rFonts w:ascii="宋体" w:hAnsi="宋体" w:cs="Arial"/>
                <w:kern w:val="0"/>
                <w:sz w:val="20"/>
                <w:szCs w:val="20"/>
              </w:rPr>
            </w:pPr>
            <w:r>
              <w:rPr>
                <w:rFonts w:hint="eastAsia" w:ascii="宋体" w:hAnsi="宋体" w:cs="Arial"/>
                <w:kern w:val="0"/>
                <w:sz w:val="20"/>
                <w:szCs w:val="20"/>
              </w:rPr>
              <w:t>对个人和家庭的补助</w:t>
            </w:r>
          </w:p>
        </w:tc>
        <w:tc>
          <w:tcPr>
            <w:tcW w:w="909" w:type="dxa"/>
            <w:tcBorders>
              <w:top w:val="nil"/>
              <w:left w:val="nil"/>
              <w:bottom w:val="single" w:color="000000" w:sz="4" w:space="0"/>
              <w:right w:val="single" w:color="000000" w:sz="4" w:space="0"/>
            </w:tcBorders>
            <w:shd w:val="clear" w:color="000000" w:fill="FFFFFF"/>
            <w:noWrap/>
            <w:vAlign w:val="center"/>
          </w:tcPr>
          <w:p w14:paraId="4253C78D">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DECBFBB">
            <w:pPr>
              <w:widowControl/>
              <w:jc w:val="left"/>
              <w:rPr>
                <w:rFonts w:ascii="宋体" w:hAnsi="宋体" w:cs="Arial"/>
                <w:kern w:val="0"/>
                <w:sz w:val="20"/>
                <w:szCs w:val="20"/>
              </w:rPr>
            </w:pPr>
            <w:r>
              <w:rPr>
                <w:rFonts w:hint="eastAsia" w:ascii="宋体" w:hAnsi="宋体" w:cs="Arial"/>
                <w:kern w:val="0"/>
                <w:sz w:val="20"/>
                <w:szCs w:val="20"/>
              </w:rPr>
              <w:t>30215</w:t>
            </w:r>
          </w:p>
        </w:tc>
        <w:tc>
          <w:tcPr>
            <w:tcW w:w="2030" w:type="dxa"/>
            <w:tcBorders>
              <w:top w:val="nil"/>
              <w:left w:val="nil"/>
              <w:bottom w:val="single" w:color="000000" w:sz="4" w:space="0"/>
              <w:right w:val="single" w:color="000000" w:sz="4" w:space="0"/>
            </w:tcBorders>
            <w:shd w:val="clear" w:color="000000" w:fill="C0C0C0"/>
            <w:noWrap/>
            <w:vAlign w:val="center"/>
          </w:tcPr>
          <w:p w14:paraId="2E504A9B">
            <w:pPr>
              <w:widowControl/>
              <w:jc w:val="left"/>
              <w:rPr>
                <w:rFonts w:ascii="宋体" w:hAnsi="宋体" w:cs="Arial"/>
                <w:kern w:val="0"/>
                <w:sz w:val="20"/>
                <w:szCs w:val="20"/>
              </w:rPr>
            </w:pPr>
            <w:r>
              <w:rPr>
                <w:rFonts w:hint="eastAsia" w:ascii="宋体" w:hAnsi="宋体" w:cs="Arial"/>
                <w:kern w:val="0"/>
                <w:sz w:val="20"/>
                <w:szCs w:val="20"/>
              </w:rPr>
              <w:t xml:space="preserve">  会议费</w:t>
            </w:r>
          </w:p>
        </w:tc>
        <w:tc>
          <w:tcPr>
            <w:tcW w:w="851" w:type="dxa"/>
            <w:tcBorders>
              <w:top w:val="nil"/>
              <w:left w:val="nil"/>
              <w:bottom w:val="single" w:color="000000" w:sz="4" w:space="0"/>
              <w:right w:val="single" w:color="000000" w:sz="4" w:space="0"/>
            </w:tcBorders>
            <w:shd w:val="clear" w:color="000000" w:fill="FFFFFF"/>
            <w:noWrap/>
            <w:vAlign w:val="center"/>
          </w:tcPr>
          <w:p w14:paraId="5EFF129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B086B47">
            <w:pPr>
              <w:widowControl/>
              <w:jc w:val="left"/>
              <w:rPr>
                <w:rFonts w:ascii="宋体" w:hAnsi="宋体" w:cs="Arial"/>
                <w:kern w:val="0"/>
                <w:sz w:val="20"/>
                <w:szCs w:val="20"/>
              </w:rPr>
            </w:pPr>
            <w:r>
              <w:rPr>
                <w:rFonts w:hint="eastAsia" w:ascii="宋体" w:hAnsi="宋体" w:cs="Arial"/>
                <w:kern w:val="0"/>
                <w:sz w:val="20"/>
                <w:szCs w:val="20"/>
              </w:rPr>
              <w:t>31012</w:t>
            </w:r>
          </w:p>
        </w:tc>
        <w:tc>
          <w:tcPr>
            <w:tcW w:w="3830" w:type="dxa"/>
            <w:tcBorders>
              <w:top w:val="nil"/>
              <w:left w:val="nil"/>
              <w:bottom w:val="single" w:color="000000" w:sz="4" w:space="0"/>
              <w:right w:val="single" w:color="000000" w:sz="4" w:space="0"/>
            </w:tcBorders>
            <w:shd w:val="clear" w:color="000000" w:fill="C0C0C0"/>
            <w:noWrap/>
            <w:vAlign w:val="center"/>
          </w:tcPr>
          <w:p w14:paraId="77300964">
            <w:pPr>
              <w:widowControl/>
              <w:jc w:val="left"/>
              <w:rPr>
                <w:rFonts w:ascii="宋体" w:hAnsi="宋体" w:cs="Arial"/>
                <w:kern w:val="0"/>
                <w:sz w:val="20"/>
                <w:szCs w:val="20"/>
              </w:rPr>
            </w:pPr>
            <w:r>
              <w:rPr>
                <w:rFonts w:hint="eastAsia" w:ascii="宋体" w:hAnsi="宋体" w:cs="Arial"/>
                <w:kern w:val="0"/>
                <w:sz w:val="20"/>
                <w:szCs w:val="20"/>
              </w:rPr>
              <w:t xml:space="preserve">  拆迁补偿</w:t>
            </w:r>
          </w:p>
        </w:tc>
        <w:tc>
          <w:tcPr>
            <w:tcW w:w="1085" w:type="dxa"/>
            <w:tcBorders>
              <w:top w:val="nil"/>
              <w:left w:val="nil"/>
              <w:bottom w:val="single" w:color="000000" w:sz="4" w:space="0"/>
              <w:right w:val="single" w:color="000000" w:sz="4" w:space="0"/>
            </w:tcBorders>
            <w:shd w:val="clear" w:color="000000" w:fill="FFFFFF"/>
            <w:noWrap/>
            <w:vAlign w:val="center"/>
          </w:tcPr>
          <w:p w14:paraId="6D9C1782">
            <w:pPr>
              <w:widowControl/>
              <w:jc w:val="right"/>
              <w:rPr>
                <w:rFonts w:ascii="宋体" w:hAnsi="宋体" w:cs="Arial"/>
                <w:kern w:val="0"/>
                <w:sz w:val="20"/>
                <w:szCs w:val="20"/>
              </w:rPr>
            </w:pPr>
            <w:r>
              <w:rPr>
                <w:rFonts w:hint="eastAsia" w:ascii="宋体" w:hAnsi="宋体" w:cs="Arial"/>
                <w:kern w:val="0"/>
                <w:sz w:val="20"/>
                <w:szCs w:val="20"/>
              </w:rPr>
              <w:t>0.00</w:t>
            </w:r>
          </w:p>
        </w:tc>
      </w:tr>
      <w:tr w14:paraId="588958C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DD686B2">
            <w:pPr>
              <w:widowControl/>
              <w:jc w:val="left"/>
              <w:rPr>
                <w:rFonts w:ascii="宋体" w:hAnsi="宋体" w:cs="Arial"/>
                <w:kern w:val="0"/>
                <w:sz w:val="20"/>
                <w:szCs w:val="20"/>
              </w:rPr>
            </w:pPr>
            <w:r>
              <w:rPr>
                <w:rFonts w:hint="eastAsia" w:ascii="宋体" w:hAnsi="宋体" w:cs="Arial"/>
                <w:kern w:val="0"/>
                <w:sz w:val="20"/>
                <w:szCs w:val="20"/>
              </w:rPr>
              <w:t>30301</w:t>
            </w:r>
          </w:p>
        </w:tc>
        <w:tc>
          <w:tcPr>
            <w:tcW w:w="3030" w:type="dxa"/>
            <w:tcBorders>
              <w:top w:val="nil"/>
              <w:left w:val="nil"/>
              <w:bottom w:val="single" w:color="000000" w:sz="4" w:space="0"/>
              <w:right w:val="single" w:color="000000" w:sz="4" w:space="0"/>
            </w:tcBorders>
            <w:shd w:val="clear" w:color="000000" w:fill="C0C0C0"/>
            <w:noWrap/>
            <w:vAlign w:val="center"/>
          </w:tcPr>
          <w:p w14:paraId="0DA705E5">
            <w:pPr>
              <w:widowControl/>
              <w:jc w:val="left"/>
              <w:rPr>
                <w:rFonts w:ascii="宋体" w:hAnsi="宋体" w:cs="Arial"/>
                <w:kern w:val="0"/>
                <w:sz w:val="20"/>
                <w:szCs w:val="20"/>
              </w:rPr>
            </w:pPr>
            <w:r>
              <w:rPr>
                <w:rFonts w:hint="eastAsia" w:ascii="宋体" w:hAnsi="宋体" w:cs="Arial"/>
                <w:kern w:val="0"/>
                <w:sz w:val="20"/>
                <w:szCs w:val="20"/>
              </w:rPr>
              <w:t xml:space="preserve">  离休费</w:t>
            </w:r>
          </w:p>
        </w:tc>
        <w:tc>
          <w:tcPr>
            <w:tcW w:w="909" w:type="dxa"/>
            <w:tcBorders>
              <w:top w:val="nil"/>
              <w:left w:val="nil"/>
              <w:bottom w:val="single" w:color="000000" w:sz="4" w:space="0"/>
              <w:right w:val="single" w:color="000000" w:sz="4" w:space="0"/>
            </w:tcBorders>
            <w:shd w:val="clear" w:color="000000" w:fill="FFFFFF"/>
            <w:noWrap/>
            <w:vAlign w:val="center"/>
          </w:tcPr>
          <w:p w14:paraId="26CDD747">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76C6393">
            <w:pPr>
              <w:widowControl/>
              <w:jc w:val="left"/>
              <w:rPr>
                <w:rFonts w:ascii="宋体" w:hAnsi="宋体" w:cs="Arial"/>
                <w:kern w:val="0"/>
                <w:sz w:val="20"/>
                <w:szCs w:val="20"/>
              </w:rPr>
            </w:pPr>
            <w:r>
              <w:rPr>
                <w:rFonts w:hint="eastAsia" w:ascii="宋体" w:hAnsi="宋体" w:cs="Arial"/>
                <w:kern w:val="0"/>
                <w:sz w:val="20"/>
                <w:szCs w:val="20"/>
              </w:rPr>
              <w:t>30216</w:t>
            </w:r>
          </w:p>
        </w:tc>
        <w:tc>
          <w:tcPr>
            <w:tcW w:w="2030" w:type="dxa"/>
            <w:tcBorders>
              <w:top w:val="nil"/>
              <w:left w:val="nil"/>
              <w:bottom w:val="single" w:color="000000" w:sz="4" w:space="0"/>
              <w:right w:val="single" w:color="000000" w:sz="4" w:space="0"/>
            </w:tcBorders>
            <w:shd w:val="clear" w:color="000000" w:fill="C0C0C0"/>
            <w:noWrap/>
            <w:vAlign w:val="center"/>
          </w:tcPr>
          <w:p w14:paraId="5ABEE7D5">
            <w:pPr>
              <w:widowControl/>
              <w:jc w:val="left"/>
              <w:rPr>
                <w:rFonts w:ascii="宋体" w:hAnsi="宋体" w:cs="Arial"/>
                <w:kern w:val="0"/>
                <w:sz w:val="20"/>
                <w:szCs w:val="20"/>
              </w:rPr>
            </w:pPr>
            <w:r>
              <w:rPr>
                <w:rFonts w:hint="eastAsia" w:ascii="宋体" w:hAnsi="宋体" w:cs="Arial"/>
                <w:kern w:val="0"/>
                <w:sz w:val="20"/>
                <w:szCs w:val="20"/>
              </w:rPr>
              <w:t xml:space="preserve">  培训费</w:t>
            </w:r>
          </w:p>
        </w:tc>
        <w:tc>
          <w:tcPr>
            <w:tcW w:w="851" w:type="dxa"/>
            <w:tcBorders>
              <w:top w:val="nil"/>
              <w:left w:val="nil"/>
              <w:bottom w:val="single" w:color="000000" w:sz="4" w:space="0"/>
              <w:right w:val="single" w:color="000000" w:sz="4" w:space="0"/>
            </w:tcBorders>
            <w:shd w:val="clear" w:color="000000" w:fill="FFFFFF"/>
            <w:noWrap/>
            <w:vAlign w:val="center"/>
          </w:tcPr>
          <w:p w14:paraId="29E06945">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6020317F">
            <w:pPr>
              <w:widowControl/>
              <w:jc w:val="left"/>
              <w:rPr>
                <w:rFonts w:ascii="宋体" w:hAnsi="宋体" w:cs="Arial"/>
                <w:kern w:val="0"/>
                <w:sz w:val="20"/>
                <w:szCs w:val="20"/>
              </w:rPr>
            </w:pPr>
            <w:r>
              <w:rPr>
                <w:rFonts w:hint="eastAsia" w:ascii="宋体" w:hAnsi="宋体" w:cs="Arial"/>
                <w:kern w:val="0"/>
                <w:sz w:val="20"/>
                <w:szCs w:val="20"/>
              </w:rPr>
              <w:t>31013</w:t>
            </w:r>
          </w:p>
        </w:tc>
        <w:tc>
          <w:tcPr>
            <w:tcW w:w="3830" w:type="dxa"/>
            <w:tcBorders>
              <w:top w:val="nil"/>
              <w:left w:val="nil"/>
              <w:bottom w:val="single" w:color="000000" w:sz="4" w:space="0"/>
              <w:right w:val="single" w:color="000000" w:sz="4" w:space="0"/>
            </w:tcBorders>
            <w:shd w:val="clear" w:color="000000" w:fill="C0C0C0"/>
            <w:noWrap/>
            <w:vAlign w:val="center"/>
          </w:tcPr>
          <w:p w14:paraId="5BC731F0">
            <w:pPr>
              <w:widowControl/>
              <w:jc w:val="left"/>
              <w:rPr>
                <w:rFonts w:ascii="宋体" w:hAnsi="宋体" w:cs="Arial"/>
                <w:kern w:val="0"/>
                <w:sz w:val="20"/>
                <w:szCs w:val="20"/>
              </w:rPr>
            </w:pPr>
            <w:r>
              <w:rPr>
                <w:rFonts w:hint="eastAsia" w:ascii="宋体" w:hAnsi="宋体" w:cs="Arial"/>
                <w:kern w:val="0"/>
                <w:sz w:val="20"/>
                <w:szCs w:val="20"/>
              </w:rPr>
              <w:t xml:space="preserve">  公务用车购置</w:t>
            </w:r>
          </w:p>
        </w:tc>
        <w:tc>
          <w:tcPr>
            <w:tcW w:w="1085" w:type="dxa"/>
            <w:tcBorders>
              <w:top w:val="nil"/>
              <w:left w:val="nil"/>
              <w:bottom w:val="single" w:color="000000" w:sz="4" w:space="0"/>
              <w:right w:val="single" w:color="000000" w:sz="4" w:space="0"/>
            </w:tcBorders>
            <w:shd w:val="clear" w:color="000000" w:fill="FFFFFF"/>
            <w:noWrap/>
            <w:vAlign w:val="center"/>
          </w:tcPr>
          <w:p w14:paraId="221DBCCD">
            <w:pPr>
              <w:widowControl/>
              <w:jc w:val="right"/>
              <w:rPr>
                <w:rFonts w:ascii="宋体" w:hAnsi="宋体" w:cs="Arial"/>
                <w:kern w:val="0"/>
                <w:sz w:val="20"/>
                <w:szCs w:val="20"/>
              </w:rPr>
            </w:pPr>
            <w:r>
              <w:rPr>
                <w:rFonts w:hint="eastAsia" w:ascii="宋体" w:hAnsi="宋体" w:cs="Arial"/>
                <w:kern w:val="0"/>
                <w:sz w:val="20"/>
                <w:szCs w:val="20"/>
              </w:rPr>
              <w:t>0.00</w:t>
            </w:r>
          </w:p>
        </w:tc>
      </w:tr>
      <w:tr w14:paraId="6863292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DB9C641">
            <w:pPr>
              <w:widowControl/>
              <w:jc w:val="left"/>
              <w:rPr>
                <w:rFonts w:ascii="宋体" w:hAnsi="宋体" w:cs="Arial"/>
                <w:kern w:val="0"/>
                <w:sz w:val="20"/>
                <w:szCs w:val="20"/>
              </w:rPr>
            </w:pPr>
            <w:r>
              <w:rPr>
                <w:rFonts w:hint="eastAsia" w:ascii="宋体" w:hAnsi="宋体" w:cs="Arial"/>
                <w:kern w:val="0"/>
                <w:sz w:val="20"/>
                <w:szCs w:val="20"/>
              </w:rPr>
              <w:t>30302</w:t>
            </w:r>
          </w:p>
        </w:tc>
        <w:tc>
          <w:tcPr>
            <w:tcW w:w="3030" w:type="dxa"/>
            <w:tcBorders>
              <w:top w:val="nil"/>
              <w:left w:val="nil"/>
              <w:bottom w:val="single" w:color="000000" w:sz="4" w:space="0"/>
              <w:right w:val="single" w:color="000000" w:sz="4" w:space="0"/>
            </w:tcBorders>
            <w:shd w:val="clear" w:color="000000" w:fill="C0C0C0"/>
            <w:noWrap/>
            <w:vAlign w:val="center"/>
          </w:tcPr>
          <w:p w14:paraId="7DE66509">
            <w:pPr>
              <w:widowControl/>
              <w:jc w:val="left"/>
              <w:rPr>
                <w:rFonts w:ascii="宋体" w:hAnsi="宋体" w:cs="Arial"/>
                <w:kern w:val="0"/>
                <w:sz w:val="20"/>
                <w:szCs w:val="20"/>
              </w:rPr>
            </w:pPr>
            <w:r>
              <w:rPr>
                <w:rFonts w:hint="eastAsia" w:ascii="宋体" w:hAnsi="宋体" w:cs="Arial"/>
                <w:kern w:val="0"/>
                <w:sz w:val="20"/>
                <w:szCs w:val="20"/>
              </w:rPr>
              <w:t xml:space="preserve">  退休费</w:t>
            </w:r>
          </w:p>
        </w:tc>
        <w:tc>
          <w:tcPr>
            <w:tcW w:w="909" w:type="dxa"/>
            <w:tcBorders>
              <w:top w:val="nil"/>
              <w:left w:val="nil"/>
              <w:bottom w:val="single" w:color="000000" w:sz="4" w:space="0"/>
              <w:right w:val="single" w:color="000000" w:sz="4" w:space="0"/>
            </w:tcBorders>
            <w:shd w:val="clear" w:color="000000" w:fill="FFFFFF"/>
            <w:noWrap/>
            <w:vAlign w:val="center"/>
          </w:tcPr>
          <w:p w14:paraId="397F6CDB">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D47FAE6">
            <w:pPr>
              <w:widowControl/>
              <w:jc w:val="left"/>
              <w:rPr>
                <w:rFonts w:ascii="宋体" w:hAnsi="宋体" w:cs="Arial"/>
                <w:kern w:val="0"/>
                <w:sz w:val="20"/>
                <w:szCs w:val="20"/>
              </w:rPr>
            </w:pPr>
            <w:r>
              <w:rPr>
                <w:rFonts w:hint="eastAsia" w:ascii="宋体" w:hAnsi="宋体" w:cs="Arial"/>
                <w:kern w:val="0"/>
                <w:sz w:val="20"/>
                <w:szCs w:val="20"/>
              </w:rPr>
              <w:t>30217</w:t>
            </w:r>
          </w:p>
        </w:tc>
        <w:tc>
          <w:tcPr>
            <w:tcW w:w="2030" w:type="dxa"/>
            <w:tcBorders>
              <w:top w:val="nil"/>
              <w:left w:val="nil"/>
              <w:bottom w:val="single" w:color="000000" w:sz="4" w:space="0"/>
              <w:right w:val="single" w:color="000000" w:sz="4" w:space="0"/>
            </w:tcBorders>
            <w:shd w:val="clear" w:color="000000" w:fill="C0C0C0"/>
            <w:noWrap/>
            <w:vAlign w:val="center"/>
          </w:tcPr>
          <w:p w14:paraId="3FCB8B47">
            <w:pPr>
              <w:widowControl/>
              <w:jc w:val="left"/>
              <w:rPr>
                <w:rFonts w:ascii="宋体" w:hAnsi="宋体" w:cs="Arial"/>
                <w:kern w:val="0"/>
                <w:sz w:val="20"/>
                <w:szCs w:val="20"/>
              </w:rPr>
            </w:pPr>
            <w:r>
              <w:rPr>
                <w:rFonts w:hint="eastAsia" w:ascii="宋体" w:hAnsi="宋体" w:cs="Arial"/>
                <w:kern w:val="0"/>
                <w:sz w:val="20"/>
                <w:szCs w:val="20"/>
              </w:rPr>
              <w:t xml:space="preserve">  公务接待费</w:t>
            </w:r>
          </w:p>
        </w:tc>
        <w:tc>
          <w:tcPr>
            <w:tcW w:w="851" w:type="dxa"/>
            <w:tcBorders>
              <w:top w:val="nil"/>
              <w:left w:val="nil"/>
              <w:bottom w:val="single" w:color="000000" w:sz="4" w:space="0"/>
              <w:right w:val="single" w:color="000000" w:sz="4" w:space="0"/>
            </w:tcBorders>
            <w:shd w:val="clear" w:color="000000" w:fill="FFFFFF"/>
            <w:noWrap/>
            <w:vAlign w:val="center"/>
          </w:tcPr>
          <w:p w14:paraId="019F7EFD">
            <w:pPr>
              <w:widowControl/>
              <w:jc w:val="right"/>
              <w:rPr>
                <w:rFonts w:ascii="宋体" w:hAnsi="宋体" w:cs="Arial"/>
                <w:kern w:val="0"/>
                <w:sz w:val="20"/>
                <w:szCs w:val="20"/>
              </w:rPr>
            </w:pPr>
            <w:r>
              <w:rPr>
                <w:rFonts w:hint="eastAsia" w:ascii="宋体" w:hAnsi="宋体" w:cs="Arial"/>
                <w:kern w:val="0"/>
                <w:sz w:val="20"/>
                <w:szCs w:val="20"/>
              </w:rPr>
              <w:t>0.06</w:t>
            </w:r>
          </w:p>
        </w:tc>
        <w:tc>
          <w:tcPr>
            <w:tcW w:w="716" w:type="dxa"/>
            <w:tcBorders>
              <w:top w:val="nil"/>
              <w:left w:val="nil"/>
              <w:bottom w:val="single" w:color="000000" w:sz="4" w:space="0"/>
              <w:right w:val="single" w:color="000000" w:sz="4" w:space="0"/>
            </w:tcBorders>
            <w:shd w:val="clear" w:color="000000" w:fill="C0C0C0"/>
            <w:noWrap/>
            <w:vAlign w:val="center"/>
          </w:tcPr>
          <w:p w14:paraId="7728D9C4">
            <w:pPr>
              <w:widowControl/>
              <w:jc w:val="left"/>
              <w:rPr>
                <w:rFonts w:ascii="宋体" w:hAnsi="宋体" w:cs="Arial"/>
                <w:kern w:val="0"/>
                <w:sz w:val="20"/>
                <w:szCs w:val="20"/>
              </w:rPr>
            </w:pPr>
            <w:r>
              <w:rPr>
                <w:rFonts w:hint="eastAsia" w:ascii="宋体" w:hAnsi="宋体" w:cs="Arial"/>
                <w:kern w:val="0"/>
                <w:sz w:val="20"/>
                <w:szCs w:val="20"/>
              </w:rPr>
              <w:t>31019</w:t>
            </w:r>
          </w:p>
        </w:tc>
        <w:tc>
          <w:tcPr>
            <w:tcW w:w="3830" w:type="dxa"/>
            <w:tcBorders>
              <w:top w:val="nil"/>
              <w:left w:val="nil"/>
              <w:bottom w:val="single" w:color="000000" w:sz="4" w:space="0"/>
              <w:right w:val="single" w:color="000000" w:sz="4" w:space="0"/>
            </w:tcBorders>
            <w:shd w:val="clear" w:color="000000" w:fill="C0C0C0"/>
            <w:noWrap/>
            <w:vAlign w:val="center"/>
          </w:tcPr>
          <w:p w14:paraId="25E1BC58">
            <w:pPr>
              <w:widowControl/>
              <w:jc w:val="left"/>
              <w:rPr>
                <w:rFonts w:ascii="宋体" w:hAnsi="宋体" w:cs="Arial"/>
                <w:kern w:val="0"/>
                <w:sz w:val="20"/>
                <w:szCs w:val="20"/>
              </w:rPr>
            </w:pPr>
            <w:r>
              <w:rPr>
                <w:rFonts w:hint="eastAsia" w:ascii="宋体" w:hAnsi="宋体" w:cs="Arial"/>
                <w:kern w:val="0"/>
                <w:sz w:val="20"/>
                <w:szCs w:val="20"/>
              </w:rPr>
              <w:t xml:space="preserve">  其他交通工具购置</w:t>
            </w:r>
          </w:p>
        </w:tc>
        <w:tc>
          <w:tcPr>
            <w:tcW w:w="1085" w:type="dxa"/>
            <w:tcBorders>
              <w:top w:val="nil"/>
              <w:left w:val="nil"/>
              <w:bottom w:val="single" w:color="000000" w:sz="4" w:space="0"/>
              <w:right w:val="single" w:color="000000" w:sz="4" w:space="0"/>
            </w:tcBorders>
            <w:shd w:val="clear" w:color="000000" w:fill="FFFFFF"/>
            <w:noWrap/>
            <w:vAlign w:val="center"/>
          </w:tcPr>
          <w:p w14:paraId="29EB42CB">
            <w:pPr>
              <w:widowControl/>
              <w:jc w:val="right"/>
              <w:rPr>
                <w:rFonts w:ascii="宋体" w:hAnsi="宋体" w:cs="Arial"/>
                <w:kern w:val="0"/>
                <w:sz w:val="20"/>
                <w:szCs w:val="20"/>
              </w:rPr>
            </w:pPr>
            <w:r>
              <w:rPr>
                <w:rFonts w:hint="eastAsia" w:ascii="宋体" w:hAnsi="宋体" w:cs="Arial"/>
                <w:kern w:val="0"/>
                <w:sz w:val="20"/>
                <w:szCs w:val="20"/>
              </w:rPr>
              <w:t>0.00</w:t>
            </w:r>
          </w:p>
        </w:tc>
      </w:tr>
      <w:tr w14:paraId="106249F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A23DE89">
            <w:pPr>
              <w:widowControl/>
              <w:jc w:val="left"/>
              <w:rPr>
                <w:rFonts w:ascii="宋体" w:hAnsi="宋体" w:cs="Arial"/>
                <w:kern w:val="0"/>
                <w:sz w:val="20"/>
                <w:szCs w:val="20"/>
              </w:rPr>
            </w:pPr>
            <w:r>
              <w:rPr>
                <w:rFonts w:hint="eastAsia" w:ascii="宋体" w:hAnsi="宋体" w:cs="Arial"/>
                <w:kern w:val="0"/>
                <w:sz w:val="20"/>
                <w:szCs w:val="20"/>
              </w:rPr>
              <w:t>30303</w:t>
            </w:r>
          </w:p>
        </w:tc>
        <w:tc>
          <w:tcPr>
            <w:tcW w:w="3030" w:type="dxa"/>
            <w:tcBorders>
              <w:top w:val="nil"/>
              <w:left w:val="nil"/>
              <w:bottom w:val="single" w:color="000000" w:sz="4" w:space="0"/>
              <w:right w:val="single" w:color="000000" w:sz="4" w:space="0"/>
            </w:tcBorders>
            <w:shd w:val="clear" w:color="000000" w:fill="C0C0C0"/>
            <w:noWrap/>
            <w:vAlign w:val="center"/>
          </w:tcPr>
          <w:p w14:paraId="03490E3D">
            <w:pPr>
              <w:widowControl/>
              <w:jc w:val="left"/>
              <w:rPr>
                <w:rFonts w:ascii="宋体" w:hAnsi="宋体" w:cs="Arial"/>
                <w:kern w:val="0"/>
                <w:sz w:val="20"/>
                <w:szCs w:val="20"/>
              </w:rPr>
            </w:pPr>
            <w:r>
              <w:rPr>
                <w:rFonts w:hint="eastAsia" w:ascii="宋体" w:hAnsi="宋体" w:cs="Arial"/>
                <w:kern w:val="0"/>
                <w:sz w:val="20"/>
                <w:szCs w:val="20"/>
              </w:rPr>
              <w:t xml:space="preserve">  退职（役）费</w:t>
            </w:r>
          </w:p>
        </w:tc>
        <w:tc>
          <w:tcPr>
            <w:tcW w:w="909" w:type="dxa"/>
            <w:tcBorders>
              <w:top w:val="nil"/>
              <w:left w:val="nil"/>
              <w:bottom w:val="single" w:color="000000" w:sz="4" w:space="0"/>
              <w:right w:val="single" w:color="000000" w:sz="4" w:space="0"/>
            </w:tcBorders>
            <w:shd w:val="clear" w:color="000000" w:fill="FFFFFF"/>
            <w:noWrap/>
            <w:vAlign w:val="center"/>
          </w:tcPr>
          <w:p w14:paraId="7243797D">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1808C957">
            <w:pPr>
              <w:widowControl/>
              <w:jc w:val="left"/>
              <w:rPr>
                <w:rFonts w:ascii="宋体" w:hAnsi="宋体" w:cs="Arial"/>
                <w:kern w:val="0"/>
                <w:sz w:val="20"/>
                <w:szCs w:val="20"/>
              </w:rPr>
            </w:pPr>
            <w:r>
              <w:rPr>
                <w:rFonts w:hint="eastAsia" w:ascii="宋体" w:hAnsi="宋体" w:cs="Arial"/>
                <w:kern w:val="0"/>
                <w:sz w:val="20"/>
                <w:szCs w:val="20"/>
              </w:rPr>
              <w:t>30218</w:t>
            </w:r>
          </w:p>
        </w:tc>
        <w:tc>
          <w:tcPr>
            <w:tcW w:w="2030" w:type="dxa"/>
            <w:tcBorders>
              <w:top w:val="nil"/>
              <w:left w:val="nil"/>
              <w:bottom w:val="single" w:color="000000" w:sz="4" w:space="0"/>
              <w:right w:val="single" w:color="000000" w:sz="4" w:space="0"/>
            </w:tcBorders>
            <w:shd w:val="clear" w:color="000000" w:fill="C0C0C0"/>
            <w:noWrap/>
            <w:vAlign w:val="center"/>
          </w:tcPr>
          <w:p w14:paraId="1FFFD3F0">
            <w:pPr>
              <w:widowControl/>
              <w:jc w:val="left"/>
              <w:rPr>
                <w:rFonts w:ascii="宋体" w:hAnsi="宋体" w:cs="Arial"/>
                <w:kern w:val="0"/>
                <w:sz w:val="20"/>
                <w:szCs w:val="20"/>
              </w:rPr>
            </w:pPr>
            <w:r>
              <w:rPr>
                <w:rFonts w:hint="eastAsia" w:ascii="宋体" w:hAnsi="宋体" w:cs="Arial"/>
                <w:kern w:val="0"/>
                <w:sz w:val="20"/>
                <w:szCs w:val="20"/>
              </w:rPr>
              <w:t xml:space="preserve">  专用材料费</w:t>
            </w:r>
          </w:p>
        </w:tc>
        <w:tc>
          <w:tcPr>
            <w:tcW w:w="851" w:type="dxa"/>
            <w:tcBorders>
              <w:top w:val="nil"/>
              <w:left w:val="nil"/>
              <w:bottom w:val="single" w:color="000000" w:sz="4" w:space="0"/>
              <w:right w:val="single" w:color="000000" w:sz="4" w:space="0"/>
            </w:tcBorders>
            <w:shd w:val="clear" w:color="000000" w:fill="FFFFFF"/>
            <w:noWrap/>
            <w:vAlign w:val="center"/>
          </w:tcPr>
          <w:p w14:paraId="4C815946">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EC63DEE">
            <w:pPr>
              <w:widowControl/>
              <w:jc w:val="left"/>
              <w:rPr>
                <w:rFonts w:ascii="宋体" w:hAnsi="宋体" w:cs="Arial"/>
                <w:kern w:val="0"/>
                <w:sz w:val="20"/>
                <w:szCs w:val="20"/>
              </w:rPr>
            </w:pPr>
            <w:r>
              <w:rPr>
                <w:rFonts w:hint="eastAsia" w:ascii="宋体" w:hAnsi="宋体" w:cs="Arial"/>
                <w:kern w:val="0"/>
                <w:sz w:val="20"/>
                <w:szCs w:val="20"/>
              </w:rPr>
              <w:t>31021</w:t>
            </w:r>
          </w:p>
        </w:tc>
        <w:tc>
          <w:tcPr>
            <w:tcW w:w="3830" w:type="dxa"/>
            <w:tcBorders>
              <w:top w:val="nil"/>
              <w:left w:val="nil"/>
              <w:bottom w:val="single" w:color="000000" w:sz="4" w:space="0"/>
              <w:right w:val="single" w:color="000000" w:sz="4" w:space="0"/>
            </w:tcBorders>
            <w:shd w:val="clear" w:color="000000" w:fill="C0C0C0"/>
            <w:noWrap/>
            <w:vAlign w:val="center"/>
          </w:tcPr>
          <w:p w14:paraId="61B05375">
            <w:pPr>
              <w:widowControl/>
              <w:jc w:val="left"/>
              <w:rPr>
                <w:rFonts w:ascii="宋体" w:hAnsi="宋体" w:cs="Arial"/>
                <w:kern w:val="0"/>
                <w:sz w:val="20"/>
                <w:szCs w:val="20"/>
              </w:rPr>
            </w:pPr>
            <w:r>
              <w:rPr>
                <w:rFonts w:hint="eastAsia" w:ascii="宋体" w:hAnsi="宋体" w:cs="Arial"/>
                <w:kern w:val="0"/>
                <w:sz w:val="20"/>
                <w:szCs w:val="20"/>
              </w:rPr>
              <w:t xml:space="preserve">  文物和陈列品购置</w:t>
            </w:r>
          </w:p>
        </w:tc>
        <w:tc>
          <w:tcPr>
            <w:tcW w:w="1085" w:type="dxa"/>
            <w:tcBorders>
              <w:top w:val="nil"/>
              <w:left w:val="nil"/>
              <w:bottom w:val="single" w:color="000000" w:sz="4" w:space="0"/>
              <w:right w:val="single" w:color="000000" w:sz="4" w:space="0"/>
            </w:tcBorders>
            <w:shd w:val="clear" w:color="000000" w:fill="FFFFFF"/>
            <w:noWrap/>
            <w:vAlign w:val="center"/>
          </w:tcPr>
          <w:p w14:paraId="0F0414D0">
            <w:pPr>
              <w:widowControl/>
              <w:jc w:val="right"/>
              <w:rPr>
                <w:rFonts w:ascii="宋体" w:hAnsi="宋体" w:cs="Arial"/>
                <w:kern w:val="0"/>
                <w:sz w:val="20"/>
                <w:szCs w:val="20"/>
              </w:rPr>
            </w:pPr>
            <w:r>
              <w:rPr>
                <w:rFonts w:hint="eastAsia" w:ascii="宋体" w:hAnsi="宋体" w:cs="Arial"/>
                <w:kern w:val="0"/>
                <w:sz w:val="20"/>
                <w:szCs w:val="20"/>
              </w:rPr>
              <w:t>0.00</w:t>
            </w:r>
          </w:p>
        </w:tc>
      </w:tr>
      <w:tr w14:paraId="6CA439C5">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105CC3E">
            <w:pPr>
              <w:widowControl/>
              <w:jc w:val="left"/>
              <w:rPr>
                <w:rFonts w:ascii="宋体" w:hAnsi="宋体" w:cs="Arial"/>
                <w:kern w:val="0"/>
                <w:sz w:val="20"/>
                <w:szCs w:val="20"/>
              </w:rPr>
            </w:pPr>
            <w:r>
              <w:rPr>
                <w:rFonts w:hint="eastAsia" w:ascii="宋体" w:hAnsi="宋体" w:cs="Arial"/>
                <w:kern w:val="0"/>
                <w:sz w:val="20"/>
                <w:szCs w:val="20"/>
              </w:rPr>
              <w:t>30304</w:t>
            </w:r>
          </w:p>
        </w:tc>
        <w:tc>
          <w:tcPr>
            <w:tcW w:w="3030" w:type="dxa"/>
            <w:tcBorders>
              <w:top w:val="nil"/>
              <w:left w:val="nil"/>
              <w:bottom w:val="single" w:color="000000" w:sz="4" w:space="0"/>
              <w:right w:val="single" w:color="000000" w:sz="4" w:space="0"/>
            </w:tcBorders>
            <w:shd w:val="clear" w:color="000000" w:fill="C0C0C0"/>
            <w:noWrap/>
            <w:vAlign w:val="center"/>
          </w:tcPr>
          <w:p w14:paraId="16DEC60C">
            <w:pPr>
              <w:widowControl/>
              <w:jc w:val="left"/>
              <w:rPr>
                <w:rFonts w:ascii="宋体" w:hAnsi="宋体" w:cs="Arial"/>
                <w:kern w:val="0"/>
                <w:sz w:val="20"/>
                <w:szCs w:val="20"/>
              </w:rPr>
            </w:pPr>
            <w:r>
              <w:rPr>
                <w:rFonts w:hint="eastAsia" w:ascii="宋体" w:hAnsi="宋体" w:cs="Arial"/>
                <w:kern w:val="0"/>
                <w:sz w:val="20"/>
                <w:szCs w:val="20"/>
              </w:rPr>
              <w:t xml:space="preserve">  抚恤金</w:t>
            </w:r>
          </w:p>
        </w:tc>
        <w:tc>
          <w:tcPr>
            <w:tcW w:w="909" w:type="dxa"/>
            <w:tcBorders>
              <w:top w:val="nil"/>
              <w:left w:val="nil"/>
              <w:bottom w:val="single" w:color="000000" w:sz="4" w:space="0"/>
              <w:right w:val="single" w:color="000000" w:sz="4" w:space="0"/>
            </w:tcBorders>
            <w:shd w:val="clear" w:color="000000" w:fill="FFFFFF"/>
            <w:noWrap/>
            <w:vAlign w:val="center"/>
          </w:tcPr>
          <w:p w14:paraId="5F8459EB">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54F8AE24">
            <w:pPr>
              <w:widowControl/>
              <w:jc w:val="left"/>
              <w:rPr>
                <w:rFonts w:ascii="宋体" w:hAnsi="宋体" w:cs="Arial"/>
                <w:kern w:val="0"/>
                <w:sz w:val="20"/>
                <w:szCs w:val="20"/>
              </w:rPr>
            </w:pPr>
            <w:r>
              <w:rPr>
                <w:rFonts w:hint="eastAsia" w:ascii="宋体" w:hAnsi="宋体" w:cs="Arial"/>
                <w:kern w:val="0"/>
                <w:sz w:val="20"/>
                <w:szCs w:val="20"/>
              </w:rPr>
              <w:t>30224</w:t>
            </w:r>
          </w:p>
        </w:tc>
        <w:tc>
          <w:tcPr>
            <w:tcW w:w="2030" w:type="dxa"/>
            <w:tcBorders>
              <w:top w:val="nil"/>
              <w:left w:val="nil"/>
              <w:bottom w:val="single" w:color="000000" w:sz="4" w:space="0"/>
              <w:right w:val="single" w:color="000000" w:sz="4" w:space="0"/>
            </w:tcBorders>
            <w:shd w:val="clear" w:color="000000" w:fill="C0C0C0"/>
            <w:noWrap/>
            <w:vAlign w:val="center"/>
          </w:tcPr>
          <w:p w14:paraId="0B1CFA19">
            <w:pPr>
              <w:widowControl/>
              <w:jc w:val="left"/>
              <w:rPr>
                <w:rFonts w:ascii="宋体" w:hAnsi="宋体" w:cs="Arial"/>
                <w:kern w:val="0"/>
                <w:sz w:val="20"/>
                <w:szCs w:val="20"/>
              </w:rPr>
            </w:pPr>
            <w:r>
              <w:rPr>
                <w:rFonts w:hint="eastAsia" w:ascii="宋体" w:hAnsi="宋体" w:cs="Arial"/>
                <w:kern w:val="0"/>
                <w:sz w:val="20"/>
                <w:szCs w:val="20"/>
              </w:rPr>
              <w:t xml:space="preserve">  被装购置费</w:t>
            </w:r>
          </w:p>
        </w:tc>
        <w:tc>
          <w:tcPr>
            <w:tcW w:w="851" w:type="dxa"/>
            <w:tcBorders>
              <w:top w:val="nil"/>
              <w:left w:val="nil"/>
              <w:bottom w:val="single" w:color="000000" w:sz="4" w:space="0"/>
              <w:right w:val="single" w:color="000000" w:sz="4" w:space="0"/>
            </w:tcBorders>
            <w:shd w:val="clear" w:color="000000" w:fill="FFFFFF"/>
            <w:noWrap/>
            <w:vAlign w:val="center"/>
          </w:tcPr>
          <w:p w14:paraId="4C3E2C30">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68C3B938">
            <w:pPr>
              <w:widowControl/>
              <w:jc w:val="left"/>
              <w:rPr>
                <w:rFonts w:ascii="宋体" w:hAnsi="宋体" w:cs="Arial"/>
                <w:kern w:val="0"/>
                <w:sz w:val="20"/>
                <w:szCs w:val="20"/>
              </w:rPr>
            </w:pPr>
            <w:r>
              <w:rPr>
                <w:rFonts w:hint="eastAsia" w:ascii="宋体" w:hAnsi="宋体" w:cs="Arial"/>
                <w:kern w:val="0"/>
                <w:sz w:val="20"/>
                <w:szCs w:val="20"/>
              </w:rPr>
              <w:t>31022</w:t>
            </w:r>
          </w:p>
        </w:tc>
        <w:tc>
          <w:tcPr>
            <w:tcW w:w="3830" w:type="dxa"/>
            <w:tcBorders>
              <w:top w:val="nil"/>
              <w:left w:val="nil"/>
              <w:bottom w:val="single" w:color="000000" w:sz="4" w:space="0"/>
              <w:right w:val="single" w:color="000000" w:sz="4" w:space="0"/>
            </w:tcBorders>
            <w:shd w:val="clear" w:color="000000" w:fill="C0C0C0"/>
            <w:noWrap/>
            <w:vAlign w:val="center"/>
          </w:tcPr>
          <w:p w14:paraId="1084C430">
            <w:pPr>
              <w:widowControl/>
              <w:jc w:val="left"/>
              <w:rPr>
                <w:rFonts w:ascii="宋体" w:hAnsi="宋体" w:cs="Arial"/>
                <w:kern w:val="0"/>
                <w:sz w:val="20"/>
                <w:szCs w:val="20"/>
              </w:rPr>
            </w:pPr>
            <w:r>
              <w:rPr>
                <w:rFonts w:hint="eastAsia" w:ascii="宋体" w:hAnsi="宋体" w:cs="Arial"/>
                <w:kern w:val="0"/>
                <w:sz w:val="20"/>
                <w:szCs w:val="20"/>
              </w:rPr>
              <w:t xml:space="preserve">  无形资产购置</w:t>
            </w:r>
          </w:p>
        </w:tc>
        <w:tc>
          <w:tcPr>
            <w:tcW w:w="1085" w:type="dxa"/>
            <w:tcBorders>
              <w:top w:val="nil"/>
              <w:left w:val="nil"/>
              <w:bottom w:val="single" w:color="000000" w:sz="4" w:space="0"/>
              <w:right w:val="single" w:color="000000" w:sz="4" w:space="0"/>
            </w:tcBorders>
            <w:shd w:val="clear" w:color="000000" w:fill="FFFFFF"/>
            <w:noWrap/>
            <w:vAlign w:val="center"/>
          </w:tcPr>
          <w:p w14:paraId="7CEEA993">
            <w:pPr>
              <w:widowControl/>
              <w:jc w:val="right"/>
              <w:rPr>
                <w:rFonts w:ascii="宋体" w:hAnsi="宋体" w:cs="Arial"/>
                <w:kern w:val="0"/>
                <w:sz w:val="20"/>
                <w:szCs w:val="20"/>
              </w:rPr>
            </w:pPr>
            <w:r>
              <w:rPr>
                <w:rFonts w:hint="eastAsia" w:ascii="宋体" w:hAnsi="宋体" w:cs="Arial"/>
                <w:kern w:val="0"/>
                <w:sz w:val="20"/>
                <w:szCs w:val="20"/>
              </w:rPr>
              <w:t>0.00</w:t>
            </w:r>
          </w:p>
        </w:tc>
      </w:tr>
      <w:tr w14:paraId="4AE9BE8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A13F18F">
            <w:pPr>
              <w:widowControl/>
              <w:jc w:val="left"/>
              <w:rPr>
                <w:rFonts w:ascii="宋体" w:hAnsi="宋体" w:cs="Arial"/>
                <w:kern w:val="0"/>
                <w:sz w:val="20"/>
                <w:szCs w:val="20"/>
              </w:rPr>
            </w:pPr>
            <w:r>
              <w:rPr>
                <w:rFonts w:hint="eastAsia" w:ascii="宋体" w:hAnsi="宋体" w:cs="Arial"/>
                <w:kern w:val="0"/>
                <w:sz w:val="20"/>
                <w:szCs w:val="20"/>
              </w:rPr>
              <w:t>30305</w:t>
            </w:r>
          </w:p>
        </w:tc>
        <w:tc>
          <w:tcPr>
            <w:tcW w:w="3030" w:type="dxa"/>
            <w:tcBorders>
              <w:top w:val="nil"/>
              <w:left w:val="nil"/>
              <w:bottom w:val="single" w:color="000000" w:sz="4" w:space="0"/>
              <w:right w:val="single" w:color="000000" w:sz="4" w:space="0"/>
            </w:tcBorders>
            <w:shd w:val="clear" w:color="000000" w:fill="C0C0C0"/>
            <w:noWrap/>
            <w:vAlign w:val="center"/>
          </w:tcPr>
          <w:p w14:paraId="102B3910">
            <w:pPr>
              <w:widowControl/>
              <w:jc w:val="left"/>
              <w:rPr>
                <w:rFonts w:ascii="宋体" w:hAnsi="宋体" w:cs="Arial"/>
                <w:kern w:val="0"/>
                <w:sz w:val="20"/>
                <w:szCs w:val="20"/>
              </w:rPr>
            </w:pPr>
            <w:r>
              <w:rPr>
                <w:rFonts w:hint="eastAsia" w:ascii="宋体" w:hAnsi="宋体" w:cs="Arial"/>
                <w:kern w:val="0"/>
                <w:sz w:val="20"/>
                <w:szCs w:val="20"/>
              </w:rPr>
              <w:t xml:space="preserve">  生活补助</w:t>
            </w:r>
          </w:p>
        </w:tc>
        <w:tc>
          <w:tcPr>
            <w:tcW w:w="909" w:type="dxa"/>
            <w:tcBorders>
              <w:top w:val="nil"/>
              <w:left w:val="nil"/>
              <w:bottom w:val="single" w:color="000000" w:sz="4" w:space="0"/>
              <w:right w:val="single" w:color="000000" w:sz="4" w:space="0"/>
            </w:tcBorders>
            <w:shd w:val="clear" w:color="000000" w:fill="FFFFFF"/>
            <w:noWrap/>
            <w:vAlign w:val="center"/>
          </w:tcPr>
          <w:p w14:paraId="5D9C14C3">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61EF6226">
            <w:pPr>
              <w:widowControl/>
              <w:jc w:val="left"/>
              <w:rPr>
                <w:rFonts w:ascii="宋体" w:hAnsi="宋体" w:cs="Arial"/>
                <w:kern w:val="0"/>
                <w:sz w:val="20"/>
                <w:szCs w:val="20"/>
              </w:rPr>
            </w:pPr>
            <w:r>
              <w:rPr>
                <w:rFonts w:hint="eastAsia" w:ascii="宋体" w:hAnsi="宋体" w:cs="Arial"/>
                <w:kern w:val="0"/>
                <w:sz w:val="20"/>
                <w:szCs w:val="20"/>
              </w:rPr>
              <w:t>30225</w:t>
            </w:r>
          </w:p>
        </w:tc>
        <w:tc>
          <w:tcPr>
            <w:tcW w:w="2030" w:type="dxa"/>
            <w:tcBorders>
              <w:top w:val="nil"/>
              <w:left w:val="nil"/>
              <w:bottom w:val="single" w:color="000000" w:sz="4" w:space="0"/>
              <w:right w:val="single" w:color="000000" w:sz="4" w:space="0"/>
            </w:tcBorders>
            <w:shd w:val="clear" w:color="000000" w:fill="C0C0C0"/>
            <w:noWrap/>
            <w:vAlign w:val="center"/>
          </w:tcPr>
          <w:p w14:paraId="584374E3">
            <w:pPr>
              <w:widowControl/>
              <w:jc w:val="left"/>
              <w:rPr>
                <w:rFonts w:ascii="宋体" w:hAnsi="宋体" w:cs="Arial"/>
                <w:kern w:val="0"/>
                <w:sz w:val="20"/>
                <w:szCs w:val="20"/>
              </w:rPr>
            </w:pPr>
            <w:r>
              <w:rPr>
                <w:rFonts w:hint="eastAsia" w:ascii="宋体" w:hAnsi="宋体" w:cs="Arial"/>
                <w:kern w:val="0"/>
                <w:sz w:val="20"/>
                <w:szCs w:val="20"/>
              </w:rPr>
              <w:t xml:space="preserve">  专用燃料费</w:t>
            </w:r>
          </w:p>
        </w:tc>
        <w:tc>
          <w:tcPr>
            <w:tcW w:w="851" w:type="dxa"/>
            <w:tcBorders>
              <w:top w:val="nil"/>
              <w:left w:val="nil"/>
              <w:bottom w:val="single" w:color="000000" w:sz="4" w:space="0"/>
              <w:right w:val="single" w:color="000000" w:sz="4" w:space="0"/>
            </w:tcBorders>
            <w:shd w:val="clear" w:color="000000" w:fill="FFFFFF"/>
            <w:noWrap/>
            <w:vAlign w:val="center"/>
          </w:tcPr>
          <w:p w14:paraId="103BDFE4">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F0312B9">
            <w:pPr>
              <w:widowControl/>
              <w:jc w:val="left"/>
              <w:rPr>
                <w:rFonts w:ascii="宋体" w:hAnsi="宋体" w:cs="Arial"/>
                <w:kern w:val="0"/>
                <w:sz w:val="20"/>
                <w:szCs w:val="20"/>
              </w:rPr>
            </w:pPr>
            <w:r>
              <w:rPr>
                <w:rFonts w:hint="eastAsia" w:ascii="宋体" w:hAnsi="宋体" w:cs="Arial"/>
                <w:kern w:val="0"/>
                <w:sz w:val="20"/>
                <w:szCs w:val="20"/>
              </w:rPr>
              <w:t>31099</w:t>
            </w:r>
          </w:p>
        </w:tc>
        <w:tc>
          <w:tcPr>
            <w:tcW w:w="3830" w:type="dxa"/>
            <w:tcBorders>
              <w:top w:val="nil"/>
              <w:left w:val="nil"/>
              <w:bottom w:val="single" w:color="000000" w:sz="4" w:space="0"/>
              <w:right w:val="single" w:color="000000" w:sz="4" w:space="0"/>
            </w:tcBorders>
            <w:shd w:val="clear" w:color="000000" w:fill="C0C0C0"/>
            <w:noWrap/>
            <w:vAlign w:val="center"/>
          </w:tcPr>
          <w:p w14:paraId="2035B910">
            <w:pPr>
              <w:widowControl/>
              <w:jc w:val="left"/>
              <w:rPr>
                <w:rFonts w:ascii="宋体" w:hAnsi="宋体" w:cs="Arial"/>
                <w:kern w:val="0"/>
                <w:sz w:val="20"/>
                <w:szCs w:val="20"/>
              </w:rPr>
            </w:pPr>
            <w:r>
              <w:rPr>
                <w:rFonts w:hint="eastAsia" w:ascii="宋体" w:hAnsi="宋体" w:cs="Arial"/>
                <w:kern w:val="0"/>
                <w:sz w:val="20"/>
                <w:szCs w:val="20"/>
              </w:rPr>
              <w:t xml:space="preserve">  其他资本性支出</w:t>
            </w:r>
          </w:p>
        </w:tc>
        <w:tc>
          <w:tcPr>
            <w:tcW w:w="1085" w:type="dxa"/>
            <w:tcBorders>
              <w:top w:val="nil"/>
              <w:left w:val="nil"/>
              <w:bottom w:val="single" w:color="000000" w:sz="4" w:space="0"/>
              <w:right w:val="single" w:color="000000" w:sz="4" w:space="0"/>
            </w:tcBorders>
            <w:shd w:val="clear" w:color="000000" w:fill="FFFFFF"/>
            <w:noWrap/>
            <w:vAlign w:val="center"/>
          </w:tcPr>
          <w:p w14:paraId="785836A7">
            <w:pPr>
              <w:widowControl/>
              <w:jc w:val="right"/>
              <w:rPr>
                <w:rFonts w:ascii="宋体" w:hAnsi="宋体" w:cs="Arial"/>
                <w:kern w:val="0"/>
                <w:sz w:val="20"/>
                <w:szCs w:val="20"/>
              </w:rPr>
            </w:pPr>
            <w:r>
              <w:rPr>
                <w:rFonts w:hint="eastAsia" w:ascii="宋体" w:hAnsi="宋体" w:cs="Arial"/>
                <w:kern w:val="0"/>
                <w:sz w:val="20"/>
                <w:szCs w:val="20"/>
              </w:rPr>
              <w:t>0.00</w:t>
            </w:r>
          </w:p>
        </w:tc>
      </w:tr>
      <w:tr w14:paraId="0C91D34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0E7B6C1">
            <w:pPr>
              <w:widowControl/>
              <w:jc w:val="left"/>
              <w:rPr>
                <w:rFonts w:ascii="宋体" w:hAnsi="宋体" w:cs="Arial"/>
                <w:kern w:val="0"/>
                <w:sz w:val="20"/>
                <w:szCs w:val="20"/>
              </w:rPr>
            </w:pPr>
            <w:r>
              <w:rPr>
                <w:rFonts w:hint="eastAsia" w:ascii="宋体" w:hAnsi="宋体" w:cs="Arial"/>
                <w:kern w:val="0"/>
                <w:sz w:val="20"/>
                <w:szCs w:val="20"/>
              </w:rPr>
              <w:t>30306</w:t>
            </w:r>
          </w:p>
        </w:tc>
        <w:tc>
          <w:tcPr>
            <w:tcW w:w="3030" w:type="dxa"/>
            <w:tcBorders>
              <w:top w:val="nil"/>
              <w:left w:val="nil"/>
              <w:bottom w:val="single" w:color="000000" w:sz="4" w:space="0"/>
              <w:right w:val="single" w:color="000000" w:sz="4" w:space="0"/>
            </w:tcBorders>
            <w:shd w:val="clear" w:color="000000" w:fill="C0C0C0"/>
            <w:noWrap/>
            <w:vAlign w:val="center"/>
          </w:tcPr>
          <w:p w14:paraId="0D0B6C97">
            <w:pPr>
              <w:widowControl/>
              <w:jc w:val="left"/>
              <w:rPr>
                <w:rFonts w:ascii="宋体" w:hAnsi="宋体" w:cs="Arial"/>
                <w:kern w:val="0"/>
                <w:sz w:val="20"/>
                <w:szCs w:val="20"/>
              </w:rPr>
            </w:pPr>
            <w:r>
              <w:rPr>
                <w:rFonts w:hint="eastAsia" w:ascii="宋体" w:hAnsi="宋体" w:cs="Arial"/>
                <w:kern w:val="0"/>
                <w:sz w:val="20"/>
                <w:szCs w:val="20"/>
              </w:rPr>
              <w:t xml:space="preserve">  救济费</w:t>
            </w:r>
          </w:p>
        </w:tc>
        <w:tc>
          <w:tcPr>
            <w:tcW w:w="909" w:type="dxa"/>
            <w:tcBorders>
              <w:top w:val="nil"/>
              <w:left w:val="nil"/>
              <w:bottom w:val="single" w:color="000000" w:sz="4" w:space="0"/>
              <w:right w:val="single" w:color="000000" w:sz="4" w:space="0"/>
            </w:tcBorders>
            <w:shd w:val="clear" w:color="000000" w:fill="FFFFFF"/>
            <w:noWrap/>
            <w:vAlign w:val="center"/>
          </w:tcPr>
          <w:p w14:paraId="2DC82407">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BDEA3AB">
            <w:pPr>
              <w:widowControl/>
              <w:jc w:val="left"/>
              <w:rPr>
                <w:rFonts w:ascii="宋体" w:hAnsi="宋体" w:cs="Arial"/>
                <w:kern w:val="0"/>
                <w:sz w:val="20"/>
                <w:szCs w:val="20"/>
              </w:rPr>
            </w:pPr>
            <w:r>
              <w:rPr>
                <w:rFonts w:hint="eastAsia" w:ascii="宋体" w:hAnsi="宋体" w:cs="Arial"/>
                <w:kern w:val="0"/>
                <w:sz w:val="20"/>
                <w:szCs w:val="20"/>
              </w:rPr>
              <w:t>30226</w:t>
            </w:r>
          </w:p>
        </w:tc>
        <w:tc>
          <w:tcPr>
            <w:tcW w:w="2030" w:type="dxa"/>
            <w:tcBorders>
              <w:top w:val="nil"/>
              <w:left w:val="nil"/>
              <w:bottom w:val="single" w:color="000000" w:sz="4" w:space="0"/>
              <w:right w:val="single" w:color="000000" w:sz="4" w:space="0"/>
            </w:tcBorders>
            <w:shd w:val="clear" w:color="000000" w:fill="C0C0C0"/>
            <w:noWrap/>
            <w:vAlign w:val="center"/>
          </w:tcPr>
          <w:p w14:paraId="1A891B0E">
            <w:pPr>
              <w:widowControl/>
              <w:jc w:val="left"/>
              <w:rPr>
                <w:rFonts w:ascii="宋体" w:hAnsi="宋体" w:cs="Arial"/>
                <w:kern w:val="0"/>
                <w:sz w:val="20"/>
                <w:szCs w:val="20"/>
              </w:rPr>
            </w:pPr>
            <w:r>
              <w:rPr>
                <w:rFonts w:hint="eastAsia" w:ascii="宋体" w:hAnsi="宋体" w:cs="Arial"/>
                <w:kern w:val="0"/>
                <w:sz w:val="20"/>
                <w:szCs w:val="20"/>
              </w:rPr>
              <w:t xml:space="preserve">  劳务费</w:t>
            </w:r>
          </w:p>
        </w:tc>
        <w:tc>
          <w:tcPr>
            <w:tcW w:w="851" w:type="dxa"/>
            <w:tcBorders>
              <w:top w:val="nil"/>
              <w:left w:val="nil"/>
              <w:bottom w:val="single" w:color="000000" w:sz="4" w:space="0"/>
              <w:right w:val="single" w:color="000000" w:sz="4" w:space="0"/>
            </w:tcBorders>
            <w:shd w:val="clear" w:color="000000" w:fill="FFFFFF"/>
            <w:noWrap/>
            <w:vAlign w:val="center"/>
          </w:tcPr>
          <w:p w14:paraId="4BE33834">
            <w:pPr>
              <w:widowControl/>
              <w:jc w:val="right"/>
              <w:rPr>
                <w:rFonts w:ascii="宋体" w:hAnsi="宋体" w:cs="Arial"/>
                <w:kern w:val="0"/>
                <w:sz w:val="20"/>
                <w:szCs w:val="20"/>
              </w:rPr>
            </w:pPr>
            <w:r>
              <w:rPr>
                <w:rFonts w:hint="eastAsia" w:ascii="宋体" w:hAnsi="宋体" w:cs="Arial"/>
                <w:kern w:val="0"/>
                <w:sz w:val="20"/>
                <w:szCs w:val="20"/>
              </w:rPr>
              <w:t>4.43</w:t>
            </w:r>
          </w:p>
        </w:tc>
        <w:tc>
          <w:tcPr>
            <w:tcW w:w="716" w:type="dxa"/>
            <w:tcBorders>
              <w:top w:val="nil"/>
              <w:left w:val="nil"/>
              <w:bottom w:val="single" w:color="000000" w:sz="4" w:space="0"/>
              <w:right w:val="single" w:color="000000" w:sz="4" w:space="0"/>
            </w:tcBorders>
            <w:shd w:val="clear" w:color="000000" w:fill="C0C0C0"/>
            <w:noWrap/>
            <w:vAlign w:val="center"/>
          </w:tcPr>
          <w:p w14:paraId="3177055D">
            <w:pPr>
              <w:widowControl/>
              <w:jc w:val="left"/>
              <w:rPr>
                <w:rFonts w:ascii="宋体" w:hAnsi="宋体" w:cs="Arial"/>
                <w:kern w:val="0"/>
                <w:sz w:val="20"/>
                <w:szCs w:val="20"/>
              </w:rPr>
            </w:pPr>
            <w:r>
              <w:rPr>
                <w:rFonts w:hint="eastAsia" w:ascii="宋体" w:hAnsi="宋体" w:cs="Arial"/>
                <w:kern w:val="0"/>
                <w:sz w:val="20"/>
                <w:szCs w:val="20"/>
              </w:rPr>
              <w:t>399</w:t>
            </w:r>
          </w:p>
        </w:tc>
        <w:tc>
          <w:tcPr>
            <w:tcW w:w="3830" w:type="dxa"/>
            <w:tcBorders>
              <w:top w:val="nil"/>
              <w:left w:val="nil"/>
              <w:bottom w:val="single" w:color="000000" w:sz="4" w:space="0"/>
              <w:right w:val="single" w:color="000000" w:sz="4" w:space="0"/>
            </w:tcBorders>
            <w:shd w:val="clear" w:color="000000" w:fill="C0C0C0"/>
            <w:noWrap/>
            <w:vAlign w:val="center"/>
          </w:tcPr>
          <w:p w14:paraId="095062D9">
            <w:pPr>
              <w:widowControl/>
              <w:jc w:val="left"/>
              <w:rPr>
                <w:rFonts w:ascii="宋体" w:hAnsi="宋体" w:cs="Arial"/>
                <w:kern w:val="0"/>
                <w:sz w:val="20"/>
                <w:szCs w:val="20"/>
              </w:rPr>
            </w:pPr>
            <w:r>
              <w:rPr>
                <w:rFonts w:hint="eastAsia" w:ascii="宋体" w:hAnsi="宋体" w:cs="Arial"/>
                <w:kern w:val="0"/>
                <w:sz w:val="20"/>
                <w:szCs w:val="20"/>
              </w:rPr>
              <w:t>其他支出</w:t>
            </w:r>
          </w:p>
        </w:tc>
        <w:tc>
          <w:tcPr>
            <w:tcW w:w="1085" w:type="dxa"/>
            <w:tcBorders>
              <w:top w:val="nil"/>
              <w:left w:val="nil"/>
              <w:bottom w:val="single" w:color="000000" w:sz="4" w:space="0"/>
              <w:right w:val="single" w:color="000000" w:sz="4" w:space="0"/>
            </w:tcBorders>
            <w:shd w:val="clear" w:color="000000" w:fill="FFFFFF"/>
            <w:noWrap/>
            <w:vAlign w:val="center"/>
          </w:tcPr>
          <w:p w14:paraId="0ED48D88">
            <w:pPr>
              <w:widowControl/>
              <w:jc w:val="right"/>
              <w:rPr>
                <w:rFonts w:ascii="宋体" w:hAnsi="宋体" w:cs="Arial"/>
                <w:kern w:val="0"/>
                <w:sz w:val="20"/>
                <w:szCs w:val="20"/>
              </w:rPr>
            </w:pPr>
            <w:r>
              <w:rPr>
                <w:rFonts w:hint="eastAsia" w:ascii="宋体" w:hAnsi="宋体" w:cs="Arial"/>
                <w:kern w:val="0"/>
                <w:sz w:val="20"/>
                <w:szCs w:val="20"/>
              </w:rPr>
              <w:t>0.00</w:t>
            </w:r>
          </w:p>
        </w:tc>
      </w:tr>
      <w:tr w14:paraId="0872656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A2CC8A1">
            <w:pPr>
              <w:widowControl/>
              <w:jc w:val="left"/>
              <w:rPr>
                <w:rFonts w:ascii="宋体" w:hAnsi="宋体" w:cs="Arial"/>
                <w:kern w:val="0"/>
                <w:sz w:val="20"/>
                <w:szCs w:val="20"/>
              </w:rPr>
            </w:pPr>
            <w:r>
              <w:rPr>
                <w:rFonts w:hint="eastAsia" w:ascii="宋体" w:hAnsi="宋体" w:cs="Arial"/>
                <w:kern w:val="0"/>
                <w:sz w:val="20"/>
                <w:szCs w:val="20"/>
              </w:rPr>
              <w:t>30307</w:t>
            </w:r>
          </w:p>
        </w:tc>
        <w:tc>
          <w:tcPr>
            <w:tcW w:w="3030" w:type="dxa"/>
            <w:tcBorders>
              <w:top w:val="nil"/>
              <w:left w:val="nil"/>
              <w:bottom w:val="single" w:color="000000" w:sz="4" w:space="0"/>
              <w:right w:val="single" w:color="000000" w:sz="4" w:space="0"/>
            </w:tcBorders>
            <w:shd w:val="clear" w:color="000000" w:fill="C0C0C0"/>
            <w:noWrap/>
            <w:vAlign w:val="center"/>
          </w:tcPr>
          <w:p w14:paraId="2854796C">
            <w:pPr>
              <w:widowControl/>
              <w:jc w:val="left"/>
              <w:rPr>
                <w:rFonts w:ascii="宋体" w:hAnsi="宋体" w:cs="Arial"/>
                <w:kern w:val="0"/>
                <w:sz w:val="20"/>
                <w:szCs w:val="20"/>
              </w:rPr>
            </w:pPr>
            <w:r>
              <w:rPr>
                <w:rFonts w:hint="eastAsia" w:ascii="宋体" w:hAnsi="宋体" w:cs="Arial"/>
                <w:kern w:val="0"/>
                <w:sz w:val="20"/>
                <w:szCs w:val="20"/>
              </w:rPr>
              <w:t xml:space="preserve">  医疗费补助</w:t>
            </w:r>
          </w:p>
        </w:tc>
        <w:tc>
          <w:tcPr>
            <w:tcW w:w="909" w:type="dxa"/>
            <w:tcBorders>
              <w:top w:val="nil"/>
              <w:left w:val="nil"/>
              <w:bottom w:val="single" w:color="000000" w:sz="4" w:space="0"/>
              <w:right w:val="single" w:color="000000" w:sz="4" w:space="0"/>
            </w:tcBorders>
            <w:shd w:val="clear" w:color="000000" w:fill="FFFFFF"/>
            <w:noWrap/>
            <w:vAlign w:val="center"/>
          </w:tcPr>
          <w:p w14:paraId="7423EA22">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BCCEA75">
            <w:pPr>
              <w:widowControl/>
              <w:jc w:val="left"/>
              <w:rPr>
                <w:rFonts w:ascii="宋体" w:hAnsi="宋体" w:cs="Arial"/>
                <w:kern w:val="0"/>
                <w:sz w:val="20"/>
                <w:szCs w:val="20"/>
              </w:rPr>
            </w:pPr>
            <w:r>
              <w:rPr>
                <w:rFonts w:hint="eastAsia" w:ascii="宋体" w:hAnsi="宋体" w:cs="Arial"/>
                <w:kern w:val="0"/>
                <w:sz w:val="20"/>
                <w:szCs w:val="20"/>
              </w:rPr>
              <w:t>30227</w:t>
            </w:r>
          </w:p>
        </w:tc>
        <w:tc>
          <w:tcPr>
            <w:tcW w:w="2030" w:type="dxa"/>
            <w:tcBorders>
              <w:top w:val="nil"/>
              <w:left w:val="nil"/>
              <w:bottom w:val="single" w:color="000000" w:sz="4" w:space="0"/>
              <w:right w:val="single" w:color="000000" w:sz="4" w:space="0"/>
            </w:tcBorders>
            <w:shd w:val="clear" w:color="000000" w:fill="C0C0C0"/>
            <w:noWrap/>
            <w:vAlign w:val="center"/>
          </w:tcPr>
          <w:p w14:paraId="1DAEB627">
            <w:pPr>
              <w:widowControl/>
              <w:jc w:val="left"/>
              <w:rPr>
                <w:rFonts w:ascii="宋体" w:hAnsi="宋体" w:cs="Arial"/>
                <w:kern w:val="0"/>
                <w:sz w:val="20"/>
                <w:szCs w:val="20"/>
              </w:rPr>
            </w:pPr>
            <w:r>
              <w:rPr>
                <w:rFonts w:hint="eastAsia" w:ascii="宋体" w:hAnsi="宋体" w:cs="Arial"/>
                <w:kern w:val="0"/>
                <w:sz w:val="20"/>
                <w:szCs w:val="20"/>
              </w:rPr>
              <w:t xml:space="preserve">  委托业务费</w:t>
            </w:r>
          </w:p>
        </w:tc>
        <w:tc>
          <w:tcPr>
            <w:tcW w:w="851" w:type="dxa"/>
            <w:tcBorders>
              <w:top w:val="nil"/>
              <w:left w:val="nil"/>
              <w:bottom w:val="single" w:color="000000" w:sz="4" w:space="0"/>
              <w:right w:val="single" w:color="000000" w:sz="4" w:space="0"/>
            </w:tcBorders>
            <w:shd w:val="clear" w:color="000000" w:fill="FFFFFF"/>
            <w:noWrap/>
            <w:vAlign w:val="center"/>
          </w:tcPr>
          <w:p w14:paraId="0E174D0D">
            <w:pPr>
              <w:widowControl/>
              <w:jc w:val="right"/>
              <w:rPr>
                <w:rFonts w:ascii="宋体" w:hAnsi="宋体" w:cs="Arial"/>
                <w:kern w:val="0"/>
                <w:sz w:val="20"/>
                <w:szCs w:val="20"/>
              </w:rPr>
            </w:pPr>
            <w:r>
              <w:rPr>
                <w:rFonts w:hint="eastAsia" w:ascii="宋体" w:hAnsi="宋体" w:cs="Arial"/>
                <w:kern w:val="0"/>
                <w:sz w:val="20"/>
                <w:szCs w:val="20"/>
              </w:rPr>
              <w:t>104.24</w:t>
            </w:r>
          </w:p>
        </w:tc>
        <w:tc>
          <w:tcPr>
            <w:tcW w:w="716" w:type="dxa"/>
            <w:tcBorders>
              <w:top w:val="nil"/>
              <w:left w:val="nil"/>
              <w:bottom w:val="single" w:color="000000" w:sz="4" w:space="0"/>
              <w:right w:val="single" w:color="000000" w:sz="4" w:space="0"/>
            </w:tcBorders>
            <w:shd w:val="clear" w:color="000000" w:fill="C0C0C0"/>
            <w:noWrap/>
            <w:vAlign w:val="center"/>
          </w:tcPr>
          <w:p w14:paraId="12F443B0">
            <w:pPr>
              <w:widowControl/>
              <w:jc w:val="left"/>
              <w:rPr>
                <w:rFonts w:ascii="宋体" w:hAnsi="宋体" w:cs="Arial"/>
                <w:kern w:val="0"/>
                <w:sz w:val="20"/>
                <w:szCs w:val="20"/>
              </w:rPr>
            </w:pPr>
            <w:r>
              <w:rPr>
                <w:rFonts w:hint="eastAsia" w:ascii="宋体" w:hAnsi="宋体" w:cs="Arial"/>
                <w:kern w:val="0"/>
                <w:sz w:val="20"/>
                <w:szCs w:val="20"/>
              </w:rPr>
              <w:t>39906</w:t>
            </w:r>
          </w:p>
        </w:tc>
        <w:tc>
          <w:tcPr>
            <w:tcW w:w="3830" w:type="dxa"/>
            <w:tcBorders>
              <w:top w:val="nil"/>
              <w:left w:val="nil"/>
              <w:bottom w:val="single" w:color="000000" w:sz="4" w:space="0"/>
              <w:right w:val="single" w:color="000000" w:sz="4" w:space="0"/>
            </w:tcBorders>
            <w:shd w:val="clear" w:color="000000" w:fill="C0C0C0"/>
            <w:noWrap/>
            <w:vAlign w:val="center"/>
          </w:tcPr>
          <w:p w14:paraId="769BC61F">
            <w:pPr>
              <w:widowControl/>
              <w:jc w:val="left"/>
              <w:rPr>
                <w:rFonts w:ascii="宋体" w:hAnsi="宋体" w:cs="Arial"/>
                <w:kern w:val="0"/>
                <w:sz w:val="20"/>
                <w:szCs w:val="20"/>
              </w:rPr>
            </w:pPr>
            <w:r>
              <w:rPr>
                <w:rFonts w:hint="eastAsia" w:ascii="宋体" w:hAnsi="宋体" w:cs="Arial"/>
                <w:kern w:val="0"/>
                <w:sz w:val="20"/>
                <w:szCs w:val="20"/>
              </w:rPr>
              <w:t xml:space="preserve">  赠与</w:t>
            </w:r>
          </w:p>
        </w:tc>
        <w:tc>
          <w:tcPr>
            <w:tcW w:w="1085" w:type="dxa"/>
            <w:tcBorders>
              <w:top w:val="nil"/>
              <w:left w:val="nil"/>
              <w:bottom w:val="single" w:color="000000" w:sz="4" w:space="0"/>
              <w:right w:val="single" w:color="000000" w:sz="4" w:space="0"/>
            </w:tcBorders>
            <w:shd w:val="clear" w:color="000000" w:fill="FFFFFF"/>
            <w:noWrap/>
            <w:vAlign w:val="center"/>
          </w:tcPr>
          <w:p w14:paraId="6CD00200">
            <w:pPr>
              <w:widowControl/>
              <w:jc w:val="right"/>
              <w:rPr>
                <w:rFonts w:ascii="宋体" w:hAnsi="宋体" w:cs="Arial"/>
                <w:kern w:val="0"/>
                <w:sz w:val="20"/>
                <w:szCs w:val="20"/>
              </w:rPr>
            </w:pPr>
            <w:r>
              <w:rPr>
                <w:rFonts w:hint="eastAsia" w:ascii="宋体" w:hAnsi="宋体" w:cs="Arial"/>
                <w:kern w:val="0"/>
                <w:sz w:val="20"/>
                <w:szCs w:val="20"/>
              </w:rPr>
              <w:t>0.00</w:t>
            </w:r>
          </w:p>
        </w:tc>
      </w:tr>
      <w:tr w14:paraId="3D0EAF2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608ADF7">
            <w:pPr>
              <w:widowControl/>
              <w:jc w:val="left"/>
              <w:rPr>
                <w:rFonts w:ascii="宋体" w:hAnsi="宋体" w:cs="Arial"/>
                <w:kern w:val="0"/>
                <w:sz w:val="20"/>
                <w:szCs w:val="20"/>
              </w:rPr>
            </w:pPr>
            <w:r>
              <w:rPr>
                <w:rFonts w:hint="eastAsia" w:ascii="宋体" w:hAnsi="宋体" w:cs="Arial"/>
                <w:kern w:val="0"/>
                <w:sz w:val="20"/>
                <w:szCs w:val="20"/>
              </w:rPr>
              <w:t>30308</w:t>
            </w:r>
          </w:p>
        </w:tc>
        <w:tc>
          <w:tcPr>
            <w:tcW w:w="3030" w:type="dxa"/>
            <w:tcBorders>
              <w:top w:val="nil"/>
              <w:left w:val="nil"/>
              <w:bottom w:val="single" w:color="000000" w:sz="4" w:space="0"/>
              <w:right w:val="single" w:color="000000" w:sz="4" w:space="0"/>
            </w:tcBorders>
            <w:shd w:val="clear" w:color="000000" w:fill="C0C0C0"/>
            <w:noWrap/>
            <w:vAlign w:val="center"/>
          </w:tcPr>
          <w:p w14:paraId="65762431">
            <w:pPr>
              <w:widowControl/>
              <w:jc w:val="left"/>
              <w:rPr>
                <w:rFonts w:ascii="宋体" w:hAnsi="宋体" w:cs="Arial"/>
                <w:kern w:val="0"/>
                <w:sz w:val="20"/>
                <w:szCs w:val="20"/>
              </w:rPr>
            </w:pPr>
            <w:r>
              <w:rPr>
                <w:rFonts w:hint="eastAsia" w:ascii="宋体" w:hAnsi="宋体" w:cs="Arial"/>
                <w:kern w:val="0"/>
                <w:sz w:val="20"/>
                <w:szCs w:val="20"/>
              </w:rPr>
              <w:t xml:space="preserve">  助学金</w:t>
            </w:r>
          </w:p>
        </w:tc>
        <w:tc>
          <w:tcPr>
            <w:tcW w:w="909" w:type="dxa"/>
            <w:tcBorders>
              <w:top w:val="nil"/>
              <w:left w:val="nil"/>
              <w:bottom w:val="single" w:color="000000" w:sz="4" w:space="0"/>
              <w:right w:val="single" w:color="000000" w:sz="4" w:space="0"/>
            </w:tcBorders>
            <w:shd w:val="clear" w:color="000000" w:fill="FFFFFF"/>
            <w:noWrap/>
            <w:vAlign w:val="center"/>
          </w:tcPr>
          <w:p w14:paraId="0DB3DDE2">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5DDE5ECF">
            <w:pPr>
              <w:widowControl/>
              <w:jc w:val="left"/>
              <w:rPr>
                <w:rFonts w:ascii="宋体" w:hAnsi="宋体" w:cs="Arial"/>
                <w:kern w:val="0"/>
                <w:sz w:val="20"/>
                <w:szCs w:val="20"/>
              </w:rPr>
            </w:pPr>
            <w:r>
              <w:rPr>
                <w:rFonts w:hint="eastAsia" w:ascii="宋体" w:hAnsi="宋体" w:cs="Arial"/>
                <w:kern w:val="0"/>
                <w:sz w:val="20"/>
                <w:szCs w:val="20"/>
              </w:rPr>
              <w:t>30228</w:t>
            </w:r>
          </w:p>
        </w:tc>
        <w:tc>
          <w:tcPr>
            <w:tcW w:w="2030" w:type="dxa"/>
            <w:tcBorders>
              <w:top w:val="nil"/>
              <w:left w:val="nil"/>
              <w:bottom w:val="single" w:color="000000" w:sz="4" w:space="0"/>
              <w:right w:val="single" w:color="000000" w:sz="4" w:space="0"/>
            </w:tcBorders>
            <w:shd w:val="clear" w:color="000000" w:fill="C0C0C0"/>
            <w:noWrap/>
            <w:vAlign w:val="center"/>
          </w:tcPr>
          <w:p w14:paraId="788CEA9D">
            <w:pPr>
              <w:widowControl/>
              <w:jc w:val="left"/>
              <w:rPr>
                <w:rFonts w:ascii="宋体" w:hAnsi="宋体" w:cs="Arial"/>
                <w:kern w:val="0"/>
                <w:sz w:val="20"/>
                <w:szCs w:val="20"/>
              </w:rPr>
            </w:pPr>
            <w:r>
              <w:rPr>
                <w:rFonts w:hint="eastAsia" w:ascii="宋体" w:hAnsi="宋体" w:cs="Arial"/>
                <w:kern w:val="0"/>
                <w:sz w:val="20"/>
                <w:szCs w:val="20"/>
              </w:rPr>
              <w:t xml:space="preserve">  工会经费</w:t>
            </w:r>
          </w:p>
        </w:tc>
        <w:tc>
          <w:tcPr>
            <w:tcW w:w="851" w:type="dxa"/>
            <w:tcBorders>
              <w:top w:val="nil"/>
              <w:left w:val="nil"/>
              <w:bottom w:val="single" w:color="000000" w:sz="4" w:space="0"/>
              <w:right w:val="single" w:color="000000" w:sz="4" w:space="0"/>
            </w:tcBorders>
            <w:shd w:val="clear" w:color="000000" w:fill="FFFFFF"/>
            <w:noWrap/>
            <w:vAlign w:val="center"/>
          </w:tcPr>
          <w:p w14:paraId="70F5B25A">
            <w:pPr>
              <w:widowControl/>
              <w:jc w:val="right"/>
              <w:rPr>
                <w:rFonts w:ascii="宋体" w:hAnsi="宋体" w:cs="Arial"/>
                <w:kern w:val="0"/>
                <w:sz w:val="20"/>
                <w:szCs w:val="20"/>
              </w:rPr>
            </w:pPr>
            <w:r>
              <w:rPr>
                <w:rFonts w:hint="eastAsia" w:ascii="宋体" w:hAnsi="宋体" w:cs="Arial"/>
                <w:kern w:val="0"/>
                <w:sz w:val="20"/>
                <w:szCs w:val="20"/>
              </w:rPr>
              <w:t>2.58</w:t>
            </w:r>
          </w:p>
        </w:tc>
        <w:tc>
          <w:tcPr>
            <w:tcW w:w="716" w:type="dxa"/>
            <w:tcBorders>
              <w:top w:val="nil"/>
              <w:left w:val="nil"/>
              <w:bottom w:val="single" w:color="000000" w:sz="4" w:space="0"/>
              <w:right w:val="single" w:color="000000" w:sz="4" w:space="0"/>
            </w:tcBorders>
            <w:shd w:val="clear" w:color="000000" w:fill="C0C0C0"/>
            <w:noWrap/>
            <w:vAlign w:val="center"/>
          </w:tcPr>
          <w:p w14:paraId="4541B44B">
            <w:pPr>
              <w:widowControl/>
              <w:jc w:val="left"/>
              <w:rPr>
                <w:rFonts w:ascii="宋体" w:hAnsi="宋体" w:cs="Arial"/>
                <w:kern w:val="0"/>
                <w:sz w:val="20"/>
                <w:szCs w:val="20"/>
              </w:rPr>
            </w:pPr>
            <w:r>
              <w:rPr>
                <w:rFonts w:hint="eastAsia" w:ascii="宋体" w:hAnsi="宋体" w:cs="Arial"/>
                <w:kern w:val="0"/>
                <w:sz w:val="20"/>
                <w:szCs w:val="20"/>
              </w:rPr>
              <w:t>39907</w:t>
            </w:r>
          </w:p>
        </w:tc>
        <w:tc>
          <w:tcPr>
            <w:tcW w:w="3830" w:type="dxa"/>
            <w:tcBorders>
              <w:top w:val="nil"/>
              <w:left w:val="nil"/>
              <w:bottom w:val="single" w:color="000000" w:sz="4" w:space="0"/>
              <w:right w:val="single" w:color="000000" w:sz="4" w:space="0"/>
            </w:tcBorders>
            <w:shd w:val="clear" w:color="000000" w:fill="C0C0C0"/>
            <w:noWrap/>
            <w:vAlign w:val="center"/>
          </w:tcPr>
          <w:p w14:paraId="61741862">
            <w:pPr>
              <w:widowControl/>
              <w:jc w:val="left"/>
              <w:rPr>
                <w:rFonts w:ascii="宋体" w:hAnsi="宋体" w:cs="Arial"/>
                <w:kern w:val="0"/>
                <w:sz w:val="20"/>
                <w:szCs w:val="20"/>
              </w:rPr>
            </w:pPr>
            <w:r>
              <w:rPr>
                <w:rFonts w:hint="eastAsia" w:ascii="宋体" w:hAnsi="宋体" w:cs="Arial"/>
                <w:kern w:val="0"/>
                <w:sz w:val="20"/>
                <w:szCs w:val="20"/>
              </w:rPr>
              <w:t xml:space="preserve">  国家赔偿费用支出</w:t>
            </w:r>
          </w:p>
        </w:tc>
        <w:tc>
          <w:tcPr>
            <w:tcW w:w="1085" w:type="dxa"/>
            <w:tcBorders>
              <w:top w:val="nil"/>
              <w:left w:val="nil"/>
              <w:bottom w:val="single" w:color="000000" w:sz="4" w:space="0"/>
              <w:right w:val="single" w:color="000000" w:sz="4" w:space="0"/>
            </w:tcBorders>
            <w:shd w:val="clear" w:color="000000" w:fill="FFFFFF"/>
            <w:noWrap/>
            <w:vAlign w:val="center"/>
          </w:tcPr>
          <w:p w14:paraId="7206F006">
            <w:pPr>
              <w:widowControl/>
              <w:jc w:val="right"/>
              <w:rPr>
                <w:rFonts w:ascii="宋体" w:hAnsi="宋体" w:cs="Arial"/>
                <w:kern w:val="0"/>
                <w:sz w:val="20"/>
                <w:szCs w:val="20"/>
              </w:rPr>
            </w:pPr>
            <w:r>
              <w:rPr>
                <w:rFonts w:hint="eastAsia" w:ascii="宋体" w:hAnsi="宋体" w:cs="Arial"/>
                <w:kern w:val="0"/>
                <w:sz w:val="20"/>
                <w:szCs w:val="20"/>
              </w:rPr>
              <w:t>0.00</w:t>
            </w:r>
          </w:p>
        </w:tc>
      </w:tr>
      <w:tr w14:paraId="14E61C1A">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67C7183">
            <w:pPr>
              <w:widowControl/>
              <w:jc w:val="left"/>
              <w:rPr>
                <w:rFonts w:ascii="宋体" w:hAnsi="宋体" w:cs="Arial"/>
                <w:kern w:val="0"/>
                <w:sz w:val="20"/>
                <w:szCs w:val="20"/>
              </w:rPr>
            </w:pPr>
            <w:r>
              <w:rPr>
                <w:rFonts w:hint="eastAsia" w:ascii="宋体" w:hAnsi="宋体" w:cs="Arial"/>
                <w:kern w:val="0"/>
                <w:sz w:val="20"/>
                <w:szCs w:val="20"/>
              </w:rPr>
              <w:t>30309</w:t>
            </w:r>
          </w:p>
        </w:tc>
        <w:tc>
          <w:tcPr>
            <w:tcW w:w="3030" w:type="dxa"/>
            <w:tcBorders>
              <w:top w:val="nil"/>
              <w:left w:val="nil"/>
              <w:bottom w:val="single" w:color="000000" w:sz="4" w:space="0"/>
              <w:right w:val="single" w:color="000000" w:sz="4" w:space="0"/>
            </w:tcBorders>
            <w:shd w:val="clear" w:color="000000" w:fill="C0C0C0"/>
            <w:noWrap/>
            <w:vAlign w:val="center"/>
          </w:tcPr>
          <w:p w14:paraId="2A9400A7">
            <w:pPr>
              <w:widowControl/>
              <w:jc w:val="left"/>
              <w:rPr>
                <w:rFonts w:ascii="宋体" w:hAnsi="宋体" w:cs="Arial"/>
                <w:kern w:val="0"/>
                <w:sz w:val="20"/>
                <w:szCs w:val="20"/>
              </w:rPr>
            </w:pPr>
            <w:r>
              <w:rPr>
                <w:rFonts w:hint="eastAsia" w:ascii="宋体" w:hAnsi="宋体" w:cs="Arial"/>
                <w:kern w:val="0"/>
                <w:sz w:val="20"/>
                <w:szCs w:val="20"/>
              </w:rPr>
              <w:t xml:space="preserve">  奖励金</w:t>
            </w:r>
          </w:p>
        </w:tc>
        <w:tc>
          <w:tcPr>
            <w:tcW w:w="909" w:type="dxa"/>
            <w:tcBorders>
              <w:top w:val="nil"/>
              <w:left w:val="nil"/>
              <w:bottom w:val="single" w:color="000000" w:sz="4" w:space="0"/>
              <w:right w:val="single" w:color="000000" w:sz="4" w:space="0"/>
            </w:tcBorders>
            <w:shd w:val="clear" w:color="000000" w:fill="FFFFFF"/>
            <w:noWrap/>
            <w:vAlign w:val="center"/>
          </w:tcPr>
          <w:p w14:paraId="5C66C27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2A33CF31">
            <w:pPr>
              <w:widowControl/>
              <w:jc w:val="left"/>
              <w:rPr>
                <w:rFonts w:ascii="宋体" w:hAnsi="宋体" w:cs="Arial"/>
                <w:kern w:val="0"/>
                <w:sz w:val="20"/>
                <w:szCs w:val="20"/>
              </w:rPr>
            </w:pPr>
            <w:r>
              <w:rPr>
                <w:rFonts w:hint="eastAsia" w:ascii="宋体" w:hAnsi="宋体" w:cs="Arial"/>
                <w:kern w:val="0"/>
                <w:sz w:val="20"/>
                <w:szCs w:val="20"/>
              </w:rPr>
              <w:t>30229</w:t>
            </w:r>
          </w:p>
        </w:tc>
        <w:tc>
          <w:tcPr>
            <w:tcW w:w="2030" w:type="dxa"/>
            <w:tcBorders>
              <w:top w:val="nil"/>
              <w:left w:val="nil"/>
              <w:bottom w:val="single" w:color="000000" w:sz="4" w:space="0"/>
              <w:right w:val="single" w:color="000000" w:sz="4" w:space="0"/>
            </w:tcBorders>
            <w:shd w:val="clear" w:color="000000" w:fill="C0C0C0"/>
            <w:noWrap/>
            <w:vAlign w:val="center"/>
          </w:tcPr>
          <w:p w14:paraId="2689218B">
            <w:pPr>
              <w:widowControl/>
              <w:jc w:val="left"/>
              <w:rPr>
                <w:rFonts w:ascii="宋体" w:hAnsi="宋体" w:cs="Arial"/>
                <w:kern w:val="0"/>
                <w:sz w:val="20"/>
                <w:szCs w:val="20"/>
              </w:rPr>
            </w:pPr>
            <w:r>
              <w:rPr>
                <w:rFonts w:hint="eastAsia" w:ascii="宋体" w:hAnsi="宋体" w:cs="Arial"/>
                <w:kern w:val="0"/>
                <w:sz w:val="20"/>
                <w:szCs w:val="20"/>
              </w:rPr>
              <w:t xml:space="preserve">  福利费</w:t>
            </w:r>
          </w:p>
        </w:tc>
        <w:tc>
          <w:tcPr>
            <w:tcW w:w="851" w:type="dxa"/>
            <w:tcBorders>
              <w:top w:val="nil"/>
              <w:left w:val="nil"/>
              <w:bottom w:val="single" w:color="000000" w:sz="4" w:space="0"/>
              <w:right w:val="single" w:color="000000" w:sz="4" w:space="0"/>
            </w:tcBorders>
            <w:shd w:val="clear" w:color="000000" w:fill="FFFFFF"/>
            <w:noWrap/>
            <w:vAlign w:val="center"/>
          </w:tcPr>
          <w:p w14:paraId="4F3B3E5F">
            <w:pPr>
              <w:widowControl/>
              <w:jc w:val="right"/>
              <w:rPr>
                <w:rFonts w:ascii="宋体" w:hAnsi="宋体" w:cs="Arial"/>
                <w:kern w:val="0"/>
                <w:sz w:val="20"/>
                <w:szCs w:val="20"/>
              </w:rPr>
            </w:pPr>
            <w:r>
              <w:rPr>
                <w:rFonts w:hint="eastAsia" w:ascii="宋体" w:hAnsi="宋体" w:cs="Arial"/>
                <w:kern w:val="0"/>
                <w:sz w:val="20"/>
                <w:szCs w:val="20"/>
              </w:rPr>
              <w:t>0.22</w:t>
            </w:r>
          </w:p>
        </w:tc>
        <w:tc>
          <w:tcPr>
            <w:tcW w:w="716" w:type="dxa"/>
            <w:tcBorders>
              <w:top w:val="nil"/>
              <w:left w:val="nil"/>
              <w:bottom w:val="single" w:color="000000" w:sz="4" w:space="0"/>
              <w:right w:val="single" w:color="000000" w:sz="4" w:space="0"/>
            </w:tcBorders>
            <w:shd w:val="clear" w:color="000000" w:fill="C0C0C0"/>
            <w:noWrap/>
            <w:vAlign w:val="center"/>
          </w:tcPr>
          <w:p w14:paraId="06BDC636">
            <w:pPr>
              <w:widowControl/>
              <w:jc w:val="left"/>
              <w:rPr>
                <w:rFonts w:ascii="宋体" w:hAnsi="宋体" w:cs="Arial"/>
                <w:kern w:val="0"/>
                <w:sz w:val="20"/>
                <w:szCs w:val="20"/>
              </w:rPr>
            </w:pPr>
            <w:r>
              <w:rPr>
                <w:rFonts w:hint="eastAsia" w:ascii="宋体" w:hAnsi="宋体" w:cs="Arial"/>
                <w:kern w:val="0"/>
                <w:sz w:val="20"/>
                <w:szCs w:val="20"/>
              </w:rPr>
              <w:t>39908</w:t>
            </w:r>
          </w:p>
        </w:tc>
        <w:tc>
          <w:tcPr>
            <w:tcW w:w="3830" w:type="dxa"/>
            <w:tcBorders>
              <w:top w:val="nil"/>
              <w:left w:val="nil"/>
              <w:bottom w:val="single" w:color="000000" w:sz="4" w:space="0"/>
              <w:right w:val="single" w:color="000000" w:sz="4" w:space="0"/>
            </w:tcBorders>
            <w:shd w:val="clear" w:color="000000" w:fill="C0C0C0"/>
            <w:noWrap/>
            <w:vAlign w:val="center"/>
          </w:tcPr>
          <w:p w14:paraId="765F77D1">
            <w:pPr>
              <w:widowControl/>
              <w:jc w:val="left"/>
              <w:rPr>
                <w:rFonts w:ascii="宋体" w:hAnsi="宋体" w:cs="Arial"/>
                <w:kern w:val="0"/>
                <w:sz w:val="20"/>
                <w:szCs w:val="20"/>
              </w:rPr>
            </w:pPr>
            <w:r>
              <w:rPr>
                <w:rFonts w:hint="eastAsia" w:ascii="宋体" w:hAnsi="宋体" w:cs="Arial"/>
                <w:kern w:val="0"/>
                <w:sz w:val="20"/>
                <w:szCs w:val="20"/>
              </w:rPr>
              <w:t xml:space="preserve">  对民间非营利组织和群众性自治组织补贴</w:t>
            </w:r>
          </w:p>
        </w:tc>
        <w:tc>
          <w:tcPr>
            <w:tcW w:w="1085" w:type="dxa"/>
            <w:tcBorders>
              <w:top w:val="nil"/>
              <w:left w:val="nil"/>
              <w:bottom w:val="single" w:color="000000" w:sz="4" w:space="0"/>
              <w:right w:val="single" w:color="000000" w:sz="4" w:space="0"/>
            </w:tcBorders>
            <w:shd w:val="clear" w:color="000000" w:fill="FFFFFF"/>
            <w:noWrap/>
            <w:vAlign w:val="center"/>
          </w:tcPr>
          <w:p w14:paraId="7D49A8CB">
            <w:pPr>
              <w:widowControl/>
              <w:jc w:val="right"/>
              <w:rPr>
                <w:rFonts w:ascii="宋体" w:hAnsi="宋体" w:cs="Arial"/>
                <w:kern w:val="0"/>
                <w:sz w:val="20"/>
                <w:szCs w:val="20"/>
              </w:rPr>
            </w:pPr>
            <w:r>
              <w:rPr>
                <w:rFonts w:hint="eastAsia" w:ascii="宋体" w:hAnsi="宋体" w:cs="Arial"/>
                <w:kern w:val="0"/>
                <w:sz w:val="20"/>
                <w:szCs w:val="20"/>
              </w:rPr>
              <w:t>0.00</w:t>
            </w:r>
          </w:p>
        </w:tc>
      </w:tr>
      <w:tr w14:paraId="4DF86C9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A4E738F">
            <w:pPr>
              <w:widowControl/>
              <w:jc w:val="left"/>
              <w:rPr>
                <w:rFonts w:ascii="宋体" w:hAnsi="宋体" w:cs="Arial"/>
                <w:kern w:val="0"/>
                <w:sz w:val="20"/>
                <w:szCs w:val="20"/>
              </w:rPr>
            </w:pPr>
            <w:r>
              <w:rPr>
                <w:rFonts w:hint="eastAsia" w:ascii="宋体" w:hAnsi="宋体" w:cs="Arial"/>
                <w:kern w:val="0"/>
                <w:sz w:val="20"/>
                <w:szCs w:val="20"/>
              </w:rPr>
              <w:t>30310</w:t>
            </w:r>
          </w:p>
        </w:tc>
        <w:tc>
          <w:tcPr>
            <w:tcW w:w="3030" w:type="dxa"/>
            <w:tcBorders>
              <w:top w:val="nil"/>
              <w:left w:val="nil"/>
              <w:bottom w:val="single" w:color="000000" w:sz="4" w:space="0"/>
              <w:right w:val="single" w:color="000000" w:sz="4" w:space="0"/>
            </w:tcBorders>
            <w:shd w:val="clear" w:color="000000" w:fill="C0C0C0"/>
            <w:noWrap/>
            <w:vAlign w:val="center"/>
          </w:tcPr>
          <w:p w14:paraId="5658AFF4">
            <w:pPr>
              <w:widowControl/>
              <w:jc w:val="left"/>
              <w:rPr>
                <w:rFonts w:ascii="宋体" w:hAnsi="宋体" w:cs="Arial"/>
                <w:kern w:val="0"/>
                <w:sz w:val="20"/>
                <w:szCs w:val="20"/>
              </w:rPr>
            </w:pPr>
            <w:r>
              <w:rPr>
                <w:rFonts w:hint="eastAsia" w:ascii="宋体" w:hAnsi="宋体" w:cs="Arial"/>
                <w:kern w:val="0"/>
                <w:sz w:val="20"/>
                <w:szCs w:val="20"/>
              </w:rPr>
              <w:t xml:space="preserve">  个人农业生产补贴</w:t>
            </w:r>
          </w:p>
        </w:tc>
        <w:tc>
          <w:tcPr>
            <w:tcW w:w="909" w:type="dxa"/>
            <w:tcBorders>
              <w:top w:val="nil"/>
              <w:left w:val="nil"/>
              <w:bottom w:val="single" w:color="000000" w:sz="4" w:space="0"/>
              <w:right w:val="single" w:color="000000" w:sz="4" w:space="0"/>
            </w:tcBorders>
            <w:shd w:val="clear" w:color="000000" w:fill="FFFFFF"/>
            <w:noWrap/>
            <w:vAlign w:val="center"/>
          </w:tcPr>
          <w:p w14:paraId="6EF16AF7">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1A484E87">
            <w:pPr>
              <w:widowControl/>
              <w:jc w:val="left"/>
              <w:rPr>
                <w:rFonts w:ascii="宋体" w:hAnsi="宋体" w:cs="Arial"/>
                <w:kern w:val="0"/>
                <w:sz w:val="20"/>
                <w:szCs w:val="20"/>
              </w:rPr>
            </w:pPr>
            <w:r>
              <w:rPr>
                <w:rFonts w:hint="eastAsia" w:ascii="宋体" w:hAnsi="宋体" w:cs="Arial"/>
                <w:kern w:val="0"/>
                <w:sz w:val="20"/>
                <w:szCs w:val="20"/>
              </w:rPr>
              <w:t>30231</w:t>
            </w:r>
          </w:p>
        </w:tc>
        <w:tc>
          <w:tcPr>
            <w:tcW w:w="2030" w:type="dxa"/>
            <w:tcBorders>
              <w:top w:val="nil"/>
              <w:left w:val="nil"/>
              <w:bottom w:val="single" w:color="000000" w:sz="4" w:space="0"/>
              <w:right w:val="single" w:color="000000" w:sz="4" w:space="0"/>
            </w:tcBorders>
            <w:shd w:val="clear" w:color="000000" w:fill="C0C0C0"/>
            <w:noWrap/>
            <w:vAlign w:val="center"/>
          </w:tcPr>
          <w:p w14:paraId="0F5CD8C1">
            <w:pPr>
              <w:widowControl/>
              <w:jc w:val="left"/>
              <w:rPr>
                <w:rFonts w:ascii="宋体" w:hAnsi="宋体" w:cs="Arial"/>
                <w:kern w:val="0"/>
                <w:sz w:val="20"/>
                <w:szCs w:val="20"/>
              </w:rPr>
            </w:pPr>
            <w:r>
              <w:rPr>
                <w:rFonts w:hint="eastAsia" w:ascii="宋体" w:hAnsi="宋体" w:cs="Arial"/>
                <w:kern w:val="0"/>
                <w:sz w:val="20"/>
                <w:szCs w:val="20"/>
              </w:rPr>
              <w:t xml:space="preserve">  公务用车运行维护费</w:t>
            </w:r>
          </w:p>
        </w:tc>
        <w:tc>
          <w:tcPr>
            <w:tcW w:w="851" w:type="dxa"/>
            <w:tcBorders>
              <w:top w:val="nil"/>
              <w:left w:val="nil"/>
              <w:bottom w:val="single" w:color="000000" w:sz="4" w:space="0"/>
              <w:right w:val="single" w:color="000000" w:sz="4" w:space="0"/>
            </w:tcBorders>
            <w:shd w:val="clear" w:color="000000" w:fill="FFFFFF"/>
            <w:noWrap/>
            <w:vAlign w:val="center"/>
          </w:tcPr>
          <w:p w14:paraId="794566E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251DD88B">
            <w:pPr>
              <w:widowControl/>
              <w:jc w:val="left"/>
              <w:rPr>
                <w:rFonts w:ascii="宋体" w:hAnsi="宋体" w:cs="Arial"/>
                <w:kern w:val="0"/>
                <w:sz w:val="20"/>
                <w:szCs w:val="20"/>
              </w:rPr>
            </w:pPr>
            <w:r>
              <w:rPr>
                <w:rFonts w:hint="eastAsia" w:ascii="宋体" w:hAnsi="宋体" w:cs="Arial"/>
                <w:kern w:val="0"/>
                <w:sz w:val="20"/>
                <w:szCs w:val="20"/>
              </w:rPr>
              <w:t>39999</w:t>
            </w:r>
          </w:p>
        </w:tc>
        <w:tc>
          <w:tcPr>
            <w:tcW w:w="3830" w:type="dxa"/>
            <w:tcBorders>
              <w:top w:val="nil"/>
              <w:left w:val="nil"/>
              <w:bottom w:val="single" w:color="000000" w:sz="4" w:space="0"/>
              <w:right w:val="single" w:color="000000" w:sz="4" w:space="0"/>
            </w:tcBorders>
            <w:shd w:val="clear" w:color="000000" w:fill="C0C0C0"/>
            <w:noWrap/>
            <w:vAlign w:val="center"/>
          </w:tcPr>
          <w:p w14:paraId="58A50C08">
            <w:pPr>
              <w:widowControl/>
              <w:jc w:val="left"/>
              <w:rPr>
                <w:rFonts w:ascii="宋体" w:hAnsi="宋体" w:cs="Arial"/>
                <w:kern w:val="0"/>
                <w:sz w:val="20"/>
                <w:szCs w:val="20"/>
              </w:rPr>
            </w:pPr>
            <w:r>
              <w:rPr>
                <w:rFonts w:hint="eastAsia" w:ascii="宋体" w:hAnsi="宋体" w:cs="Arial"/>
                <w:kern w:val="0"/>
                <w:sz w:val="20"/>
                <w:szCs w:val="20"/>
              </w:rPr>
              <w:t xml:space="preserve">  其他支出</w:t>
            </w:r>
          </w:p>
        </w:tc>
        <w:tc>
          <w:tcPr>
            <w:tcW w:w="1085" w:type="dxa"/>
            <w:tcBorders>
              <w:top w:val="nil"/>
              <w:left w:val="nil"/>
              <w:bottom w:val="single" w:color="000000" w:sz="4" w:space="0"/>
              <w:right w:val="single" w:color="000000" w:sz="4" w:space="0"/>
            </w:tcBorders>
            <w:shd w:val="clear" w:color="000000" w:fill="FFFFFF"/>
            <w:noWrap/>
            <w:vAlign w:val="center"/>
          </w:tcPr>
          <w:p w14:paraId="470DCC2A">
            <w:pPr>
              <w:widowControl/>
              <w:jc w:val="right"/>
              <w:rPr>
                <w:rFonts w:ascii="宋体" w:hAnsi="宋体" w:cs="Arial"/>
                <w:kern w:val="0"/>
                <w:sz w:val="20"/>
                <w:szCs w:val="20"/>
              </w:rPr>
            </w:pPr>
            <w:r>
              <w:rPr>
                <w:rFonts w:hint="eastAsia" w:ascii="宋体" w:hAnsi="宋体" w:cs="Arial"/>
                <w:kern w:val="0"/>
                <w:sz w:val="20"/>
                <w:szCs w:val="20"/>
              </w:rPr>
              <w:t>0.00</w:t>
            </w:r>
          </w:p>
        </w:tc>
      </w:tr>
      <w:tr w14:paraId="348709C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992E9D6">
            <w:pPr>
              <w:widowControl/>
              <w:jc w:val="left"/>
              <w:rPr>
                <w:rFonts w:ascii="宋体" w:hAnsi="宋体" w:cs="Arial"/>
                <w:kern w:val="0"/>
                <w:sz w:val="20"/>
                <w:szCs w:val="20"/>
              </w:rPr>
            </w:pPr>
            <w:r>
              <w:rPr>
                <w:rFonts w:hint="eastAsia" w:ascii="宋体" w:hAnsi="宋体" w:cs="Arial"/>
                <w:kern w:val="0"/>
                <w:sz w:val="20"/>
                <w:szCs w:val="20"/>
              </w:rPr>
              <w:t>30311</w:t>
            </w:r>
          </w:p>
        </w:tc>
        <w:tc>
          <w:tcPr>
            <w:tcW w:w="3030" w:type="dxa"/>
            <w:tcBorders>
              <w:top w:val="nil"/>
              <w:left w:val="nil"/>
              <w:bottom w:val="single" w:color="000000" w:sz="4" w:space="0"/>
              <w:right w:val="single" w:color="000000" w:sz="4" w:space="0"/>
            </w:tcBorders>
            <w:shd w:val="clear" w:color="000000" w:fill="C0C0C0"/>
            <w:noWrap/>
            <w:vAlign w:val="center"/>
          </w:tcPr>
          <w:p w14:paraId="5C00E7A6">
            <w:pPr>
              <w:widowControl/>
              <w:jc w:val="left"/>
              <w:rPr>
                <w:rFonts w:ascii="宋体" w:hAnsi="宋体" w:cs="Arial"/>
                <w:kern w:val="0"/>
                <w:sz w:val="20"/>
                <w:szCs w:val="20"/>
              </w:rPr>
            </w:pPr>
            <w:r>
              <w:rPr>
                <w:rFonts w:hint="eastAsia" w:ascii="宋体" w:hAnsi="宋体" w:cs="Arial"/>
                <w:kern w:val="0"/>
                <w:sz w:val="20"/>
                <w:szCs w:val="20"/>
              </w:rPr>
              <w:t xml:space="preserve">  代缴社会保险费</w:t>
            </w:r>
          </w:p>
        </w:tc>
        <w:tc>
          <w:tcPr>
            <w:tcW w:w="909" w:type="dxa"/>
            <w:tcBorders>
              <w:top w:val="nil"/>
              <w:left w:val="nil"/>
              <w:bottom w:val="single" w:color="000000" w:sz="4" w:space="0"/>
              <w:right w:val="single" w:color="000000" w:sz="4" w:space="0"/>
            </w:tcBorders>
            <w:shd w:val="clear" w:color="000000" w:fill="FFFFFF"/>
            <w:noWrap/>
            <w:vAlign w:val="center"/>
          </w:tcPr>
          <w:p w14:paraId="4875096A">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3D683CBA">
            <w:pPr>
              <w:widowControl/>
              <w:jc w:val="left"/>
              <w:rPr>
                <w:rFonts w:ascii="宋体" w:hAnsi="宋体" w:cs="Arial"/>
                <w:kern w:val="0"/>
                <w:sz w:val="20"/>
                <w:szCs w:val="20"/>
              </w:rPr>
            </w:pPr>
            <w:r>
              <w:rPr>
                <w:rFonts w:hint="eastAsia" w:ascii="宋体" w:hAnsi="宋体" w:cs="Arial"/>
                <w:kern w:val="0"/>
                <w:sz w:val="20"/>
                <w:szCs w:val="20"/>
              </w:rPr>
              <w:t>30239</w:t>
            </w:r>
          </w:p>
        </w:tc>
        <w:tc>
          <w:tcPr>
            <w:tcW w:w="2030" w:type="dxa"/>
            <w:tcBorders>
              <w:top w:val="nil"/>
              <w:left w:val="nil"/>
              <w:bottom w:val="single" w:color="000000" w:sz="4" w:space="0"/>
              <w:right w:val="single" w:color="000000" w:sz="4" w:space="0"/>
            </w:tcBorders>
            <w:shd w:val="clear" w:color="000000" w:fill="C0C0C0"/>
            <w:noWrap/>
            <w:vAlign w:val="center"/>
          </w:tcPr>
          <w:p w14:paraId="35FCBE27">
            <w:pPr>
              <w:widowControl/>
              <w:jc w:val="left"/>
              <w:rPr>
                <w:rFonts w:ascii="宋体" w:hAnsi="宋体" w:cs="Arial"/>
                <w:kern w:val="0"/>
                <w:sz w:val="20"/>
                <w:szCs w:val="20"/>
              </w:rPr>
            </w:pPr>
            <w:r>
              <w:rPr>
                <w:rFonts w:hint="eastAsia" w:ascii="宋体" w:hAnsi="宋体" w:cs="Arial"/>
                <w:kern w:val="0"/>
                <w:sz w:val="20"/>
                <w:szCs w:val="20"/>
              </w:rPr>
              <w:t xml:space="preserve">  其他交通费用</w:t>
            </w:r>
          </w:p>
        </w:tc>
        <w:tc>
          <w:tcPr>
            <w:tcW w:w="851" w:type="dxa"/>
            <w:tcBorders>
              <w:top w:val="nil"/>
              <w:left w:val="nil"/>
              <w:bottom w:val="single" w:color="000000" w:sz="4" w:space="0"/>
              <w:right w:val="single" w:color="000000" w:sz="4" w:space="0"/>
            </w:tcBorders>
            <w:shd w:val="clear" w:color="000000" w:fill="FFFFFF"/>
            <w:noWrap/>
            <w:vAlign w:val="center"/>
          </w:tcPr>
          <w:p w14:paraId="4993D989">
            <w:pPr>
              <w:widowControl/>
              <w:jc w:val="right"/>
              <w:rPr>
                <w:rFonts w:ascii="宋体" w:hAnsi="宋体" w:cs="Arial"/>
                <w:kern w:val="0"/>
                <w:sz w:val="20"/>
                <w:szCs w:val="20"/>
              </w:rPr>
            </w:pPr>
            <w:r>
              <w:rPr>
                <w:rFonts w:hint="eastAsia" w:ascii="宋体" w:hAnsi="宋体" w:cs="Arial"/>
                <w:kern w:val="0"/>
                <w:sz w:val="20"/>
                <w:szCs w:val="20"/>
              </w:rPr>
              <w:t>0.01</w:t>
            </w:r>
          </w:p>
        </w:tc>
        <w:tc>
          <w:tcPr>
            <w:tcW w:w="716" w:type="dxa"/>
            <w:tcBorders>
              <w:top w:val="nil"/>
              <w:left w:val="nil"/>
              <w:bottom w:val="single" w:color="000000" w:sz="4" w:space="0"/>
              <w:right w:val="single" w:color="000000" w:sz="4" w:space="0"/>
            </w:tcBorders>
            <w:shd w:val="clear" w:color="000000" w:fill="C0C0C0"/>
            <w:noWrap/>
            <w:vAlign w:val="center"/>
          </w:tcPr>
          <w:p w14:paraId="76D8D135">
            <w:pPr>
              <w:widowControl/>
              <w:jc w:val="left"/>
              <w:rPr>
                <w:rFonts w:ascii="宋体" w:hAnsi="宋体" w:cs="Arial"/>
                <w:kern w:val="0"/>
                <w:sz w:val="20"/>
                <w:szCs w:val="20"/>
              </w:rPr>
            </w:pPr>
            <w:r>
              <w:rPr>
                <w:rFonts w:hint="eastAsia" w:ascii="宋体" w:hAnsi="宋体" w:cs="Arial"/>
                <w:kern w:val="0"/>
                <w:sz w:val="20"/>
                <w:szCs w:val="20"/>
              </w:rPr>
              <w:t>　</w:t>
            </w:r>
          </w:p>
        </w:tc>
        <w:tc>
          <w:tcPr>
            <w:tcW w:w="3830" w:type="dxa"/>
            <w:tcBorders>
              <w:top w:val="nil"/>
              <w:left w:val="nil"/>
              <w:bottom w:val="single" w:color="000000" w:sz="4" w:space="0"/>
              <w:right w:val="single" w:color="000000" w:sz="4" w:space="0"/>
            </w:tcBorders>
            <w:shd w:val="clear" w:color="000000" w:fill="C0C0C0"/>
            <w:noWrap/>
            <w:vAlign w:val="center"/>
          </w:tcPr>
          <w:p w14:paraId="14B2D68A">
            <w:pPr>
              <w:widowControl/>
              <w:jc w:val="left"/>
              <w:rPr>
                <w:rFonts w:ascii="宋体" w:hAnsi="宋体" w:cs="Arial"/>
                <w:kern w:val="0"/>
                <w:sz w:val="20"/>
                <w:szCs w:val="20"/>
              </w:rPr>
            </w:pPr>
            <w:r>
              <w:rPr>
                <w:rFonts w:hint="eastAsia" w:ascii="宋体" w:hAnsi="宋体" w:cs="Arial"/>
                <w:kern w:val="0"/>
                <w:sz w:val="20"/>
                <w:szCs w:val="20"/>
              </w:rPr>
              <w:t>　</w:t>
            </w:r>
          </w:p>
        </w:tc>
        <w:tc>
          <w:tcPr>
            <w:tcW w:w="1085" w:type="dxa"/>
            <w:tcBorders>
              <w:top w:val="nil"/>
              <w:left w:val="nil"/>
              <w:bottom w:val="single" w:color="000000" w:sz="4" w:space="0"/>
              <w:right w:val="single" w:color="000000" w:sz="4" w:space="0"/>
            </w:tcBorders>
            <w:shd w:val="clear" w:color="000000" w:fill="FFFFFF"/>
            <w:noWrap/>
            <w:vAlign w:val="center"/>
          </w:tcPr>
          <w:p w14:paraId="441CC063">
            <w:pPr>
              <w:widowControl/>
              <w:jc w:val="right"/>
              <w:rPr>
                <w:rFonts w:ascii="宋体" w:hAnsi="宋体" w:cs="Arial"/>
                <w:kern w:val="0"/>
                <w:sz w:val="20"/>
                <w:szCs w:val="20"/>
              </w:rPr>
            </w:pPr>
            <w:r>
              <w:rPr>
                <w:rFonts w:hint="eastAsia" w:ascii="宋体" w:hAnsi="宋体" w:cs="Arial"/>
                <w:kern w:val="0"/>
                <w:sz w:val="20"/>
                <w:szCs w:val="20"/>
              </w:rPr>
              <w:t>　</w:t>
            </w:r>
          </w:p>
        </w:tc>
      </w:tr>
      <w:tr w14:paraId="213B8A4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BDCD9F1">
            <w:pPr>
              <w:widowControl/>
              <w:jc w:val="left"/>
              <w:rPr>
                <w:rFonts w:ascii="宋体" w:hAnsi="宋体" w:cs="Arial"/>
                <w:kern w:val="0"/>
                <w:sz w:val="20"/>
                <w:szCs w:val="20"/>
              </w:rPr>
            </w:pPr>
            <w:r>
              <w:rPr>
                <w:rFonts w:hint="eastAsia" w:ascii="宋体" w:hAnsi="宋体" w:cs="Arial"/>
                <w:kern w:val="0"/>
                <w:sz w:val="20"/>
                <w:szCs w:val="20"/>
              </w:rPr>
              <w:t>30399</w:t>
            </w:r>
          </w:p>
        </w:tc>
        <w:tc>
          <w:tcPr>
            <w:tcW w:w="3030" w:type="dxa"/>
            <w:tcBorders>
              <w:top w:val="nil"/>
              <w:left w:val="nil"/>
              <w:bottom w:val="single" w:color="000000" w:sz="4" w:space="0"/>
              <w:right w:val="single" w:color="000000" w:sz="4" w:space="0"/>
            </w:tcBorders>
            <w:shd w:val="clear" w:color="000000" w:fill="C0C0C0"/>
            <w:noWrap/>
            <w:vAlign w:val="center"/>
          </w:tcPr>
          <w:p w14:paraId="48EF6DE0">
            <w:pPr>
              <w:widowControl/>
              <w:jc w:val="left"/>
              <w:rPr>
                <w:rFonts w:ascii="宋体" w:hAnsi="宋体" w:cs="Arial"/>
                <w:kern w:val="0"/>
                <w:sz w:val="20"/>
                <w:szCs w:val="20"/>
              </w:rPr>
            </w:pPr>
            <w:r>
              <w:rPr>
                <w:rFonts w:hint="eastAsia" w:ascii="宋体" w:hAnsi="宋体" w:cs="Arial"/>
                <w:kern w:val="0"/>
                <w:sz w:val="20"/>
                <w:szCs w:val="20"/>
              </w:rPr>
              <w:t xml:space="preserve">  其他对个人和家庭的补助</w:t>
            </w:r>
          </w:p>
        </w:tc>
        <w:tc>
          <w:tcPr>
            <w:tcW w:w="909" w:type="dxa"/>
            <w:tcBorders>
              <w:top w:val="nil"/>
              <w:left w:val="nil"/>
              <w:bottom w:val="single" w:color="000000" w:sz="4" w:space="0"/>
              <w:right w:val="single" w:color="000000" w:sz="4" w:space="0"/>
            </w:tcBorders>
            <w:shd w:val="clear" w:color="000000" w:fill="FFFFFF"/>
            <w:noWrap/>
            <w:vAlign w:val="center"/>
          </w:tcPr>
          <w:p w14:paraId="5CF07C63">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04F1BFF0">
            <w:pPr>
              <w:widowControl/>
              <w:jc w:val="left"/>
              <w:rPr>
                <w:rFonts w:ascii="宋体" w:hAnsi="宋体" w:cs="Arial"/>
                <w:kern w:val="0"/>
                <w:sz w:val="20"/>
                <w:szCs w:val="20"/>
              </w:rPr>
            </w:pPr>
            <w:r>
              <w:rPr>
                <w:rFonts w:hint="eastAsia" w:ascii="宋体" w:hAnsi="宋体" w:cs="Arial"/>
                <w:kern w:val="0"/>
                <w:sz w:val="20"/>
                <w:szCs w:val="20"/>
              </w:rPr>
              <w:t>30240</w:t>
            </w:r>
          </w:p>
        </w:tc>
        <w:tc>
          <w:tcPr>
            <w:tcW w:w="2030" w:type="dxa"/>
            <w:tcBorders>
              <w:top w:val="nil"/>
              <w:left w:val="nil"/>
              <w:bottom w:val="single" w:color="000000" w:sz="4" w:space="0"/>
              <w:right w:val="single" w:color="000000" w:sz="4" w:space="0"/>
            </w:tcBorders>
            <w:shd w:val="clear" w:color="000000" w:fill="C0C0C0"/>
            <w:noWrap/>
            <w:vAlign w:val="center"/>
          </w:tcPr>
          <w:p w14:paraId="21637904">
            <w:pPr>
              <w:widowControl/>
              <w:jc w:val="left"/>
              <w:rPr>
                <w:rFonts w:ascii="宋体" w:hAnsi="宋体" w:cs="Arial"/>
                <w:kern w:val="0"/>
                <w:sz w:val="20"/>
                <w:szCs w:val="20"/>
              </w:rPr>
            </w:pPr>
            <w:r>
              <w:rPr>
                <w:rFonts w:hint="eastAsia" w:ascii="宋体" w:hAnsi="宋体" w:cs="Arial"/>
                <w:kern w:val="0"/>
                <w:sz w:val="20"/>
                <w:szCs w:val="20"/>
              </w:rPr>
              <w:t xml:space="preserve">  税金及附加费用</w:t>
            </w:r>
          </w:p>
        </w:tc>
        <w:tc>
          <w:tcPr>
            <w:tcW w:w="851" w:type="dxa"/>
            <w:tcBorders>
              <w:top w:val="nil"/>
              <w:left w:val="nil"/>
              <w:bottom w:val="single" w:color="000000" w:sz="4" w:space="0"/>
              <w:right w:val="single" w:color="000000" w:sz="4" w:space="0"/>
            </w:tcBorders>
            <w:shd w:val="clear" w:color="000000" w:fill="FFFFFF"/>
            <w:noWrap/>
            <w:vAlign w:val="center"/>
          </w:tcPr>
          <w:p w14:paraId="452BA866">
            <w:pPr>
              <w:widowControl/>
              <w:jc w:val="right"/>
              <w:rPr>
                <w:rFonts w:ascii="宋体" w:hAnsi="宋体" w:cs="Arial"/>
                <w:kern w:val="0"/>
                <w:sz w:val="20"/>
                <w:szCs w:val="20"/>
              </w:rPr>
            </w:pPr>
            <w:r>
              <w:rPr>
                <w:rFonts w:hint="eastAsia" w:ascii="宋体" w:hAnsi="宋体" w:cs="Arial"/>
                <w:kern w:val="0"/>
                <w:sz w:val="20"/>
                <w:szCs w:val="20"/>
              </w:rPr>
              <w:t>0.00</w:t>
            </w:r>
          </w:p>
        </w:tc>
        <w:tc>
          <w:tcPr>
            <w:tcW w:w="716" w:type="dxa"/>
            <w:tcBorders>
              <w:top w:val="nil"/>
              <w:left w:val="nil"/>
              <w:bottom w:val="single" w:color="000000" w:sz="4" w:space="0"/>
              <w:right w:val="single" w:color="000000" w:sz="4" w:space="0"/>
            </w:tcBorders>
            <w:shd w:val="clear" w:color="000000" w:fill="C0C0C0"/>
            <w:noWrap/>
            <w:vAlign w:val="center"/>
          </w:tcPr>
          <w:p w14:paraId="7DFF09F0">
            <w:pPr>
              <w:widowControl/>
              <w:jc w:val="left"/>
              <w:rPr>
                <w:rFonts w:ascii="宋体" w:hAnsi="宋体" w:cs="Arial"/>
                <w:kern w:val="0"/>
                <w:sz w:val="20"/>
                <w:szCs w:val="20"/>
              </w:rPr>
            </w:pPr>
            <w:r>
              <w:rPr>
                <w:rFonts w:hint="eastAsia" w:ascii="宋体" w:hAnsi="宋体" w:cs="Arial"/>
                <w:kern w:val="0"/>
                <w:sz w:val="20"/>
                <w:szCs w:val="20"/>
              </w:rPr>
              <w:t>　</w:t>
            </w:r>
          </w:p>
        </w:tc>
        <w:tc>
          <w:tcPr>
            <w:tcW w:w="3830" w:type="dxa"/>
            <w:tcBorders>
              <w:top w:val="nil"/>
              <w:left w:val="nil"/>
              <w:bottom w:val="single" w:color="000000" w:sz="4" w:space="0"/>
              <w:right w:val="single" w:color="000000" w:sz="4" w:space="0"/>
            </w:tcBorders>
            <w:shd w:val="clear" w:color="000000" w:fill="C0C0C0"/>
            <w:noWrap/>
            <w:vAlign w:val="center"/>
          </w:tcPr>
          <w:p w14:paraId="5A08C325">
            <w:pPr>
              <w:widowControl/>
              <w:jc w:val="left"/>
              <w:rPr>
                <w:rFonts w:ascii="宋体" w:hAnsi="宋体" w:cs="Arial"/>
                <w:kern w:val="0"/>
                <w:sz w:val="20"/>
                <w:szCs w:val="20"/>
              </w:rPr>
            </w:pPr>
            <w:r>
              <w:rPr>
                <w:rFonts w:hint="eastAsia" w:ascii="宋体" w:hAnsi="宋体" w:cs="Arial"/>
                <w:kern w:val="0"/>
                <w:sz w:val="20"/>
                <w:szCs w:val="20"/>
              </w:rPr>
              <w:t>　</w:t>
            </w:r>
          </w:p>
        </w:tc>
        <w:tc>
          <w:tcPr>
            <w:tcW w:w="1085" w:type="dxa"/>
            <w:tcBorders>
              <w:top w:val="nil"/>
              <w:left w:val="nil"/>
              <w:bottom w:val="single" w:color="000000" w:sz="4" w:space="0"/>
              <w:right w:val="single" w:color="000000" w:sz="4" w:space="0"/>
            </w:tcBorders>
            <w:shd w:val="clear" w:color="000000" w:fill="FFFFFF"/>
            <w:noWrap/>
            <w:vAlign w:val="center"/>
          </w:tcPr>
          <w:p w14:paraId="2ADE1767">
            <w:pPr>
              <w:widowControl/>
              <w:jc w:val="right"/>
              <w:rPr>
                <w:rFonts w:ascii="宋体" w:hAnsi="宋体" w:cs="Arial"/>
                <w:kern w:val="0"/>
                <w:sz w:val="20"/>
                <w:szCs w:val="20"/>
              </w:rPr>
            </w:pPr>
            <w:r>
              <w:rPr>
                <w:rFonts w:hint="eastAsia" w:ascii="宋体" w:hAnsi="宋体" w:cs="Arial"/>
                <w:kern w:val="0"/>
                <w:sz w:val="20"/>
                <w:szCs w:val="20"/>
              </w:rPr>
              <w:t>　</w:t>
            </w:r>
          </w:p>
        </w:tc>
      </w:tr>
      <w:tr w14:paraId="2E02F23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3E0FE0A">
            <w:pPr>
              <w:widowControl/>
              <w:jc w:val="lef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000000" w:fill="C0C0C0"/>
            <w:noWrap/>
            <w:vAlign w:val="center"/>
          </w:tcPr>
          <w:p w14:paraId="65E58A15">
            <w:pPr>
              <w:widowControl/>
              <w:jc w:val="left"/>
              <w:rPr>
                <w:rFonts w:ascii="宋体" w:hAnsi="宋体" w:cs="Arial"/>
                <w:kern w:val="0"/>
                <w:sz w:val="20"/>
                <w:szCs w:val="20"/>
              </w:rPr>
            </w:pPr>
            <w:r>
              <w:rPr>
                <w:rFonts w:hint="eastAsia" w:ascii="宋体" w:hAnsi="宋体" w:cs="Arial"/>
                <w:kern w:val="0"/>
                <w:sz w:val="20"/>
                <w:szCs w:val="20"/>
              </w:rPr>
              <w:t>　</w:t>
            </w:r>
          </w:p>
        </w:tc>
        <w:tc>
          <w:tcPr>
            <w:tcW w:w="909" w:type="dxa"/>
            <w:tcBorders>
              <w:top w:val="nil"/>
              <w:left w:val="nil"/>
              <w:bottom w:val="single" w:color="000000" w:sz="4" w:space="0"/>
              <w:right w:val="single" w:color="000000" w:sz="4" w:space="0"/>
            </w:tcBorders>
            <w:shd w:val="clear" w:color="000000" w:fill="FFFFFF"/>
            <w:noWrap/>
            <w:vAlign w:val="center"/>
          </w:tcPr>
          <w:p w14:paraId="49E8E56F">
            <w:pPr>
              <w:widowControl/>
              <w:jc w:val="right"/>
              <w:rPr>
                <w:rFonts w:ascii="宋体" w:hAnsi="宋体" w:cs="Arial"/>
                <w:kern w:val="0"/>
                <w:sz w:val="20"/>
                <w:szCs w:val="20"/>
              </w:rPr>
            </w:pPr>
            <w:r>
              <w:rPr>
                <w:rFonts w:hint="eastAsia" w:ascii="宋体" w:hAnsi="宋体" w:cs="Arial"/>
                <w:kern w:val="0"/>
                <w:sz w:val="20"/>
                <w:szCs w:val="20"/>
              </w:rPr>
              <w:t>　</w:t>
            </w:r>
          </w:p>
        </w:tc>
        <w:tc>
          <w:tcPr>
            <w:tcW w:w="716" w:type="dxa"/>
            <w:tcBorders>
              <w:top w:val="nil"/>
              <w:left w:val="nil"/>
              <w:bottom w:val="single" w:color="000000" w:sz="4" w:space="0"/>
              <w:right w:val="single" w:color="000000" w:sz="4" w:space="0"/>
            </w:tcBorders>
            <w:shd w:val="clear" w:color="000000" w:fill="C0C0C0"/>
            <w:noWrap/>
            <w:vAlign w:val="center"/>
          </w:tcPr>
          <w:p w14:paraId="39E5C195">
            <w:pPr>
              <w:widowControl/>
              <w:jc w:val="left"/>
              <w:rPr>
                <w:rFonts w:ascii="宋体" w:hAnsi="宋体" w:cs="Arial"/>
                <w:kern w:val="0"/>
                <w:sz w:val="20"/>
                <w:szCs w:val="20"/>
              </w:rPr>
            </w:pPr>
            <w:r>
              <w:rPr>
                <w:rFonts w:hint="eastAsia" w:ascii="宋体" w:hAnsi="宋体" w:cs="Arial"/>
                <w:kern w:val="0"/>
                <w:sz w:val="20"/>
                <w:szCs w:val="20"/>
              </w:rPr>
              <w:t>30299</w:t>
            </w:r>
          </w:p>
        </w:tc>
        <w:tc>
          <w:tcPr>
            <w:tcW w:w="2030" w:type="dxa"/>
            <w:tcBorders>
              <w:top w:val="nil"/>
              <w:left w:val="nil"/>
              <w:bottom w:val="single" w:color="000000" w:sz="4" w:space="0"/>
              <w:right w:val="single" w:color="000000" w:sz="4" w:space="0"/>
            </w:tcBorders>
            <w:shd w:val="clear" w:color="000000" w:fill="C0C0C0"/>
            <w:noWrap/>
            <w:vAlign w:val="center"/>
          </w:tcPr>
          <w:p w14:paraId="3C619456">
            <w:pPr>
              <w:widowControl/>
              <w:jc w:val="left"/>
              <w:rPr>
                <w:rFonts w:ascii="宋体" w:hAnsi="宋体" w:cs="Arial"/>
                <w:kern w:val="0"/>
                <w:sz w:val="20"/>
                <w:szCs w:val="20"/>
              </w:rPr>
            </w:pPr>
            <w:r>
              <w:rPr>
                <w:rFonts w:hint="eastAsia" w:ascii="宋体" w:hAnsi="宋体" w:cs="Arial"/>
                <w:kern w:val="0"/>
                <w:sz w:val="20"/>
                <w:szCs w:val="20"/>
              </w:rPr>
              <w:t xml:space="preserve">  其他商品和服务支出</w:t>
            </w:r>
          </w:p>
        </w:tc>
        <w:tc>
          <w:tcPr>
            <w:tcW w:w="851" w:type="dxa"/>
            <w:tcBorders>
              <w:top w:val="nil"/>
              <w:left w:val="nil"/>
              <w:bottom w:val="single" w:color="000000" w:sz="4" w:space="0"/>
              <w:right w:val="single" w:color="000000" w:sz="4" w:space="0"/>
            </w:tcBorders>
            <w:shd w:val="clear" w:color="000000" w:fill="FFFFFF"/>
            <w:noWrap/>
            <w:vAlign w:val="center"/>
          </w:tcPr>
          <w:p w14:paraId="62CC4D71">
            <w:pPr>
              <w:widowControl/>
              <w:jc w:val="right"/>
              <w:rPr>
                <w:rFonts w:ascii="宋体" w:hAnsi="宋体" w:cs="Arial"/>
                <w:kern w:val="0"/>
                <w:sz w:val="20"/>
                <w:szCs w:val="20"/>
              </w:rPr>
            </w:pPr>
            <w:r>
              <w:rPr>
                <w:rFonts w:hint="eastAsia" w:ascii="宋体" w:hAnsi="宋体" w:cs="Arial"/>
                <w:kern w:val="0"/>
                <w:sz w:val="20"/>
                <w:szCs w:val="20"/>
              </w:rPr>
              <w:t>1.80</w:t>
            </w:r>
          </w:p>
        </w:tc>
        <w:tc>
          <w:tcPr>
            <w:tcW w:w="716" w:type="dxa"/>
            <w:tcBorders>
              <w:top w:val="nil"/>
              <w:left w:val="nil"/>
              <w:bottom w:val="single" w:color="000000" w:sz="4" w:space="0"/>
              <w:right w:val="single" w:color="000000" w:sz="4" w:space="0"/>
            </w:tcBorders>
            <w:shd w:val="clear" w:color="000000" w:fill="C0C0C0"/>
            <w:noWrap/>
            <w:vAlign w:val="center"/>
          </w:tcPr>
          <w:p w14:paraId="6C98E81D">
            <w:pPr>
              <w:widowControl/>
              <w:jc w:val="left"/>
              <w:rPr>
                <w:rFonts w:ascii="宋体" w:hAnsi="宋体" w:cs="Arial"/>
                <w:kern w:val="0"/>
                <w:sz w:val="20"/>
                <w:szCs w:val="20"/>
              </w:rPr>
            </w:pPr>
            <w:r>
              <w:rPr>
                <w:rFonts w:hint="eastAsia" w:ascii="宋体" w:hAnsi="宋体" w:cs="Arial"/>
                <w:kern w:val="0"/>
                <w:sz w:val="20"/>
                <w:szCs w:val="20"/>
              </w:rPr>
              <w:t>　</w:t>
            </w:r>
          </w:p>
        </w:tc>
        <w:tc>
          <w:tcPr>
            <w:tcW w:w="3830" w:type="dxa"/>
            <w:tcBorders>
              <w:top w:val="nil"/>
              <w:left w:val="nil"/>
              <w:bottom w:val="single" w:color="000000" w:sz="4" w:space="0"/>
              <w:right w:val="single" w:color="000000" w:sz="4" w:space="0"/>
            </w:tcBorders>
            <w:shd w:val="clear" w:color="000000" w:fill="C0C0C0"/>
            <w:noWrap/>
            <w:vAlign w:val="center"/>
          </w:tcPr>
          <w:p w14:paraId="26328389">
            <w:pPr>
              <w:widowControl/>
              <w:jc w:val="left"/>
              <w:rPr>
                <w:rFonts w:ascii="宋体" w:hAnsi="宋体" w:cs="Arial"/>
                <w:kern w:val="0"/>
                <w:sz w:val="20"/>
                <w:szCs w:val="20"/>
              </w:rPr>
            </w:pPr>
            <w:r>
              <w:rPr>
                <w:rFonts w:hint="eastAsia" w:ascii="宋体" w:hAnsi="宋体" w:cs="Arial"/>
                <w:kern w:val="0"/>
                <w:sz w:val="20"/>
                <w:szCs w:val="20"/>
              </w:rPr>
              <w:t>　</w:t>
            </w:r>
          </w:p>
        </w:tc>
        <w:tc>
          <w:tcPr>
            <w:tcW w:w="1085" w:type="dxa"/>
            <w:tcBorders>
              <w:top w:val="nil"/>
              <w:left w:val="nil"/>
              <w:bottom w:val="single" w:color="000000" w:sz="4" w:space="0"/>
              <w:right w:val="single" w:color="000000" w:sz="4" w:space="0"/>
            </w:tcBorders>
            <w:shd w:val="clear" w:color="000000" w:fill="FFFFFF"/>
            <w:noWrap/>
            <w:vAlign w:val="center"/>
          </w:tcPr>
          <w:p w14:paraId="65D8182F">
            <w:pPr>
              <w:widowControl/>
              <w:jc w:val="right"/>
              <w:rPr>
                <w:rFonts w:ascii="宋体" w:hAnsi="宋体" w:cs="Arial"/>
                <w:kern w:val="0"/>
                <w:sz w:val="20"/>
                <w:szCs w:val="20"/>
              </w:rPr>
            </w:pPr>
            <w:r>
              <w:rPr>
                <w:rFonts w:hint="eastAsia" w:ascii="宋体" w:hAnsi="宋体" w:cs="Arial"/>
                <w:kern w:val="0"/>
                <w:sz w:val="20"/>
                <w:szCs w:val="20"/>
              </w:rPr>
              <w:t>　</w:t>
            </w:r>
          </w:p>
        </w:tc>
      </w:tr>
      <w:tr w14:paraId="3303CEDF">
        <w:tblPrEx>
          <w:tblCellMar>
            <w:top w:w="0" w:type="dxa"/>
            <w:left w:w="108" w:type="dxa"/>
            <w:bottom w:w="0" w:type="dxa"/>
            <w:right w:w="108" w:type="dxa"/>
          </w:tblCellMar>
        </w:tblPrEx>
        <w:trPr>
          <w:trHeight w:val="300" w:hRule="atLeast"/>
        </w:trPr>
        <w:tc>
          <w:tcPr>
            <w:tcW w:w="3770" w:type="dxa"/>
            <w:gridSpan w:val="2"/>
            <w:tcBorders>
              <w:top w:val="nil"/>
              <w:left w:val="single" w:color="000000" w:sz="4" w:space="0"/>
              <w:bottom w:val="single" w:color="000000" w:sz="4" w:space="0"/>
              <w:right w:val="single" w:color="000000" w:sz="4" w:space="0"/>
            </w:tcBorders>
            <w:shd w:val="clear" w:color="000000" w:fill="C0C0C0"/>
            <w:noWrap/>
            <w:vAlign w:val="center"/>
          </w:tcPr>
          <w:p w14:paraId="3F8F0E51">
            <w:pPr>
              <w:widowControl/>
              <w:jc w:val="center"/>
              <w:rPr>
                <w:rFonts w:ascii="宋体" w:hAnsi="宋体" w:cs="Arial"/>
                <w:kern w:val="0"/>
                <w:sz w:val="20"/>
                <w:szCs w:val="20"/>
              </w:rPr>
            </w:pPr>
            <w:r>
              <w:rPr>
                <w:rFonts w:hint="eastAsia" w:ascii="宋体" w:hAnsi="宋体" w:cs="Arial"/>
                <w:kern w:val="0"/>
                <w:sz w:val="20"/>
                <w:szCs w:val="20"/>
              </w:rPr>
              <w:t>人员经费合计</w:t>
            </w:r>
          </w:p>
        </w:tc>
        <w:tc>
          <w:tcPr>
            <w:tcW w:w="909" w:type="dxa"/>
            <w:tcBorders>
              <w:top w:val="nil"/>
              <w:left w:val="nil"/>
              <w:bottom w:val="single" w:color="000000" w:sz="4" w:space="0"/>
              <w:right w:val="single" w:color="000000" w:sz="4" w:space="0"/>
            </w:tcBorders>
            <w:shd w:val="clear" w:color="000000" w:fill="FFFFFF"/>
            <w:noWrap/>
            <w:vAlign w:val="center"/>
          </w:tcPr>
          <w:p w14:paraId="1BB4EE73">
            <w:pPr>
              <w:widowControl/>
              <w:jc w:val="right"/>
              <w:rPr>
                <w:rFonts w:ascii="宋体" w:hAnsi="宋体" w:cs="Arial"/>
                <w:kern w:val="0"/>
                <w:sz w:val="20"/>
                <w:szCs w:val="20"/>
              </w:rPr>
            </w:pPr>
            <w:r>
              <w:rPr>
                <w:rFonts w:hint="eastAsia" w:ascii="宋体" w:hAnsi="宋体" w:cs="Arial"/>
                <w:kern w:val="0"/>
                <w:sz w:val="20"/>
                <w:szCs w:val="20"/>
              </w:rPr>
              <w:t>167.89</w:t>
            </w:r>
          </w:p>
        </w:tc>
        <w:tc>
          <w:tcPr>
            <w:tcW w:w="8143" w:type="dxa"/>
            <w:gridSpan w:val="5"/>
            <w:tcBorders>
              <w:top w:val="nil"/>
              <w:left w:val="nil"/>
              <w:bottom w:val="single" w:color="000000" w:sz="4" w:space="0"/>
              <w:right w:val="single" w:color="000000" w:sz="4" w:space="0"/>
            </w:tcBorders>
            <w:shd w:val="clear" w:color="000000" w:fill="C0C0C0"/>
            <w:noWrap/>
            <w:vAlign w:val="center"/>
          </w:tcPr>
          <w:p w14:paraId="49CAD177">
            <w:pPr>
              <w:widowControl/>
              <w:jc w:val="center"/>
              <w:rPr>
                <w:rFonts w:ascii="宋体" w:hAnsi="宋体" w:cs="Arial"/>
                <w:kern w:val="0"/>
                <w:sz w:val="20"/>
                <w:szCs w:val="20"/>
              </w:rPr>
            </w:pPr>
            <w:r>
              <w:rPr>
                <w:rFonts w:hint="eastAsia" w:ascii="宋体" w:hAnsi="宋体" w:cs="Arial"/>
                <w:kern w:val="0"/>
                <w:sz w:val="20"/>
                <w:szCs w:val="20"/>
              </w:rPr>
              <w:t>公用经费合计</w:t>
            </w:r>
          </w:p>
        </w:tc>
        <w:tc>
          <w:tcPr>
            <w:tcW w:w="1085" w:type="dxa"/>
            <w:tcBorders>
              <w:top w:val="nil"/>
              <w:left w:val="nil"/>
              <w:bottom w:val="single" w:color="000000" w:sz="4" w:space="0"/>
              <w:right w:val="single" w:color="000000" w:sz="4" w:space="0"/>
            </w:tcBorders>
            <w:shd w:val="clear" w:color="000000" w:fill="FFFFFF"/>
            <w:noWrap/>
            <w:vAlign w:val="center"/>
          </w:tcPr>
          <w:p w14:paraId="2F598FDC">
            <w:pPr>
              <w:widowControl/>
              <w:jc w:val="right"/>
              <w:rPr>
                <w:rFonts w:ascii="宋体" w:hAnsi="宋体" w:cs="Arial"/>
                <w:kern w:val="0"/>
                <w:sz w:val="20"/>
                <w:szCs w:val="20"/>
              </w:rPr>
            </w:pPr>
            <w:r>
              <w:rPr>
                <w:rFonts w:hint="eastAsia" w:ascii="宋体" w:hAnsi="宋体" w:cs="Arial"/>
                <w:kern w:val="0"/>
                <w:sz w:val="20"/>
                <w:szCs w:val="20"/>
              </w:rPr>
              <w:t>122.34</w:t>
            </w:r>
          </w:p>
        </w:tc>
      </w:tr>
      <w:tr w14:paraId="47A38863">
        <w:tblPrEx>
          <w:tblCellMar>
            <w:top w:w="0" w:type="dxa"/>
            <w:left w:w="108" w:type="dxa"/>
            <w:bottom w:w="0" w:type="dxa"/>
            <w:right w:w="108" w:type="dxa"/>
          </w:tblCellMar>
        </w:tblPrEx>
        <w:trPr>
          <w:trHeight w:val="300" w:hRule="atLeast"/>
        </w:trPr>
        <w:tc>
          <w:tcPr>
            <w:tcW w:w="13907" w:type="dxa"/>
            <w:gridSpan w:val="9"/>
            <w:tcBorders>
              <w:top w:val="nil"/>
              <w:left w:val="nil"/>
              <w:bottom w:val="nil"/>
              <w:right w:val="nil"/>
            </w:tcBorders>
            <w:shd w:val="clear" w:color="000000" w:fill="FFFFFF"/>
            <w:noWrap/>
            <w:vAlign w:val="center"/>
          </w:tcPr>
          <w:p w14:paraId="5EF41FCF">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14:paraId="7A2132BE">
      <w:pPr>
        <w:pStyle w:val="13"/>
        <w:spacing w:before="76" w:beforeAutospacing="0" w:after="76" w:afterAutospacing="0" w:line="450" w:lineRule="atLeast"/>
        <w:jc w:val="both"/>
      </w:pPr>
    </w:p>
    <w:p w14:paraId="301B49CF">
      <w:pPr>
        <w:pStyle w:val="13"/>
        <w:spacing w:before="76" w:beforeAutospacing="0" w:after="76" w:afterAutospacing="0" w:line="450" w:lineRule="atLeast"/>
        <w:jc w:val="both"/>
      </w:pPr>
    </w:p>
    <w:p w14:paraId="6C30DBA7">
      <w:pPr>
        <w:pStyle w:val="13"/>
        <w:spacing w:before="76" w:beforeAutospacing="0" w:after="76" w:afterAutospacing="0" w:line="450" w:lineRule="atLeast"/>
        <w:jc w:val="both"/>
      </w:pPr>
    </w:p>
    <w:p w14:paraId="3F74AF06">
      <w:pPr>
        <w:pStyle w:val="13"/>
        <w:spacing w:before="76" w:beforeAutospacing="0" w:after="76" w:afterAutospacing="0" w:line="450" w:lineRule="atLeast"/>
        <w:jc w:val="both"/>
      </w:pPr>
    </w:p>
    <w:tbl>
      <w:tblPr>
        <w:tblStyle w:val="7"/>
        <w:tblW w:w="13907" w:type="dxa"/>
        <w:tblInd w:w="93" w:type="dxa"/>
        <w:tblLayout w:type="fixed"/>
        <w:tblCellMar>
          <w:top w:w="0" w:type="dxa"/>
          <w:left w:w="108" w:type="dxa"/>
          <w:bottom w:w="0" w:type="dxa"/>
          <w:right w:w="108" w:type="dxa"/>
        </w:tblCellMar>
      </w:tblPr>
      <w:tblGrid>
        <w:gridCol w:w="840"/>
        <w:gridCol w:w="1160"/>
        <w:gridCol w:w="1080"/>
        <w:gridCol w:w="1200"/>
        <w:gridCol w:w="1060"/>
        <w:gridCol w:w="1040"/>
        <w:gridCol w:w="820"/>
        <w:gridCol w:w="1120"/>
        <w:gridCol w:w="1020"/>
        <w:gridCol w:w="1060"/>
        <w:gridCol w:w="105"/>
        <w:gridCol w:w="1276"/>
        <w:gridCol w:w="2126"/>
      </w:tblGrid>
      <w:tr w14:paraId="58FE5314">
        <w:tblPrEx>
          <w:tblCellMar>
            <w:top w:w="0" w:type="dxa"/>
            <w:left w:w="108" w:type="dxa"/>
            <w:bottom w:w="0" w:type="dxa"/>
            <w:right w:w="108" w:type="dxa"/>
          </w:tblCellMar>
        </w:tblPrEx>
        <w:trPr>
          <w:trHeight w:val="555" w:hRule="atLeast"/>
        </w:trPr>
        <w:tc>
          <w:tcPr>
            <w:tcW w:w="13907" w:type="dxa"/>
            <w:gridSpan w:val="13"/>
            <w:tcBorders>
              <w:top w:val="nil"/>
              <w:left w:val="nil"/>
              <w:bottom w:val="nil"/>
              <w:right w:val="nil"/>
            </w:tcBorders>
            <w:shd w:val="clear" w:color="000000" w:fill="FFFFFF"/>
            <w:noWrap/>
            <w:vAlign w:val="center"/>
          </w:tcPr>
          <w:p w14:paraId="1A8B6FDF">
            <w:pPr>
              <w:widowControl/>
              <w:jc w:val="center"/>
              <w:rPr>
                <w:rFonts w:ascii="黑体" w:hAnsi="黑体" w:eastAsia="黑体" w:cs="Arial"/>
                <w:kern w:val="0"/>
                <w:sz w:val="44"/>
                <w:szCs w:val="44"/>
              </w:rPr>
            </w:pPr>
          </w:p>
          <w:p w14:paraId="63E7E7EB">
            <w:pPr>
              <w:shd w:val="solid" w:color="FFFFFF" w:fill="auto"/>
              <w:autoSpaceDN w:val="0"/>
              <w:jc w:val="center"/>
              <w:textAlignment w:val="center"/>
              <w:rPr>
                <w:rFonts w:ascii="黑体" w:hAnsi="黑体" w:eastAsia="黑体" w:cs="Arial"/>
                <w:kern w:val="0"/>
                <w:sz w:val="44"/>
                <w:szCs w:val="44"/>
              </w:rPr>
            </w:pPr>
            <w:r>
              <w:rPr>
                <w:rFonts w:hint="eastAsia" w:ascii="黑体" w:hAnsi="黑体" w:eastAsia="黑体"/>
                <w:color w:val="000000"/>
                <w:sz w:val="30"/>
                <w:shd w:val="clear" w:color="auto" w:fill="FFFFFF"/>
              </w:rPr>
              <w:t>一般公共预算财政拨款“三公”经费支出决算表</w:t>
            </w:r>
          </w:p>
        </w:tc>
      </w:tr>
      <w:tr w14:paraId="4FB3CE68">
        <w:tblPrEx>
          <w:tblCellMar>
            <w:top w:w="0" w:type="dxa"/>
            <w:left w:w="108" w:type="dxa"/>
            <w:bottom w:w="0" w:type="dxa"/>
            <w:right w:w="108" w:type="dxa"/>
          </w:tblCellMar>
        </w:tblPrEx>
        <w:trPr>
          <w:trHeight w:val="300" w:hRule="atLeast"/>
        </w:trPr>
        <w:tc>
          <w:tcPr>
            <w:tcW w:w="840" w:type="dxa"/>
            <w:tcBorders>
              <w:top w:val="nil"/>
              <w:left w:val="nil"/>
              <w:bottom w:val="nil"/>
              <w:right w:val="nil"/>
            </w:tcBorders>
            <w:shd w:val="clear" w:color="000000" w:fill="FFFFFF"/>
            <w:noWrap/>
            <w:vAlign w:val="center"/>
          </w:tcPr>
          <w:p w14:paraId="56B12219">
            <w:pPr>
              <w:widowControl/>
              <w:jc w:val="left"/>
              <w:rPr>
                <w:rFonts w:ascii="宋体" w:hAnsi="宋体" w:cs="Arial"/>
                <w:kern w:val="0"/>
                <w:sz w:val="22"/>
                <w:szCs w:val="22"/>
              </w:rPr>
            </w:pPr>
            <w:r>
              <w:rPr>
                <w:rFonts w:hint="eastAsia" w:ascii="宋体" w:hAnsi="宋体" w:cs="Arial"/>
                <w:kern w:val="0"/>
                <w:sz w:val="22"/>
                <w:szCs w:val="22"/>
              </w:rPr>
              <w:t>　</w:t>
            </w:r>
          </w:p>
        </w:tc>
        <w:tc>
          <w:tcPr>
            <w:tcW w:w="1160" w:type="dxa"/>
            <w:tcBorders>
              <w:top w:val="nil"/>
              <w:left w:val="nil"/>
              <w:bottom w:val="nil"/>
              <w:right w:val="nil"/>
            </w:tcBorders>
            <w:shd w:val="clear" w:color="000000" w:fill="FFFFFF"/>
            <w:noWrap/>
            <w:vAlign w:val="center"/>
          </w:tcPr>
          <w:p w14:paraId="4959FA0E">
            <w:pPr>
              <w:widowControl/>
              <w:jc w:val="left"/>
              <w:rPr>
                <w:rFonts w:ascii="宋体" w:hAnsi="宋体" w:cs="Arial"/>
                <w:kern w:val="0"/>
                <w:sz w:val="18"/>
                <w:szCs w:val="18"/>
              </w:rPr>
            </w:pPr>
            <w:r>
              <w:rPr>
                <w:rFonts w:hint="eastAsia" w:ascii="宋体" w:hAnsi="宋体" w:cs="Arial"/>
                <w:kern w:val="0"/>
                <w:sz w:val="18"/>
                <w:szCs w:val="18"/>
              </w:rPr>
              <w:t>　</w:t>
            </w:r>
          </w:p>
        </w:tc>
        <w:tc>
          <w:tcPr>
            <w:tcW w:w="1080" w:type="dxa"/>
            <w:tcBorders>
              <w:top w:val="nil"/>
              <w:left w:val="nil"/>
              <w:bottom w:val="nil"/>
              <w:right w:val="nil"/>
            </w:tcBorders>
            <w:shd w:val="clear" w:color="000000" w:fill="FFFFFF"/>
            <w:noWrap/>
            <w:vAlign w:val="center"/>
          </w:tcPr>
          <w:p w14:paraId="1E7ACC8B">
            <w:pPr>
              <w:widowControl/>
              <w:jc w:val="left"/>
              <w:rPr>
                <w:rFonts w:ascii="宋体" w:hAnsi="宋体" w:cs="Arial"/>
                <w:kern w:val="0"/>
                <w:sz w:val="18"/>
                <w:szCs w:val="18"/>
              </w:rPr>
            </w:pPr>
            <w:r>
              <w:rPr>
                <w:rFonts w:hint="eastAsia" w:ascii="宋体" w:hAnsi="宋体" w:cs="Arial"/>
                <w:kern w:val="0"/>
                <w:sz w:val="18"/>
                <w:szCs w:val="18"/>
              </w:rPr>
              <w:t>　</w:t>
            </w:r>
          </w:p>
        </w:tc>
        <w:tc>
          <w:tcPr>
            <w:tcW w:w="1200" w:type="dxa"/>
            <w:tcBorders>
              <w:top w:val="nil"/>
              <w:left w:val="nil"/>
              <w:bottom w:val="nil"/>
              <w:right w:val="nil"/>
            </w:tcBorders>
            <w:shd w:val="clear" w:color="000000" w:fill="FFFFFF"/>
            <w:noWrap/>
            <w:vAlign w:val="center"/>
          </w:tcPr>
          <w:p w14:paraId="4AB30170">
            <w:pPr>
              <w:widowControl/>
              <w:jc w:val="left"/>
              <w:rPr>
                <w:rFonts w:ascii="宋体" w:hAnsi="宋体" w:cs="Arial"/>
                <w:kern w:val="0"/>
                <w:sz w:val="18"/>
                <w:szCs w:val="18"/>
              </w:rPr>
            </w:pPr>
            <w:r>
              <w:rPr>
                <w:rFonts w:hint="eastAsia" w:ascii="宋体" w:hAnsi="宋体" w:cs="Arial"/>
                <w:kern w:val="0"/>
                <w:sz w:val="18"/>
                <w:szCs w:val="18"/>
              </w:rPr>
              <w:t>　</w:t>
            </w:r>
          </w:p>
        </w:tc>
        <w:tc>
          <w:tcPr>
            <w:tcW w:w="1060" w:type="dxa"/>
            <w:tcBorders>
              <w:top w:val="nil"/>
              <w:left w:val="nil"/>
              <w:bottom w:val="nil"/>
              <w:right w:val="nil"/>
            </w:tcBorders>
            <w:shd w:val="clear" w:color="000000" w:fill="FFFFFF"/>
            <w:noWrap/>
            <w:vAlign w:val="center"/>
          </w:tcPr>
          <w:p w14:paraId="1A3E57C5">
            <w:pPr>
              <w:widowControl/>
              <w:jc w:val="left"/>
              <w:rPr>
                <w:rFonts w:ascii="宋体" w:hAnsi="宋体" w:cs="Arial"/>
                <w:kern w:val="0"/>
                <w:sz w:val="18"/>
                <w:szCs w:val="18"/>
              </w:rPr>
            </w:pPr>
            <w:r>
              <w:rPr>
                <w:rFonts w:hint="eastAsia" w:ascii="宋体" w:hAnsi="宋体" w:cs="Arial"/>
                <w:kern w:val="0"/>
                <w:sz w:val="18"/>
                <w:szCs w:val="18"/>
              </w:rPr>
              <w:t>　</w:t>
            </w:r>
          </w:p>
        </w:tc>
        <w:tc>
          <w:tcPr>
            <w:tcW w:w="1040" w:type="dxa"/>
            <w:tcBorders>
              <w:top w:val="nil"/>
              <w:left w:val="nil"/>
              <w:bottom w:val="nil"/>
              <w:right w:val="nil"/>
            </w:tcBorders>
            <w:shd w:val="clear" w:color="000000" w:fill="FFFFFF"/>
            <w:noWrap/>
            <w:vAlign w:val="center"/>
          </w:tcPr>
          <w:p w14:paraId="6CF479AF">
            <w:pPr>
              <w:widowControl/>
              <w:jc w:val="left"/>
              <w:rPr>
                <w:rFonts w:ascii="宋体" w:hAnsi="宋体" w:cs="Arial"/>
                <w:kern w:val="0"/>
                <w:sz w:val="18"/>
                <w:szCs w:val="18"/>
              </w:rPr>
            </w:pPr>
            <w:r>
              <w:rPr>
                <w:rFonts w:hint="eastAsia" w:ascii="宋体" w:hAnsi="宋体" w:cs="Arial"/>
                <w:kern w:val="0"/>
                <w:sz w:val="18"/>
                <w:szCs w:val="18"/>
              </w:rPr>
              <w:t>　</w:t>
            </w:r>
          </w:p>
        </w:tc>
        <w:tc>
          <w:tcPr>
            <w:tcW w:w="820" w:type="dxa"/>
            <w:tcBorders>
              <w:top w:val="nil"/>
              <w:left w:val="nil"/>
              <w:bottom w:val="nil"/>
              <w:right w:val="nil"/>
            </w:tcBorders>
            <w:shd w:val="clear" w:color="000000" w:fill="FFFFFF"/>
            <w:noWrap/>
            <w:vAlign w:val="center"/>
          </w:tcPr>
          <w:p w14:paraId="65399C2F">
            <w:pPr>
              <w:widowControl/>
              <w:jc w:val="lef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nil"/>
              <w:right w:val="nil"/>
            </w:tcBorders>
            <w:shd w:val="clear" w:color="000000" w:fill="FFFFFF"/>
            <w:noWrap/>
            <w:vAlign w:val="center"/>
          </w:tcPr>
          <w:p w14:paraId="2D70B3B2">
            <w:pPr>
              <w:widowControl/>
              <w:jc w:val="left"/>
              <w:rPr>
                <w:rFonts w:ascii="宋体" w:hAnsi="宋体" w:cs="Arial"/>
                <w:kern w:val="0"/>
                <w:sz w:val="18"/>
                <w:szCs w:val="18"/>
              </w:rPr>
            </w:pPr>
            <w:r>
              <w:rPr>
                <w:rFonts w:hint="eastAsia" w:ascii="宋体" w:hAnsi="宋体" w:cs="Arial"/>
                <w:kern w:val="0"/>
                <w:sz w:val="18"/>
                <w:szCs w:val="18"/>
              </w:rPr>
              <w:t>　</w:t>
            </w:r>
          </w:p>
        </w:tc>
        <w:tc>
          <w:tcPr>
            <w:tcW w:w="1020" w:type="dxa"/>
            <w:tcBorders>
              <w:top w:val="nil"/>
              <w:left w:val="nil"/>
              <w:bottom w:val="nil"/>
              <w:right w:val="nil"/>
            </w:tcBorders>
            <w:shd w:val="clear" w:color="000000" w:fill="FFFFFF"/>
            <w:noWrap/>
            <w:vAlign w:val="center"/>
          </w:tcPr>
          <w:p w14:paraId="3CDE5E1C">
            <w:pPr>
              <w:widowControl/>
              <w:jc w:val="left"/>
              <w:rPr>
                <w:rFonts w:ascii="宋体" w:hAnsi="宋体" w:cs="Arial"/>
                <w:kern w:val="0"/>
                <w:sz w:val="18"/>
                <w:szCs w:val="18"/>
              </w:rPr>
            </w:pPr>
            <w:r>
              <w:rPr>
                <w:rFonts w:hint="eastAsia" w:ascii="宋体" w:hAnsi="宋体" w:cs="Arial"/>
                <w:kern w:val="0"/>
                <w:sz w:val="18"/>
                <w:szCs w:val="18"/>
              </w:rPr>
              <w:t>　</w:t>
            </w:r>
          </w:p>
        </w:tc>
        <w:tc>
          <w:tcPr>
            <w:tcW w:w="1060" w:type="dxa"/>
            <w:tcBorders>
              <w:top w:val="nil"/>
              <w:left w:val="nil"/>
              <w:bottom w:val="nil"/>
              <w:right w:val="nil"/>
            </w:tcBorders>
            <w:shd w:val="clear" w:color="000000" w:fill="FFFFFF"/>
            <w:noWrap/>
            <w:vAlign w:val="center"/>
          </w:tcPr>
          <w:p w14:paraId="572CF11E">
            <w:pPr>
              <w:widowControl/>
              <w:jc w:val="left"/>
              <w:rPr>
                <w:rFonts w:ascii="宋体" w:hAnsi="宋体" w:cs="Arial"/>
                <w:kern w:val="0"/>
                <w:sz w:val="18"/>
                <w:szCs w:val="18"/>
              </w:rPr>
            </w:pPr>
            <w:r>
              <w:rPr>
                <w:rFonts w:hint="eastAsia" w:ascii="宋体" w:hAnsi="宋体" w:cs="Arial"/>
                <w:kern w:val="0"/>
                <w:sz w:val="18"/>
                <w:szCs w:val="18"/>
              </w:rPr>
              <w:t>　</w:t>
            </w:r>
          </w:p>
        </w:tc>
        <w:tc>
          <w:tcPr>
            <w:tcW w:w="3507" w:type="dxa"/>
            <w:gridSpan w:val="3"/>
            <w:tcBorders>
              <w:top w:val="nil"/>
              <w:left w:val="nil"/>
              <w:bottom w:val="nil"/>
              <w:right w:val="nil"/>
            </w:tcBorders>
            <w:shd w:val="clear" w:color="000000" w:fill="FFFFFF"/>
            <w:noWrap/>
            <w:vAlign w:val="center"/>
          </w:tcPr>
          <w:p w14:paraId="53234FC1">
            <w:pPr>
              <w:widowControl/>
              <w:jc w:val="center"/>
              <w:rPr>
                <w:rFonts w:ascii="宋体" w:hAnsi="宋体" w:cs="Arial"/>
                <w:kern w:val="0"/>
                <w:sz w:val="22"/>
                <w:szCs w:val="22"/>
              </w:rPr>
            </w:pPr>
            <w:r>
              <w:rPr>
                <w:rFonts w:hint="eastAsia" w:ascii="宋体" w:hAnsi="宋体" w:cs="Arial"/>
                <w:kern w:val="0"/>
                <w:sz w:val="22"/>
                <w:szCs w:val="22"/>
              </w:rPr>
              <w:t xml:space="preserve">                 公开07表</w:t>
            </w:r>
          </w:p>
        </w:tc>
      </w:tr>
      <w:tr w14:paraId="28372022">
        <w:tblPrEx>
          <w:tblCellMar>
            <w:top w:w="0" w:type="dxa"/>
            <w:left w:w="108" w:type="dxa"/>
            <w:bottom w:w="0" w:type="dxa"/>
            <w:right w:w="108" w:type="dxa"/>
          </w:tblCellMar>
        </w:tblPrEx>
        <w:trPr>
          <w:trHeight w:val="300" w:hRule="atLeast"/>
        </w:trPr>
        <w:tc>
          <w:tcPr>
            <w:tcW w:w="3080" w:type="dxa"/>
            <w:gridSpan w:val="3"/>
            <w:tcBorders>
              <w:top w:val="nil"/>
              <w:left w:val="nil"/>
              <w:bottom w:val="single" w:color="000000" w:sz="4" w:space="0"/>
              <w:right w:val="nil"/>
            </w:tcBorders>
            <w:shd w:val="clear" w:color="000000" w:fill="FFFFFF"/>
            <w:noWrap/>
            <w:vAlign w:val="center"/>
          </w:tcPr>
          <w:p w14:paraId="36042459">
            <w:pPr>
              <w:widowControl/>
              <w:jc w:val="left"/>
              <w:rPr>
                <w:rFonts w:ascii="宋体" w:hAnsi="宋体" w:cs="Arial"/>
                <w:kern w:val="0"/>
                <w:sz w:val="22"/>
                <w:szCs w:val="22"/>
              </w:rPr>
            </w:pPr>
            <w:r>
              <w:rPr>
                <w:rFonts w:hint="eastAsia" w:ascii="宋体" w:hAnsi="宋体" w:cs="Arial"/>
                <w:kern w:val="0"/>
                <w:sz w:val="22"/>
                <w:szCs w:val="22"/>
              </w:rPr>
              <w:t>部门：黄石市黄石港区司法局</w:t>
            </w:r>
          </w:p>
        </w:tc>
        <w:tc>
          <w:tcPr>
            <w:tcW w:w="1200" w:type="dxa"/>
            <w:tcBorders>
              <w:top w:val="nil"/>
              <w:left w:val="nil"/>
              <w:bottom w:val="single" w:color="000000" w:sz="4" w:space="0"/>
              <w:right w:val="nil"/>
            </w:tcBorders>
            <w:shd w:val="clear" w:color="000000" w:fill="FFFFFF"/>
            <w:noWrap/>
            <w:vAlign w:val="center"/>
          </w:tcPr>
          <w:p w14:paraId="4CCF3C42">
            <w:pPr>
              <w:widowControl/>
              <w:jc w:val="center"/>
              <w:rPr>
                <w:rFonts w:ascii="宋体" w:hAnsi="宋体" w:cs="Arial"/>
                <w:kern w:val="0"/>
                <w:sz w:val="18"/>
                <w:szCs w:val="18"/>
              </w:rPr>
            </w:pPr>
            <w:r>
              <w:rPr>
                <w:rFonts w:hint="eastAsia" w:ascii="宋体" w:hAnsi="宋体" w:cs="Arial"/>
                <w:kern w:val="0"/>
                <w:sz w:val="18"/>
                <w:szCs w:val="18"/>
              </w:rPr>
              <w:t>　</w:t>
            </w:r>
          </w:p>
        </w:tc>
        <w:tc>
          <w:tcPr>
            <w:tcW w:w="2920" w:type="dxa"/>
            <w:gridSpan w:val="3"/>
            <w:tcBorders>
              <w:top w:val="nil"/>
              <w:left w:val="nil"/>
              <w:bottom w:val="single" w:color="000000" w:sz="4" w:space="0"/>
              <w:right w:val="nil"/>
            </w:tcBorders>
            <w:shd w:val="clear" w:color="000000" w:fill="FFFFFF"/>
            <w:noWrap/>
            <w:vAlign w:val="center"/>
          </w:tcPr>
          <w:p w14:paraId="06F9EF1A">
            <w:pPr>
              <w:widowControl/>
              <w:jc w:val="center"/>
              <w:rPr>
                <w:rFonts w:ascii="宋体" w:hAnsi="宋体" w:cs="Arial"/>
                <w:kern w:val="0"/>
                <w:sz w:val="22"/>
                <w:szCs w:val="22"/>
              </w:rPr>
            </w:pPr>
            <w:r>
              <w:rPr>
                <w:rFonts w:hint="eastAsia" w:ascii="宋体" w:hAnsi="宋体" w:cs="Arial"/>
                <w:kern w:val="0"/>
                <w:sz w:val="22"/>
                <w:szCs w:val="22"/>
              </w:rPr>
              <w:t xml:space="preserve">             2020年度</w:t>
            </w:r>
          </w:p>
        </w:tc>
        <w:tc>
          <w:tcPr>
            <w:tcW w:w="1120" w:type="dxa"/>
            <w:tcBorders>
              <w:top w:val="nil"/>
              <w:left w:val="nil"/>
              <w:bottom w:val="single" w:color="000000" w:sz="4" w:space="0"/>
              <w:right w:val="nil"/>
            </w:tcBorders>
            <w:shd w:val="clear" w:color="000000" w:fill="FFFFFF"/>
            <w:noWrap/>
            <w:vAlign w:val="center"/>
          </w:tcPr>
          <w:p w14:paraId="5C080303">
            <w:pPr>
              <w:widowControl/>
              <w:jc w:val="center"/>
              <w:rPr>
                <w:rFonts w:ascii="宋体" w:hAnsi="宋体" w:cs="Arial"/>
                <w:kern w:val="0"/>
                <w:sz w:val="18"/>
                <w:szCs w:val="18"/>
              </w:rPr>
            </w:pPr>
            <w:r>
              <w:rPr>
                <w:rFonts w:hint="eastAsia" w:ascii="宋体" w:hAnsi="宋体" w:cs="Arial"/>
                <w:kern w:val="0"/>
                <w:sz w:val="18"/>
                <w:szCs w:val="18"/>
              </w:rPr>
              <w:t>　</w:t>
            </w:r>
          </w:p>
        </w:tc>
        <w:tc>
          <w:tcPr>
            <w:tcW w:w="1020" w:type="dxa"/>
            <w:tcBorders>
              <w:top w:val="nil"/>
              <w:left w:val="nil"/>
              <w:bottom w:val="single" w:color="000000" w:sz="4" w:space="0"/>
              <w:right w:val="nil"/>
            </w:tcBorders>
            <w:shd w:val="clear" w:color="000000" w:fill="FFFFFF"/>
            <w:noWrap/>
            <w:vAlign w:val="center"/>
          </w:tcPr>
          <w:p w14:paraId="561B5082">
            <w:pPr>
              <w:widowControl/>
              <w:jc w:val="center"/>
              <w:rPr>
                <w:rFonts w:ascii="宋体" w:hAnsi="宋体" w:cs="Arial"/>
                <w:kern w:val="0"/>
                <w:sz w:val="18"/>
                <w:szCs w:val="18"/>
              </w:rPr>
            </w:pPr>
            <w:r>
              <w:rPr>
                <w:rFonts w:hint="eastAsia" w:ascii="宋体" w:hAnsi="宋体" w:cs="Arial"/>
                <w:kern w:val="0"/>
                <w:sz w:val="18"/>
                <w:szCs w:val="18"/>
              </w:rPr>
              <w:t>　</w:t>
            </w:r>
          </w:p>
        </w:tc>
        <w:tc>
          <w:tcPr>
            <w:tcW w:w="1060" w:type="dxa"/>
            <w:tcBorders>
              <w:top w:val="nil"/>
              <w:left w:val="nil"/>
              <w:bottom w:val="single" w:color="000000" w:sz="4" w:space="0"/>
              <w:right w:val="nil"/>
            </w:tcBorders>
            <w:shd w:val="clear" w:color="000000" w:fill="FFFFFF"/>
            <w:noWrap/>
            <w:vAlign w:val="center"/>
          </w:tcPr>
          <w:p w14:paraId="396E9BCF">
            <w:pPr>
              <w:widowControl/>
              <w:jc w:val="center"/>
              <w:rPr>
                <w:rFonts w:ascii="宋体" w:hAnsi="宋体" w:cs="Arial"/>
                <w:kern w:val="0"/>
                <w:sz w:val="18"/>
                <w:szCs w:val="18"/>
              </w:rPr>
            </w:pPr>
            <w:r>
              <w:rPr>
                <w:rFonts w:hint="eastAsia" w:ascii="宋体" w:hAnsi="宋体" w:cs="Arial"/>
                <w:kern w:val="0"/>
                <w:sz w:val="18"/>
                <w:szCs w:val="18"/>
              </w:rPr>
              <w:t>　</w:t>
            </w:r>
          </w:p>
        </w:tc>
        <w:tc>
          <w:tcPr>
            <w:tcW w:w="3507" w:type="dxa"/>
            <w:gridSpan w:val="3"/>
            <w:tcBorders>
              <w:top w:val="nil"/>
              <w:left w:val="nil"/>
              <w:bottom w:val="single" w:color="000000" w:sz="4" w:space="0"/>
              <w:right w:val="nil"/>
            </w:tcBorders>
            <w:shd w:val="clear" w:color="000000" w:fill="FFFFFF"/>
            <w:noWrap/>
            <w:vAlign w:val="center"/>
          </w:tcPr>
          <w:p w14:paraId="3A458A21">
            <w:pPr>
              <w:widowControl/>
              <w:jc w:val="center"/>
              <w:rPr>
                <w:rFonts w:ascii="宋体" w:hAnsi="宋体" w:cs="Arial"/>
                <w:kern w:val="0"/>
                <w:sz w:val="22"/>
                <w:szCs w:val="22"/>
              </w:rPr>
            </w:pPr>
            <w:r>
              <w:rPr>
                <w:rFonts w:hint="eastAsia" w:ascii="宋体" w:hAnsi="宋体" w:cs="Arial"/>
                <w:kern w:val="0"/>
                <w:sz w:val="22"/>
                <w:szCs w:val="22"/>
              </w:rPr>
              <w:t xml:space="preserve">             金额单位：万元</w:t>
            </w:r>
          </w:p>
        </w:tc>
      </w:tr>
      <w:tr w14:paraId="5CAF0054">
        <w:tblPrEx>
          <w:tblCellMar>
            <w:top w:w="0" w:type="dxa"/>
            <w:left w:w="108" w:type="dxa"/>
            <w:bottom w:w="0" w:type="dxa"/>
            <w:right w:w="108" w:type="dxa"/>
          </w:tblCellMar>
        </w:tblPrEx>
        <w:trPr>
          <w:trHeight w:val="300" w:hRule="atLeast"/>
        </w:trPr>
        <w:tc>
          <w:tcPr>
            <w:tcW w:w="6380" w:type="dxa"/>
            <w:gridSpan w:val="6"/>
            <w:tcBorders>
              <w:top w:val="nil"/>
              <w:left w:val="single" w:color="000000" w:sz="4" w:space="0"/>
              <w:bottom w:val="single" w:color="000000" w:sz="4" w:space="0"/>
              <w:right w:val="single" w:color="000000" w:sz="4" w:space="0"/>
            </w:tcBorders>
            <w:shd w:val="clear" w:color="000000" w:fill="C0C0C0"/>
            <w:vAlign w:val="center"/>
          </w:tcPr>
          <w:p w14:paraId="2A19976C">
            <w:pPr>
              <w:widowControl/>
              <w:jc w:val="center"/>
              <w:rPr>
                <w:rFonts w:ascii="宋体" w:hAnsi="宋体" w:cs="Arial"/>
                <w:kern w:val="0"/>
                <w:sz w:val="20"/>
                <w:szCs w:val="20"/>
              </w:rPr>
            </w:pPr>
            <w:r>
              <w:rPr>
                <w:rFonts w:hint="eastAsia" w:ascii="宋体" w:hAnsi="宋体" w:cs="Arial"/>
                <w:kern w:val="0"/>
                <w:sz w:val="20"/>
                <w:szCs w:val="20"/>
              </w:rPr>
              <w:t>预算数</w:t>
            </w:r>
          </w:p>
        </w:tc>
        <w:tc>
          <w:tcPr>
            <w:tcW w:w="7527" w:type="dxa"/>
            <w:gridSpan w:val="7"/>
            <w:tcBorders>
              <w:top w:val="nil"/>
              <w:left w:val="nil"/>
              <w:bottom w:val="single" w:color="000000" w:sz="4" w:space="0"/>
              <w:right w:val="single" w:color="000000" w:sz="4" w:space="0"/>
            </w:tcBorders>
            <w:shd w:val="clear" w:color="000000" w:fill="C0C0C0"/>
            <w:vAlign w:val="center"/>
          </w:tcPr>
          <w:p w14:paraId="75B1B32E">
            <w:pPr>
              <w:widowControl/>
              <w:jc w:val="center"/>
              <w:rPr>
                <w:rFonts w:ascii="宋体" w:hAnsi="宋体" w:cs="Arial"/>
                <w:kern w:val="0"/>
                <w:sz w:val="20"/>
                <w:szCs w:val="20"/>
              </w:rPr>
            </w:pPr>
            <w:r>
              <w:rPr>
                <w:rFonts w:hint="eastAsia" w:ascii="宋体" w:hAnsi="宋体" w:cs="Arial"/>
                <w:kern w:val="0"/>
                <w:sz w:val="20"/>
                <w:szCs w:val="20"/>
              </w:rPr>
              <w:t>决算数</w:t>
            </w:r>
          </w:p>
        </w:tc>
      </w:tr>
      <w:tr w14:paraId="30AB4E14">
        <w:tblPrEx>
          <w:tblCellMar>
            <w:top w:w="0" w:type="dxa"/>
            <w:left w:w="108" w:type="dxa"/>
            <w:bottom w:w="0" w:type="dxa"/>
            <w:right w:w="108" w:type="dxa"/>
          </w:tblCellMar>
        </w:tblPrEx>
        <w:trPr>
          <w:trHeight w:val="300" w:hRule="atLeast"/>
        </w:trPr>
        <w:tc>
          <w:tcPr>
            <w:tcW w:w="840" w:type="dxa"/>
            <w:vMerge w:val="restart"/>
            <w:tcBorders>
              <w:top w:val="nil"/>
              <w:left w:val="single" w:color="000000" w:sz="4" w:space="0"/>
              <w:bottom w:val="single" w:color="000000" w:sz="4" w:space="0"/>
              <w:right w:val="single" w:color="000000" w:sz="4" w:space="0"/>
            </w:tcBorders>
            <w:shd w:val="clear" w:color="000000" w:fill="C0C0C0"/>
            <w:vAlign w:val="center"/>
          </w:tcPr>
          <w:p w14:paraId="7E43F213">
            <w:pPr>
              <w:widowControl/>
              <w:jc w:val="center"/>
              <w:rPr>
                <w:rFonts w:ascii="宋体" w:hAnsi="宋体" w:cs="Arial"/>
                <w:kern w:val="0"/>
                <w:sz w:val="20"/>
                <w:szCs w:val="20"/>
              </w:rPr>
            </w:pPr>
            <w:r>
              <w:rPr>
                <w:rFonts w:hint="eastAsia" w:ascii="宋体" w:hAnsi="宋体" w:cs="Arial"/>
                <w:kern w:val="0"/>
                <w:sz w:val="20"/>
                <w:szCs w:val="20"/>
              </w:rPr>
              <w:t>合计</w:t>
            </w:r>
          </w:p>
        </w:tc>
        <w:tc>
          <w:tcPr>
            <w:tcW w:w="1160" w:type="dxa"/>
            <w:vMerge w:val="restart"/>
            <w:tcBorders>
              <w:top w:val="nil"/>
              <w:left w:val="nil"/>
              <w:bottom w:val="single" w:color="000000" w:sz="4" w:space="0"/>
              <w:right w:val="single" w:color="000000" w:sz="4" w:space="0"/>
            </w:tcBorders>
            <w:shd w:val="clear" w:color="000000" w:fill="C0C0C0"/>
            <w:vAlign w:val="center"/>
          </w:tcPr>
          <w:p w14:paraId="4B3C3404">
            <w:pPr>
              <w:widowControl/>
              <w:jc w:val="center"/>
              <w:rPr>
                <w:rFonts w:ascii="宋体" w:hAnsi="宋体" w:cs="Arial"/>
                <w:kern w:val="0"/>
                <w:sz w:val="20"/>
                <w:szCs w:val="20"/>
              </w:rPr>
            </w:pPr>
            <w:r>
              <w:rPr>
                <w:rFonts w:hint="eastAsia" w:ascii="宋体" w:hAnsi="宋体" w:cs="Arial"/>
                <w:kern w:val="0"/>
                <w:sz w:val="20"/>
                <w:szCs w:val="20"/>
              </w:rPr>
              <w:t>因公出国（境）费</w:t>
            </w:r>
          </w:p>
        </w:tc>
        <w:tc>
          <w:tcPr>
            <w:tcW w:w="3340" w:type="dxa"/>
            <w:gridSpan w:val="3"/>
            <w:tcBorders>
              <w:top w:val="nil"/>
              <w:left w:val="nil"/>
              <w:bottom w:val="single" w:color="000000" w:sz="4" w:space="0"/>
              <w:right w:val="single" w:color="000000" w:sz="4" w:space="0"/>
            </w:tcBorders>
            <w:shd w:val="clear" w:color="000000" w:fill="C0C0C0"/>
            <w:vAlign w:val="center"/>
          </w:tcPr>
          <w:p w14:paraId="0512E9E6">
            <w:pPr>
              <w:widowControl/>
              <w:jc w:val="center"/>
              <w:rPr>
                <w:rFonts w:ascii="宋体" w:hAnsi="宋体" w:cs="Arial"/>
                <w:kern w:val="0"/>
                <w:sz w:val="20"/>
                <w:szCs w:val="20"/>
              </w:rPr>
            </w:pPr>
            <w:r>
              <w:rPr>
                <w:rFonts w:hint="eastAsia" w:ascii="宋体" w:hAnsi="宋体" w:cs="Arial"/>
                <w:kern w:val="0"/>
                <w:sz w:val="20"/>
                <w:szCs w:val="20"/>
              </w:rPr>
              <w:t>公务用车购置及运行费</w:t>
            </w:r>
          </w:p>
        </w:tc>
        <w:tc>
          <w:tcPr>
            <w:tcW w:w="1040" w:type="dxa"/>
            <w:vMerge w:val="restart"/>
            <w:tcBorders>
              <w:top w:val="nil"/>
              <w:left w:val="nil"/>
              <w:bottom w:val="single" w:color="000000" w:sz="4" w:space="0"/>
              <w:right w:val="single" w:color="000000" w:sz="4" w:space="0"/>
            </w:tcBorders>
            <w:shd w:val="clear" w:color="000000" w:fill="C0C0C0"/>
            <w:vAlign w:val="center"/>
          </w:tcPr>
          <w:p w14:paraId="72332F7D">
            <w:pPr>
              <w:widowControl/>
              <w:jc w:val="center"/>
              <w:rPr>
                <w:rFonts w:ascii="宋体" w:hAnsi="宋体" w:cs="Arial"/>
                <w:kern w:val="0"/>
                <w:sz w:val="20"/>
                <w:szCs w:val="20"/>
              </w:rPr>
            </w:pPr>
            <w:r>
              <w:rPr>
                <w:rFonts w:hint="eastAsia" w:ascii="宋体" w:hAnsi="宋体" w:cs="Arial"/>
                <w:kern w:val="0"/>
                <w:sz w:val="20"/>
                <w:szCs w:val="20"/>
              </w:rPr>
              <w:t>公务接待费</w:t>
            </w:r>
          </w:p>
        </w:tc>
        <w:tc>
          <w:tcPr>
            <w:tcW w:w="820" w:type="dxa"/>
            <w:vMerge w:val="restart"/>
            <w:tcBorders>
              <w:top w:val="nil"/>
              <w:left w:val="nil"/>
              <w:bottom w:val="single" w:color="000000" w:sz="4" w:space="0"/>
              <w:right w:val="single" w:color="000000" w:sz="4" w:space="0"/>
            </w:tcBorders>
            <w:shd w:val="clear" w:color="000000" w:fill="C0C0C0"/>
            <w:vAlign w:val="center"/>
          </w:tcPr>
          <w:p w14:paraId="62F893A5">
            <w:pPr>
              <w:widowControl/>
              <w:jc w:val="center"/>
              <w:rPr>
                <w:rFonts w:ascii="宋体" w:hAnsi="宋体" w:cs="Arial"/>
                <w:kern w:val="0"/>
                <w:sz w:val="20"/>
                <w:szCs w:val="20"/>
              </w:rPr>
            </w:pPr>
            <w:r>
              <w:rPr>
                <w:rFonts w:hint="eastAsia" w:ascii="宋体" w:hAnsi="宋体" w:cs="Arial"/>
                <w:kern w:val="0"/>
                <w:sz w:val="20"/>
                <w:szCs w:val="20"/>
              </w:rPr>
              <w:t>合计</w:t>
            </w:r>
          </w:p>
        </w:tc>
        <w:tc>
          <w:tcPr>
            <w:tcW w:w="1120" w:type="dxa"/>
            <w:vMerge w:val="restart"/>
            <w:tcBorders>
              <w:top w:val="nil"/>
              <w:left w:val="nil"/>
              <w:bottom w:val="single" w:color="000000" w:sz="4" w:space="0"/>
              <w:right w:val="single" w:color="000000" w:sz="4" w:space="0"/>
            </w:tcBorders>
            <w:shd w:val="clear" w:color="000000" w:fill="C0C0C0"/>
            <w:vAlign w:val="center"/>
          </w:tcPr>
          <w:p w14:paraId="7A979000">
            <w:pPr>
              <w:widowControl/>
              <w:jc w:val="center"/>
              <w:rPr>
                <w:rFonts w:ascii="宋体" w:hAnsi="宋体" w:cs="Arial"/>
                <w:kern w:val="0"/>
                <w:sz w:val="20"/>
                <w:szCs w:val="20"/>
              </w:rPr>
            </w:pPr>
            <w:r>
              <w:rPr>
                <w:rFonts w:hint="eastAsia" w:ascii="宋体" w:hAnsi="宋体" w:cs="Arial"/>
                <w:kern w:val="0"/>
                <w:sz w:val="20"/>
                <w:szCs w:val="20"/>
              </w:rPr>
              <w:t>因公出国（境）费</w:t>
            </w:r>
          </w:p>
        </w:tc>
        <w:tc>
          <w:tcPr>
            <w:tcW w:w="3461" w:type="dxa"/>
            <w:gridSpan w:val="4"/>
            <w:tcBorders>
              <w:top w:val="nil"/>
              <w:left w:val="nil"/>
              <w:bottom w:val="single" w:color="000000" w:sz="4" w:space="0"/>
              <w:right w:val="single" w:color="000000" w:sz="4" w:space="0"/>
            </w:tcBorders>
            <w:shd w:val="clear" w:color="000000" w:fill="C0C0C0"/>
            <w:vAlign w:val="center"/>
          </w:tcPr>
          <w:p w14:paraId="24D63F2C">
            <w:pPr>
              <w:widowControl/>
              <w:jc w:val="center"/>
              <w:rPr>
                <w:rFonts w:ascii="宋体" w:hAnsi="宋体" w:cs="Arial"/>
                <w:kern w:val="0"/>
                <w:sz w:val="20"/>
                <w:szCs w:val="20"/>
              </w:rPr>
            </w:pPr>
            <w:r>
              <w:rPr>
                <w:rFonts w:hint="eastAsia" w:ascii="宋体" w:hAnsi="宋体" w:cs="Arial"/>
                <w:kern w:val="0"/>
                <w:sz w:val="20"/>
                <w:szCs w:val="20"/>
              </w:rPr>
              <w:t>公务用车购置及运行费</w:t>
            </w:r>
          </w:p>
        </w:tc>
        <w:tc>
          <w:tcPr>
            <w:tcW w:w="2126" w:type="dxa"/>
            <w:vMerge w:val="restart"/>
            <w:tcBorders>
              <w:top w:val="nil"/>
              <w:left w:val="nil"/>
              <w:bottom w:val="single" w:color="000000" w:sz="4" w:space="0"/>
              <w:right w:val="single" w:color="000000" w:sz="4" w:space="0"/>
            </w:tcBorders>
            <w:shd w:val="clear" w:color="000000" w:fill="C0C0C0"/>
            <w:vAlign w:val="center"/>
          </w:tcPr>
          <w:p w14:paraId="15D8972E">
            <w:pPr>
              <w:widowControl/>
              <w:jc w:val="center"/>
              <w:rPr>
                <w:rFonts w:ascii="宋体" w:hAnsi="宋体" w:cs="Arial"/>
                <w:kern w:val="0"/>
                <w:sz w:val="20"/>
                <w:szCs w:val="20"/>
              </w:rPr>
            </w:pPr>
            <w:r>
              <w:rPr>
                <w:rFonts w:hint="eastAsia" w:ascii="宋体" w:hAnsi="宋体" w:cs="Arial"/>
                <w:kern w:val="0"/>
                <w:sz w:val="20"/>
                <w:szCs w:val="20"/>
              </w:rPr>
              <w:t>公务接待费</w:t>
            </w:r>
          </w:p>
        </w:tc>
      </w:tr>
      <w:tr w14:paraId="1D1E3D0E">
        <w:tblPrEx>
          <w:tblCellMar>
            <w:top w:w="0" w:type="dxa"/>
            <w:left w:w="108" w:type="dxa"/>
            <w:bottom w:w="0" w:type="dxa"/>
            <w:right w:w="108" w:type="dxa"/>
          </w:tblCellMar>
        </w:tblPrEx>
        <w:trPr>
          <w:trHeight w:val="600" w:hRule="atLeast"/>
        </w:trPr>
        <w:tc>
          <w:tcPr>
            <w:tcW w:w="840" w:type="dxa"/>
            <w:vMerge w:val="continue"/>
            <w:tcBorders>
              <w:top w:val="nil"/>
              <w:left w:val="single" w:color="000000" w:sz="4" w:space="0"/>
              <w:bottom w:val="single" w:color="000000" w:sz="4" w:space="0"/>
              <w:right w:val="single" w:color="000000" w:sz="4" w:space="0"/>
            </w:tcBorders>
            <w:vAlign w:val="center"/>
          </w:tcPr>
          <w:p w14:paraId="0B7B64B3">
            <w:pPr>
              <w:widowControl/>
              <w:jc w:val="left"/>
              <w:rPr>
                <w:rFonts w:ascii="宋体" w:hAnsi="宋体" w:cs="Arial"/>
                <w:kern w:val="0"/>
                <w:sz w:val="20"/>
                <w:szCs w:val="20"/>
              </w:rPr>
            </w:pPr>
          </w:p>
        </w:tc>
        <w:tc>
          <w:tcPr>
            <w:tcW w:w="1160" w:type="dxa"/>
            <w:vMerge w:val="continue"/>
            <w:tcBorders>
              <w:top w:val="nil"/>
              <w:left w:val="nil"/>
              <w:bottom w:val="single" w:color="000000" w:sz="4" w:space="0"/>
              <w:right w:val="single" w:color="000000" w:sz="4" w:space="0"/>
            </w:tcBorders>
            <w:vAlign w:val="center"/>
          </w:tcPr>
          <w:p w14:paraId="4BD1E7C0">
            <w:pPr>
              <w:widowControl/>
              <w:jc w:val="left"/>
              <w:rPr>
                <w:rFonts w:ascii="宋体" w:hAnsi="宋体" w:cs="Arial"/>
                <w:kern w:val="0"/>
                <w:sz w:val="20"/>
                <w:szCs w:val="20"/>
              </w:rPr>
            </w:pPr>
          </w:p>
        </w:tc>
        <w:tc>
          <w:tcPr>
            <w:tcW w:w="1080" w:type="dxa"/>
            <w:tcBorders>
              <w:top w:val="nil"/>
              <w:left w:val="nil"/>
              <w:bottom w:val="single" w:color="000000" w:sz="4" w:space="0"/>
              <w:right w:val="single" w:color="000000" w:sz="4" w:space="0"/>
            </w:tcBorders>
            <w:shd w:val="clear" w:color="000000" w:fill="C0C0C0"/>
            <w:vAlign w:val="center"/>
          </w:tcPr>
          <w:p w14:paraId="62DE25F3">
            <w:pPr>
              <w:widowControl/>
              <w:jc w:val="center"/>
              <w:rPr>
                <w:rFonts w:ascii="宋体" w:hAnsi="宋体" w:cs="Arial"/>
                <w:kern w:val="0"/>
                <w:sz w:val="20"/>
                <w:szCs w:val="20"/>
              </w:rPr>
            </w:pPr>
            <w:r>
              <w:rPr>
                <w:rFonts w:hint="eastAsia" w:ascii="宋体" w:hAnsi="宋体" w:cs="Arial"/>
                <w:kern w:val="0"/>
                <w:sz w:val="20"/>
                <w:szCs w:val="20"/>
              </w:rPr>
              <w:t>小计</w:t>
            </w:r>
          </w:p>
        </w:tc>
        <w:tc>
          <w:tcPr>
            <w:tcW w:w="1200" w:type="dxa"/>
            <w:tcBorders>
              <w:top w:val="nil"/>
              <w:left w:val="nil"/>
              <w:bottom w:val="single" w:color="000000" w:sz="4" w:space="0"/>
              <w:right w:val="single" w:color="000000" w:sz="4" w:space="0"/>
            </w:tcBorders>
            <w:shd w:val="clear" w:color="000000" w:fill="C0C0C0"/>
            <w:vAlign w:val="center"/>
          </w:tcPr>
          <w:p w14:paraId="6072B00B">
            <w:pPr>
              <w:widowControl/>
              <w:jc w:val="center"/>
              <w:rPr>
                <w:rFonts w:ascii="宋体" w:hAnsi="宋体" w:cs="Arial"/>
                <w:kern w:val="0"/>
                <w:sz w:val="20"/>
                <w:szCs w:val="20"/>
              </w:rPr>
            </w:pPr>
            <w:r>
              <w:rPr>
                <w:rFonts w:hint="eastAsia" w:ascii="宋体" w:hAnsi="宋体" w:cs="Arial"/>
                <w:kern w:val="0"/>
                <w:sz w:val="20"/>
                <w:szCs w:val="20"/>
              </w:rPr>
              <w:t>公务用车购置费</w:t>
            </w:r>
          </w:p>
        </w:tc>
        <w:tc>
          <w:tcPr>
            <w:tcW w:w="1060" w:type="dxa"/>
            <w:tcBorders>
              <w:top w:val="nil"/>
              <w:left w:val="nil"/>
              <w:bottom w:val="single" w:color="000000" w:sz="4" w:space="0"/>
              <w:right w:val="single" w:color="000000" w:sz="4" w:space="0"/>
            </w:tcBorders>
            <w:shd w:val="clear" w:color="000000" w:fill="C0C0C0"/>
            <w:vAlign w:val="center"/>
          </w:tcPr>
          <w:p w14:paraId="6F534CF3">
            <w:pPr>
              <w:widowControl/>
              <w:jc w:val="center"/>
              <w:rPr>
                <w:rFonts w:ascii="宋体" w:hAnsi="宋体" w:cs="Arial"/>
                <w:kern w:val="0"/>
                <w:sz w:val="20"/>
                <w:szCs w:val="20"/>
              </w:rPr>
            </w:pPr>
            <w:r>
              <w:rPr>
                <w:rFonts w:hint="eastAsia" w:ascii="宋体" w:hAnsi="宋体" w:cs="Arial"/>
                <w:kern w:val="0"/>
                <w:sz w:val="20"/>
                <w:szCs w:val="20"/>
              </w:rPr>
              <w:t>公务用车运行费</w:t>
            </w:r>
          </w:p>
        </w:tc>
        <w:tc>
          <w:tcPr>
            <w:tcW w:w="1040" w:type="dxa"/>
            <w:vMerge w:val="continue"/>
            <w:tcBorders>
              <w:top w:val="nil"/>
              <w:left w:val="nil"/>
              <w:bottom w:val="single" w:color="000000" w:sz="4" w:space="0"/>
              <w:right w:val="single" w:color="000000" w:sz="4" w:space="0"/>
            </w:tcBorders>
            <w:vAlign w:val="center"/>
          </w:tcPr>
          <w:p w14:paraId="4424EBC7">
            <w:pPr>
              <w:widowControl/>
              <w:jc w:val="left"/>
              <w:rPr>
                <w:rFonts w:ascii="宋体" w:hAnsi="宋体" w:cs="Arial"/>
                <w:kern w:val="0"/>
                <w:sz w:val="20"/>
                <w:szCs w:val="20"/>
              </w:rPr>
            </w:pPr>
          </w:p>
        </w:tc>
        <w:tc>
          <w:tcPr>
            <w:tcW w:w="820" w:type="dxa"/>
            <w:vMerge w:val="continue"/>
            <w:tcBorders>
              <w:top w:val="nil"/>
              <w:left w:val="nil"/>
              <w:bottom w:val="single" w:color="000000" w:sz="4" w:space="0"/>
              <w:right w:val="single" w:color="000000" w:sz="4" w:space="0"/>
            </w:tcBorders>
            <w:vAlign w:val="center"/>
          </w:tcPr>
          <w:p w14:paraId="30058939">
            <w:pPr>
              <w:widowControl/>
              <w:jc w:val="left"/>
              <w:rPr>
                <w:rFonts w:ascii="宋体" w:hAnsi="宋体" w:cs="Arial"/>
                <w:kern w:val="0"/>
                <w:sz w:val="20"/>
                <w:szCs w:val="20"/>
              </w:rPr>
            </w:pPr>
          </w:p>
        </w:tc>
        <w:tc>
          <w:tcPr>
            <w:tcW w:w="1120" w:type="dxa"/>
            <w:vMerge w:val="continue"/>
            <w:tcBorders>
              <w:top w:val="nil"/>
              <w:left w:val="nil"/>
              <w:bottom w:val="single" w:color="000000" w:sz="4" w:space="0"/>
              <w:right w:val="single" w:color="000000" w:sz="4" w:space="0"/>
            </w:tcBorders>
            <w:vAlign w:val="center"/>
          </w:tcPr>
          <w:p w14:paraId="2C1D6F33">
            <w:pPr>
              <w:widowControl/>
              <w:jc w:val="left"/>
              <w:rPr>
                <w:rFonts w:ascii="宋体" w:hAnsi="宋体" w:cs="Arial"/>
                <w:kern w:val="0"/>
                <w:sz w:val="20"/>
                <w:szCs w:val="20"/>
              </w:rPr>
            </w:pPr>
          </w:p>
        </w:tc>
        <w:tc>
          <w:tcPr>
            <w:tcW w:w="1020" w:type="dxa"/>
            <w:tcBorders>
              <w:top w:val="nil"/>
              <w:left w:val="nil"/>
              <w:bottom w:val="single" w:color="000000" w:sz="4" w:space="0"/>
              <w:right w:val="single" w:color="000000" w:sz="4" w:space="0"/>
            </w:tcBorders>
            <w:shd w:val="clear" w:color="000000" w:fill="C0C0C0"/>
            <w:vAlign w:val="center"/>
          </w:tcPr>
          <w:p w14:paraId="6FC1A253">
            <w:pPr>
              <w:widowControl/>
              <w:jc w:val="center"/>
              <w:rPr>
                <w:rFonts w:ascii="宋体" w:hAnsi="宋体" w:cs="Arial"/>
                <w:kern w:val="0"/>
                <w:sz w:val="20"/>
                <w:szCs w:val="20"/>
              </w:rPr>
            </w:pPr>
            <w:r>
              <w:rPr>
                <w:rFonts w:hint="eastAsia" w:ascii="宋体" w:hAnsi="宋体" w:cs="Arial"/>
                <w:kern w:val="0"/>
                <w:sz w:val="20"/>
                <w:szCs w:val="20"/>
              </w:rPr>
              <w:t>小计</w:t>
            </w:r>
          </w:p>
        </w:tc>
        <w:tc>
          <w:tcPr>
            <w:tcW w:w="1165" w:type="dxa"/>
            <w:gridSpan w:val="2"/>
            <w:tcBorders>
              <w:top w:val="nil"/>
              <w:left w:val="nil"/>
              <w:bottom w:val="single" w:color="000000" w:sz="4" w:space="0"/>
              <w:right w:val="single" w:color="000000" w:sz="4" w:space="0"/>
            </w:tcBorders>
            <w:shd w:val="clear" w:color="000000" w:fill="C0C0C0"/>
            <w:vAlign w:val="center"/>
          </w:tcPr>
          <w:p w14:paraId="3BA42683">
            <w:pPr>
              <w:widowControl/>
              <w:jc w:val="center"/>
              <w:rPr>
                <w:rFonts w:ascii="宋体" w:hAnsi="宋体" w:cs="Arial"/>
                <w:kern w:val="0"/>
                <w:sz w:val="20"/>
                <w:szCs w:val="20"/>
              </w:rPr>
            </w:pPr>
            <w:r>
              <w:rPr>
                <w:rFonts w:hint="eastAsia" w:ascii="宋体" w:hAnsi="宋体" w:cs="Arial"/>
                <w:kern w:val="0"/>
                <w:sz w:val="20"/>
                <w:szCs w:val="20"/>
              </w:rPr>
              <w:t>公务用车购置费</w:t>
            </w:r>
          </w:p>
        </w:tc>
        <w:tc>
          <w:tcPr>
            <w:tcW w:w="1276" w:type="dxa"/>
            <w:tcBorders>
              <w:top w:val="nil"/>
              <w:left w:val="nil"/>
              <w:bottom w:val="single" w:color="000000" w:sz="4" w:space="0"/>
              <w:right w:val="single" w:color="000000" w:sz="4" w:space="0"/>
            </w:tcBorders>
            <w:shd w:val="clear" w:color="000000" w:fill="C0C0C0"/>
            <w:vAlign w:val="center"/>
          </w:tcPr>
          <w:p w14:paraId="4F3C0DA5">
            <w:pPr>
              <w:widowControl/>
              <w:jc w:val="center"/>
              <w:rPr>
                <w:rFonts w:ascii="宋体" w:hAnsi="宋体" w:cs="Arial"/>
                <w:kern w:val="0"/>
                <w:sz w:val="20"/>
                <w:szCs w:val="20"/>
              </w:rPr>
            </w:pPr>
            <w:r>
              <w:rPr>
                <w:rFonts w:hint="eastAsia" w:ascii="宋体" w:hAnsi="宋体" w:cs="Arial"/>
                <w:kern w:val="0"/>
                <w:sz w:val="20"/>
                <w:szCs w:val="20"/>
              </w:rPr>
              <w:t>公务用车运行费</w:t>
            </w:r>
          </w:p>
        </w:tc>
        <w:tc>
          <w:tcPr>
            <w:tcW w:w="2126" w:type="dxa"/>
            <w:vMerge w:val="continue"/>
            <w:tcBorders>
              <w:top w:val="nil"/>
              <w:left w:val="nil"/>
              <w:bottom w:val="single" w:color="000000" w:sz="4" w:space="0"/>
              <w:right w:val="single" w:color="000000" w:sz="4" w:space="0"/>
            </w:tcBorders>
            <w:vAlign w:val="center"/>
          </w:tcPr>
          <w:p w14:paraId="06DE4E47">
            <w:pPr>
              <w:widowControl/>
              <w:jc w:val="left"/>
              <w:rPr>
                <w:rFonts w:ascii="宋体" w:hAnsi="宋体" w:cs="Arial"/>
                <w:kern w:val="0"/>
                <w:sz w:val="20"/>
                <w:szCs w:val="20"/>
              </w:rPr>
            </w:pPr>
          </w:p>
        </w:tc>
      </w:tr>
      <w:tr w14:paraId="46BD8EC7">
        <w:tblPrEx>
          <w:tblCellMar>
            <w:top w:w="0" w:type="dxa"/>
            <w:left w:w="108" w:type="dxa"/>
            <w:bottom w:w="0" w:type="dxa"/>
            <w:right w:w="108" w:type="dxa"/>
          </w:tblCellMar>
        </w:tblPrEx>
        <w:trPr>
          <w:trHeight w:val="300" w:hRule="atLeast"/>
        </w:trPr>
        <w:tc>
          <w:tcPr>
            <w:tcW w:w="840" w:type="dxa"/>
            <w:tcBorders>
              <w:top w:val="nil"/>
              <w:left w:val="single" w:color="000000" w:sz="4" w:space="0"/>
              <w:bottom w:val="single" w:color="000000" w:sz="4" w:space="0"/>
              <w:right w:val="single" w:color="000000" w:sz="4" w:space="0"/>
            </w:tcBorders>
            <w:shd w:val="clear" w:color="000000" w:fill="C0C0C0"/>
            <w:vAlign w:val="center"/>
          </w:tcPr>
          <w:p w14:paraId="5AB83E19">
            <w:pPr>
              <w:widowControl/>
              <w:jc w:val="center"/>
              <w:rPr>
                <w:rFonts w:ascii="宋体" w:hAnsi="宋体" w:cs="Arial"/>
                <w:kern w:val="0"/>
                <w:sz w:val="20"/>
                <w:szCs w:val="20"/>
              </w:rPr>
            </w:pPr>
            <w:r>
              <w:rPr>
                <w:rFonts w:hint="eastAsia" w:ascii="宋体" w:hAnsi="宋体" w:cs="Arial"/>
                <w:kern w:val="0"/>
                <w:sz w:val="20"/>
                <w:szCs w:val="20"/>
              </w:rPr>
              <w:t>1</w:t>
            </w:r>
          </w:p>
        </w:tc>
        <w:tc>
          <w:tcPr>
            <w:tcW w:w="1160" w:type="dxa"/>
            <w:tcBorders>
              <w:top w:val="nil"/>
              <w:left w:val="nil"/>
              <w:bottom w:val="single" w:color="000000" w:sz="4" w:space="0"/>
              <w:right w:val="single" w:color="000000" w:sz="4" w:space="0"/>
            </w:tcBorders>
            <w:shd w:val="clear" w:color="000000" w:fill="C0C0C0"/>
            <w:vAlign w:val="center"/>
          </w:tcPr>
          <w:p w14:paraId="2401DC93">
            <w:pPr>
              <w:widowControl/>
              <w:jc w:val="center"/>
              <w:rPr>
                <w:rFonts w:ascii="宋体" w:hAnsi="宋体" w:cs="Arial"/>
                <w:kern w:val="0"/>
                <w:sz w:val="20"/>
                <w:szCs w:val="20"/>
              </w:rPr>
            </w:pPr>
            <w:r>
              <w:rPr>
                <w:rFonts w:hint="eastAsia" w:ascii="宋体" w:hAnsi="宋体" w:cs="Arial"/>
                <w:kern w:val="0"/>
                <w:sz w:val="20"/>
                <w:szCs w:val="20"/>
              </w:rPr>
              <w:t>2</w:t>
            </w:r>
          </w:p>
        </w:tc>
        <w:tc>
          <w:tcPr>
            <w:tcW w:w="1080" w:type="dxa"/>
            <w:tcBorders>
              <w:top w:val="nil"/>
              <w:left w:val="nil"/>
              <w:bottom w:val="single" w:color="000000" w:sz="4" w:space="0"/>
              <w:right w:val="single" w:color="000000" w:sz="4" w:space="0"/>
            </w:tcBorders>
            <w:shd w:val="clear" w:color="000000" w:fill="C0C0C0"/>
            <w:vAlign w:val="center"/>
          </w:tcPr>
          <w:p w14:paraId="38E00467">
            <w:pPr>
              <w:widowControl/>
              <w:jc w:val="center"/>
              <w:rPr>
                <w:rFonts w:ascii="宋体" w:hAnsi="宋体" w:cs="Arial"/>
                <w:kern w:val="0"/>
                <w:sz w:val="20"/>
                <w:szCs w:val="20"/>
              </w:rPr>
            </w:pPr>
            <w:r>
              <w:rPr>
                <w:rFonts w:hint="eastAsia" w:ascii="宋体" w:hAnsi="宋体" w:cs="Arial"/>
                <w:kern w:val="0"/>
                <w:sz w:val="20"/>
                <w:szCs w:val="20"/>
              </w:rPr>
              <w:t>3</w:t>
            </w:r>
          </w:p>
        </w:tc>
        <w:tc>
          <w:tcPr>
            <w:tcW w:w="1200" w:type="dxa"/>
            <w:tcBorders>
              <w:top w:val="nil"/>
              <w:left w:val="nil"/>
              <w:bottom w:val="single" w:color="000000" w:sz="4" w:space="0"/>
              <w:right w:val="single" w:color="000000" w:sz="4" w:space="0"/>
            </w:tcBorders>
            <w:shd w:val="clear" w:color="000000" w:fill="C0C0C0"/>
            <w:vAlign w:val="center"/>
          </w:tcPr>
          <w:p w14:paraId="160F191D">
            <w:pPr>
              <w:widowControl/>
              <w:jc w:val="center"/>
              <w:rPr>
                <w:rFonts w:ascii="宋体" w:hAnsi="宋体" w:cs="Arial"/>
                <w:kern w:val="0"/>
                <w:sz w:val="20"/>
                <w:szCs w:val="20"/>
              </w:rPr>
            </w:pPr>
            <w:r>
              <w:rPr>
                <w:rFonts w:hint="eastAsia" w:ascii="宋体" w:hAnsi="宋体" w:cs="Arial"/>
                <w:kern w:val="0"/>
                <w:sz w:val="20"/>
                <w:szCs w:val="20"/>
              </w:rPr>
              <w:t>4</w:t>
            </w:r>
          </w:p>
        </w:tc>
        <w:tc>
          <w:tcPr>
            <w:tcW w:w="1060" w:type="dxa"/>
            <w:tcBorders>
              <w:top w:val="nil"/>
              <w:left w:val="nil"/>
              <w:bottom w:val="single" w:color="000000" w:sz="4" w:space="0"/>
              <w:right w:val="single" w:color="000000" w:sz="4" w:space="0"/>
            </w:tcBorders>
            <w:shd w:val="clear" w:color="000000" w:fill="C0C0C0"/>
            <w:vAlign w:val="center"/>
          </w:tcPr>
          <w:p w14:paraId="07DD1142">
            <w:pPr>
              <w:widowControl/>
              <w:jc w:val="center"/>
              <w:rPr>
                <w:rFonts w:ascii="宋体" w:hAnsi="宋体" w:cs="Arial"/>
                <w:kern w:val="0"/>
                <w:sz w:val="20"/>
                <w:szCs w:val="20"/>
              </w:rPr>
            </w:pPr>
            <w:r>
              <w:rPr>
                <w:rFonts w:hint="eastAsia" w:ascii="宋体" w:hAnsi="宋体" w:cs="Arial"/>
                <w:kern w:val="0"/>
                <w:sz w:val="20"/>
                <w:szCs w:val="20"/>
              </w:rPr>
              <w:t>5</w:t>
            </w:r>
          </w:p>
        </w:tc>
        <w:tc>
          <w:tcPr>
            <w:tcW w:w="1040" w:type="dxa"/>
            <w:tcBorders>
              <w:top w:val="nil"/>
              <w:left w:val="nil"/>
              <w:bottom w:val="single" w:color="000000" w:sz="4" w:space="0"/>
              <w:right w:val="single" w:color="000000" w:sz="4" w:space="0"/>
            </w:tcBorders>
            <w:shd w:val="clear" w:color="000000" w:fill="C0C0C0"/>
            <w:vAlign w:val="center"/>
          </w:tcPr>
          <w:p w14:paraId="27DD183C">
            <w:pPr>
              <w:widowControl/>
              <w:jc w:val="center"/>
              <w:rPr>
                <w:rFonts w:ascii="宋体" w:hAnsi="宋体" w:cs="Arial"/>
                <w:kern w:val="0"/>
                <w:sz w:val="20"/>
                <w:szCs w:val="20"/>
              </w:rPr>
            </w:pPr>
            <w:r>
              <w:rPr>
                <w:rFonts w:hint="eastAsia" w:ascii="宋体" w:hAnsi="宋体" w:cs="Arial"/>
                <w:kern w:val="0"/>
                <w:sz w:val="20"/>
                <w:szCs w:val="20"/>
              </w:rPr>
              <w:t>6</w:t>
            </w:r>
          </w:p>
        </w:tc>
        <w:tc>
          <w:tcPr>
            <w:tcW w:w="820" w:type="dxa"/>
            <w:tcBorders>
              <w:top w:val="nil"/>
              <w:left w:val="nil"/>
              <w:bottom w:val="single" w:color="000000" w:sz="4" w:space="0"/>
              <w:right w:val="single" w:color="000000" w:sz="4" w:space="0"/>
            </w:tcBorders>
            <w:shd w:val="clear" w:color="000000" w:fill="C0C0C0"/>
            <w:vAlign w:val="center"/>
          </w:tcPr>
          <w:p w14:paraId="571BE86A">
            <w:pPr>
              <w:widowControl/>
              <w:jc w:val="center"/>
              <w:rPr>
                <w:rFonts w:ascii="宋体" w:hAnsi="宋体" w:cs="Arial"/>
                <w:kern w:val="0"/>
                <w:sz w:val="20"/>
                <w:szCs w:val="20"/>
              </w:rPr>
            </w:pPr>
            <w:r>
              <w:rPr>
                <w:rFonts w:hint="eastAsia" w:ascii="宋体" w:hAnsi="宋体" w:cs="Arial"/>
                <w:kern w:val="0"/>
                <w:sz w:val="20"/>
                <w:szCs w:val="20"/>
              </w:rPr>
              <w:t>7</w:t>
            </w:r>
          </w:p>
        </w:tc>
        <w:tc>
          <w:tcPr>
            <w:tcW w:w="1120" w:type="dxa"/>
            <w:tcBorders>
              <w:top w:val="nil"/>
              <w:left w:val="nil"/>
              <w:bottom w:val="single" w:color="000000" w:sz="4" w:space="0"/>
              <w:right w:val="single" w:color="000000" w:sz="4" w:space="0"/>
            </w:tcBorders>
            <w:shd w:val="clear" w:color="000000" w:fill="C0C0C0"/>
            <w:vAlign w:val="center"/>
          </w:tcPr>
          <w:p w14:paraId="04891F48">
            <w:pPr>
              <w:widowControl/>
              <w:jc w:val="center"/>
              <w:rPr>
                <w:rFonts w:ascii="宋体" w:hAnsi="宋体" w:cs="Arial"/>
                <w:kern w:val="0"/>
                <w:sz w:val="20"/>
                <w:szCs w:val="20"/>
              </w:rPr>
            </w:pPr>
            <w:r>
              <w:rPr>
                <w:rFonts w:hint="eastAsia" w:ascii="宋体" w:hAnsi="宋体" w:cs="Arial"/>
                <w:kern w:val="0"/>
                <w:sz w:val="20"/>
                <w:szCs w:val="20"/>
              </w:rPr>
              <w:t>8</w:t>
            </w:r>
          </w:p>
        </w:tc>
        <w:tc>
          <w:tcPr>
            <w:tcW w:w="1020" w:type="dxa"/>
            <w:tcBorders>
              <w:top w:val="nil"/>
              <w:left w:val="nil"/>
              <w:bottom w:val="single" w:color="000000" w:sz="4" w:space="0"/>
              <w:right w:val="single" w:color="000000" w:sz="4" w:space="0"/>
            </w:tcBorders>
            <w:shd w:val="clear" w:color="000000" w:fill="C0C0C0"/>
            <w:vAlign w:val="center"/>
          </w:tcPr>
          <w:p w14:paraId="16E5532F">
            <w:pPr>
              <w:widowControl/>
              <w:jc w:val="center"/>
              <w:rPr>
                <w:rFonts w:ascii="宋体" w:hAnsi="宋体" w:cs="Arial"/>
                <w:kern w:val="0"/>
                <w:sz w:val="20"/>
                <w:szCs w:val="20"/>
              </w:rPr>
            </w:pPr>
            <w:r>
              <w:rPr>
                <w:rFonts w:hint="eastAsia" w:ascii="宋体" w:hAnsi="宋体" w:cs="Arial"/>
                <w:kern w:val="0"/>
                <w:sz w:val="20"/>
                <w:szCs w:val="20"/>
              </w:rPr>
              <w:t>9</w:t>
            </w:r>
          </w:p>
        </w:tc>
        <w:tc>
          <w:tcPr>
            <w:tcW w:w="1165" w:type="dxa"/>
            <w:gridSpan w:val="2"/>
            <w:tcBorders>
              <w:top w:val="nil"/>
              <w:left w:val="nil"/>
              <w:bottom w:val="single" w:color="000000" w:sz="4" w:space="0"/>
              <w:right w:val="single" w:color="000000" w:sz="4" w:space="0"/>
            </w:tcBorders>
            <w:shd w:val="clear" w:color="000000" w:fill="C0C0C0"/>
            <w:vAlign w:val="center"/>
          </w:tcPr>
          <w:p w14:paraId="6192E702">
            <w:pPr>
              <w:widowControl/>
              <w:jc w:val="center"/>
              <w:rPr>
                <w:rFonts w:ascii="宋体" w:hAnsi="宋体" w:cs="Arial"/>
                <w:kern w:val="0"/>
                <w:sz w:val="20"/>
                <w:szCs w:val="20"/>
              </w:rPr>
            </w:pPr>
            <w:r>
              <w:rPr>
                <w:rFonts w:hint="eastAsia" w:ascii="宋体" w:hAnsi="宋体" w:cs="Arial"/>
                <w:kern w:val="0"/>
                <w:sz w:val="20"/>
                <w:szCs w:val="20"/>
              </w:rPr>
              <w:t>10</w:t>
            </w:r>
          </w:p>
        </w:tc>
        <w:tc>
          <w:tcPr>
            <w:tcW w:w="1276" w:type="dxa"/>
            <w:tcBorders>
              <w:top w:val="nil"/>
              <w:left w:val="nil"/>
              <w:bottom w:val="single" w:color="000000" w:sz="4" w:space="0"/>
              <w:right w:val="single" w:color="000000" w:sz="4" w:space="0"/>
            </w:tcBorders>
            <w:shd w:val="clear" w:color="000000" w:fill="C0C0C0"/>
            <w:vAlign w:val="center"/>
          </w:tcPr>
          <w:p w14:paraId="1F2A74BC">
            <w:pPr>
              <w:widowControl/>
              <w:jc w:val="center"/>
              <w:rPr>
                <w:rFonts w:ascii="宋体" w:hAnsi="宋体" w:cs="Arial"/>
                <w:kern w:val="0"/>
                <w:sz w:val="20"/>
                <w:szCs w:val="20"/>
              </w:rPr>
            </w:pPr>
            <w:r>
              <w:rPr>
                <w:rFonts w:hint="eastAsia" w:ascii="宋体" w:hAnsi="宋体" w:cs="Arial"/>
                <w:kern w:val="0"/>
                <w:sz w:val="20"/>
                <w:szCs w:val="20"/>
              </w:rPr>
              <w:t>11</w:t>
            </w:r>
          </w:p>
        </w:tc>
        <w:tc>
          <w:tcPr>
            <w:tcW w:w="2126" w:type="dxa"/>
            <w:tcBorders>
              <w:top w:val="nil"/>
              <w:left w:val="nil"/>
              <w:bottom w:val="single" w:color="000000" w:sz="4" w:space="0"/>
              <w:right w:val="single" w:color="000000" w:sz="4" w:space="0"/>
            </w:tcBorders>
            <w:shd w:val="clear" w:color="000000" w:fill="C0C0C0"/>
            <w:vAlign w:val="center"/>
          </w:tcPr>
          <w:p w14:paraId="19A46312">
            <w:pPr>
              <w:widowControl/>
              <w:jc w:val="center"/>
              <w:rPr>
                <w:rFonts w:ascii="宋体" w:hAnsi="宋体" w:cs="Arial"/>
                <w:kern w:val="0"/>
                <w:sz w:val="20"/>
                <w:szCs w:val="20"/>
              </w:rPr>
            </w:pPr>
            <w:r>
              <w:rPr>
                <w:rFonts w:hint="eastAsia" w:ascii="宋体" w:hAnsi="宋体" w:cs="Arial"/>
                <w:kern w:val="0"/>
                <w:sz w:val="20"/>
                <w:szCs w:val="20"/>
              </w:rPr>
              <w:t>12</w:t>
            </w:r>
          </w:p>
        </w:tc>
      </w:tr>
      <w:tr w14:paraId="0FDC1D78">
        <w:tblPrEx>
          <w:tblCellMar>
            <w:top w:w="0" w:type="dxa"/>
            <w:left w:w="108" w:type="dxa"/>
            <w:bottom w:w="0" w:type="dxa"/>
            <w:right w:w="108" w:type="dxa"/>
          </w:tblCellMar>
        </w:tblPrEx>
        <w:trPr>
          <w:trHeight w:val="300" w:hRule="atLeast"/>
        </w:trPr>
        <w:tc>
          <w:tcPr>
            <w:tcW w:w="840" w:type="dxa"/>
            <w:tcBorders>
              <w:top w:val="nil"/>
              <w:left w:val="single" w:color="000000" w:sz="4" w:space="0"/>
              <w:bottom w:val="single" w:color="000000" w:sz="4" w:space="0"/>
              <w:right w:val="single" w:color="000000" w:sz="4" w:space="0"/>
            </w:tcBorders>
            <w:shd w:val="clear" w:color="000000" w:fill="FFFFFF"/>
            <w:noWrap/>
            <w:vAlign w:val="center"/>
          </w:tcPr>
          <w:p w14:paraId="47F0D9B8">
            <w:pPr>
              <w:widowControl/>
              <w:jc w:val="right"/>
              <w:rPr>
                <w:rFonts w:ascii="宋体" w:hAnsi="宋体" w:cs="Arial"/>
                <w:kern w:val="0"/>
                <w:sz w:val="20"/>
                <w:szCs w:val="20"/>
              </w:rPr>
            </w:pPr>
            <w:r>
              <w:rPr>
                <w:rFonts w:hint="eastAsia" w:ascii="宋体" w:hAnsi="宋体" w:cs="Arial"/>
                <w:kern w:val="0"/>
                <w:sz w:val="20"/>
                <w:szCs w:val="20"/>
              </w:rPr>
              <w:t>　</w:t>
            </w:r>
          </w:p>
        </w:tc>
        <w:tc>
          <w:tcPr>
            <w:tcW w:w="1160" w:type="dxa"/>
            <w:tcBorders>
              <w:top w:val="nil"/>
              <w:left w:val="nil"/>
              <w:bottom w:val="single" w:color="000000" w:sz="4" w:space="0"/>
              <w:right w:val="single" w:color="000000" w:sz="4" w:space="0"/>
            </w:tcBorders>
            <w:shd w:val="clear" w:color="000000" w:fill="FFFFFF"/>
            <w:noWrap/>
            <w:vAlign w:val="center"/>
          </w:tcPr>
          <w:p w14:paraId="4A71A564">
            <w:pPr>
              <w:widowControl/>
              <w:jc w:val="right"/>
              <w:rPr>
                <w:rFonts w:ascii="宋体" w:hAnsi="宋体" w:cs="Arial"/>
                <w:kern w:val="0"/>
                <w:sz w:val="20"/>
                <w:szCs w:val="20"/>
              </w:rPr>
            </w:pPr>
            <w:r>
              <w:rPr>
                <w:rFonts w:hint="eastAsia" w:ascii="宋体" w:hAnsi="宋体" w:cs="Arial"/>
                <w:kern w:val="0"/>
                <w:sz w:val="20"/>
                <w:szCs w:val="20"/>
              </w:rPr>
              <w:t>　</w:t>
            </w:r>
          </w:p>
        </w:tc>
        <w:tc>
          <w:tcPr>
            <w:tcW w:w="1080" w:type="dxa"/>
            <w:tcBorders>
              <w:top w:val="nil"/>
              <w:left w:val="nil"/>
              <w:bottom w:val="single" w:color="000000" w:sz="4" w:space="0"/>
              <w:right w:val="single" w:color="000000" w:sz="4" w:space="0"/>
            </w:tcBorders>
            <w:shd w:val="clear" w:color="000000" w:fill="FFFFFF"/>
            <w:noWrap/>
            <w:vAlign w:val="center"/>
          </w:tcPr>
          <w:p w14:paraId="19D9CED0">
            <w:pPr>
              <w:widowControl/>
              <w:jc w:val="right"/>
              <w:rPr>
                <w:rFonts w:ascii="宋体" w:hAnsi="宋体" w:cs="Arial"/>
                <w:kern w:val="0"/>
                <w:sz w:val="20"/>
                <w:szCs w:val="20"/>
              </w:rPr>
            </w:pPr>
            <w:r>
              <w:rPr>
                <w:rFonts w:hint="eastAsia" w:ascii="宋体" w:hAnsi="宋体" w:cs="Arial"/>
                <w:kern w:val="0"/>
                <w:sz w:val="20"/>
                <w:szCs w:val="20"/>
              </w:rPr>
              <w:t>　</w:t>
            </w:r>
          </w:p>
        </w:tc>
        <w:tc>
          <w:tcPr>
            <w:tcW w:w="1200" w:type="dxa"/>
            <w:tcBorders>
              <w:top w:val="nil"/>
              <w:left w:val="nil"/>
              <w:bottom w:val="single" w:color="000000" w:sz="4" w:space="0"/>
              <w:right w:val="single" w:color="000000" w:sz="4" w:space="0"/>
            </w:tcBorders>
            <w:shd w:val="clear" w:color="000000" w:fill="FFFFFF"/>
            <w:noWrap/>
            <w:vAlign w:val="center"/>
          </w:tcPr>
          <w:p w14:paraId="4601A9E7">
            <w:pPr>
              <w:widowControl/>
              <w:jc w:val="right"/>
              <w:rPr>
                <w:rFonts w:ascii="宋体" w:hAnsi="宋体" w:cs="Arial"/>
                <w:kern w:val="0"/>
                <w:sz w:val="20"/>
                <w:szCs w:val="20"/>
              </w:rPr>
            </w:pPr>
            <w:r>
              <w:rPr>
                <w:rFonts w:hint="eastAsia" w:ascii="宋体" w:hAnsi="宋体" w:cs="Arial"/>
                <w:kern w:val="0"/>
                <w:sz w:val="20"/>
                <w:szCs w:val="20"/>
              </w:rPr>
              <w:t>　</w:t>
            </w:r>
          </w:p>
        </w:tc>
        <w:tc>
          <w:tcPr>
            <w:tcW w:w="1060" w:type="dxa"/>
            <w:tcBorders>
              <w:top w:val="nil"/>
              <w:left w:val="nil"/>
              <w:bottom w:val="single" w:color="000000" w:sz="4" w:space="0"/>
              <w:right w:val="single" w:color="000000" w:sz="4" w:space="0"/>
            </w:tcBorders>
            <w:shd w:val="clear" w:color="000000" w:fill="FFFFFF"/>
            <w:noWrap/>
            <w:vAlign w:val="center"/>
          </w:tcPr>
          <w:p w14:paraId="1345CAC1">
            <w:pPr>
              <w:widowControl/>
              <w:jc w:val="right"/>
              <w:rPr>
                <w:rFonts w:ascii="宋体" w:hAnsi="宋体" w:cs="Arial"/>
                <w:kern w:val="0"/>
                <w:sz w:val="20"/>
                <w:szCs w:val="20"/>
              </w:rPr>
            </w:pPr>
            <w:r>
              <w:rPr>
                <w:rFonts w:hint="eastAsia" w:ascii="宋体" w:hAnsi="宋体" w:cs="Arial"/>
                <w:kern w:val="0"/>
                <w:sz w:val="20"/>
                <w:szCs w:val="20"/>
              </w:rPr>
              <w:t>　</w:t>
            </w:r>
          </w:p>
        </w:tc>
        <w:tc>
          <w:tcPr>
            <w:tcW w:w="1040" w:type="dxa"/>
            <w:tcBorders>
              <w:top w:val="nil"/>
              <w:left w:val="nil"/>
              <w:bottom w:val="single" w:color="000000" w:sz="4" w:space="0"/>
              <w:right w:val="single" w:color="000000" w:sz="4" w:space="0"/>
            </w:tcBorders>
            <w:shd w:val="clear" w:color="000000" w:fill="FFFFFF"/>
            <w:noWrap/>
            <w:vAlign w:val="center"/>
          </w:tcPr>
          <w:p w14:paraId="3AB51DE5">
            <w:pPr>
              <w:widowControl/>
              <w:jc w:val="right"/>
              <w:rPr>
                <w:rFonts w:ascii="宋体" w:hAnsi="宋体" w:cs="Arial"/>
                <w:kern w:val="0"/>
                <w:sz w:val="20"/>
                <w:szCs w:val="20"/>
              </w:rPr>
            </w:pPr>
            <w:r>
              <w:rPr>
                <w:rFonts w:hint="eastAsia" w:ascii="宋体" w:hAnsi="宋体" w:cs="Arial"/>
                <w:kern w:val="0"/>
                <w:sz w:val="20"/>
                <w:szCs w:val="20"/>
              </w:rPr>
              <w:t>　</w:t>
            </w:r>
          </w:p>
        </w:tc>
        <w:tc>
          <w:tcPr>
            <w:tcW w:w="820" w:type="dxa"/>
            <w:tcBorders>
              <w:top w:val="nil"/>
              <w:left w:val="nil"/>
              <w:bottom w:val="single" w:color="000000" w:sz="4" w:space="0"/>
              <w:right w:val="single" w:color="000000" w:sz="4" w:space="0"/>
            </w:tcBorders>
            <w:shd w:val="clear" w:color="000000" w:fill="FFFFFF"/>
            <w:noWrap/>
            <w:vAlign w:val="center"/>
          </w:tcPr>
          <w:p w14:paraId="191A7D16">
            <w:pPr>
              <w:widowControl/>
              <w:jc w:val="right"/>
              <w:rPr>
                <w:rFonts w:ascii="宋体" w:hAnsi="宋体" w:cs="Arial"/>
                <w:kern w:val="0"/>
                <w:sz w:val="20"/>
                <w:szCs w:val="20"/>
              </w:rPr>
            </w:pPr>
            <w:r>
              <w:rPr>
                <w:rFonts w:hint="eastAsia" w:ascii="宋体" w:hAnsi="宋体" w:cs="Arial"/>
                <w:kern w:val="0"/>
                <w:sz w:val="20"/>
                <w:szCs w:val="20"/>
              </w:rPr>
              <w:t>0.06</w:t>
            </w:r>
          </w:p>
        </w:tc>
        <w:tc>
          <w:tcPr>
            <w:tcW w:w="1120" w:type="dxa"/>
            <w:tcBorders>
              <w:top w:val="nil"/>
              <w:left w:val="nil"/>
              <w:bottom w:val="single" w:color="000000" w:sz="4" w:space="0"/>
              <w:right w:val="single" w:color="000000" w:sz="4" w:space="0"/>
            </w:tcBorders>
            <w:shd w:val="clear" w:color="000000" w:fill="FFFFFF"/>
            <w:noWrap/>
            <w:vAlign w:val="center"/>
          </w:tcPr>
          <w:p w14:paraId="672DE885">
            <w:pPr>
              <w:widowControl/>
              <w:jc w:val="right"/>
              <w:rPr>
                <w:rFonts w:ascii="宋体" w:hAnsi="宋体" w:cs="Arial"/>
                <w:kern w:val="0"/>
                <w:sz w:val="20"/>
                <w:szCs w:val="20"/>
              </w:rPr>
            </w:pPr>
            <w:r>
              <w:rPr>
                <w:rFonts w:hint="eastAsia" w:ascii="宋体" w:hAnsi="宋体" w:cs="Arial"/>
                <w:kern w:val="0"/>
                <w:sz w:val="20"/>
                <w:szCs w:val="20"/>
              </w:rPr>
              <w:t>0.00</w:t>
            </w:r>
          </w:p>
        </w:tc>
        <w:tc>
          <w:tcPr>
            <w:tcW w:w="1020" w:type="dxa"/>
            <w:tcBorders>
              <w:top w:val="nil"/>
              <w:left w:val="nil"/>
              <w:bottom w:val="single" w:color="000000" w:sz="4" w:space="0"/>
              <w:right w:val="single" w:color="000000" w:sz="4" w:space="0"/>
            </w:tcBorders>
            <w:shd w:val="clear" w:color="000000" w:fill="FFFFFF"/>
            <w:noWrap/>
            <w:vAlign w:val="center"/>
          </w:tcPr>
          <w:p w14:paraId="558B6573">
            <w:pPr>
              <w:widowControl/>
              <w:jc w:val="right"/>
              <w:rPr>
                <w:rFonts w:ascii="宋体" w:hAnsi="宋体" w:cs="Arial"/>
                <w:kern w:val="0"/>
                <w:sz w:val="20"/>
                <w:szCs w:val="20"/>
              </w:rPr>
            </w:pPr>
            <w:r>
              <w:rPr>
                <w:rFonts w:hint="eastAsia" w:ascii="宋体" w:hAnsi="宋体" w:cs="Arial"/>
                <w:kern w:val="0"/>
                <w:sz w:val="20"/>
                <w:szCs w:val="20"/>
              </w:rPr>
              <w:t>0.00</w:t>
            </w:r>
          </w:p>
        </w:tc>
        <w:tc>
          <w:tcPr>
            <w:tcW w:w="1165" w:type="dxa"/>
            <w:gridSpan w:val="2"/>
            <w:tcBorders>
              <w:top w:val="nil"/>
              <w:left w:val="nil"/>
              <w:bottom w:val="single" w:color="000000" w:sz="4" w:space="0"/>
              <w:right w:val="single" w:color="000000" w:sz="4" w:space="0"/>
            </w:tcBorders>
            <w:shd w:val="clear" w:color="000000" w:fill="FFFFFF"/>
            <w:noWrap/>
            <w:vAlign w:val="center"/>
          </w:tcPr>
          <w:p w14:paraId="2C684185">
            <w:pPr>
              <w:widowControl/>
              <w:jc w:val="right"/>
              <w:rPr>
                <w:rFonts w:ascii="宋体" w:hAnsi="宋体" w:cs="Arial"/>
                <w:kern w:val="0"/>
                <w:sz w:val="20"/>
                <w:szCs w:val="20"/>
              </w:rPr>
            </w:pPr>
            <w:r>
              <w:rPr>
                <w:rFonts w:hint="eastAsia"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FFFFFF"/>
            <w:noWrap/>
            <w:vAlign w:val="center"/>
          </w:tcPr>
          <w:p w14:paraId="0C07BD96">
            <w:pPr>
              <w:widowControl/>
              <w:jc w:val="right"/>
              <w:rPr>
                <w:rFonts w:ascii="宋体" w:hAnsi="宋体" w:cs="Arial"/>
                <w:kern w:val="0"/>
                <w:sz w:val="20"/>
                <w:szCs w:val="20"/>
              </w:rPr>
            </w:pPr>
            <w:r>
              <w:rPr>
                <w:rFonts w:hint="eastAsia" w:ascii="宋体" w:hAnsi="宋体" w:cs="Arial"/>
                <w:kern w:val="0"/>
                <w:sz w:val="20"/>
                <w:szCs w:val="20"/>
              </w:rPr>
              <w:t>0.00</w:t>
            </w:r>
          </w:p>
        </w:tc>
        <w:tc>
          <w:tcPr>
            <w:tcW w:w="2126" w:type="dxa"/>
            <w:tcBorders>
              <w:top w:val="nil"/>
              <w:left w:val="nil"/>
              <w:bottom w:val="single" w:color="000000" w:sz="4" w:space="0"/>
              <w:right w:val="single" w:color="000000" w:sz="4" w:space="0"/>
            </w:tcBorders>
            <w:shd w:val="clear" w:color="000000" w:fill="FFFFFF"/>
            <w:noWrap/>
            <w:vAlign w:val="center"/>
          </w:tcPr>
          <w:p w14:paraId="7B6D4C5F">
            <w:pPr>
              <w:widowControl/>
              <w:jc w:val="right"/>
              <w:rPr>
                <w:rFonts w:ascii="宋体" w:hAnsi="宋体" w:cs="Arial"/>
                <w:kern w:val="0"/>
                <w:sz w:val="20"/>
                <w:szCs w:val="20"/>
              </w:rPr>
            </w:pPr>
            <w:r>
              <w:rPr>
                <w:rFonts w:hint="eastAsia" w:ascii="宋体" w:hAnsi="宋体" w:cs="Arial"/>
                <w:kern w:val="0"/>
                <w:sz w:val="20"/>
                <w:szCs w:val="20"/>
              </w:rPr>
              <w:t>0.06</w:t>
            </w:r>
          </w:p>
        </w:tc>
      </w:tr>
      <w:tr w14:paraId="1FFED2FD">
        <w:tblPrEx>
          <w:tblCellMar>
            <w:top w:w="0" w:type="dxa"/>
            <w:left w:w="108" w:type="dxa"/>
            <w:bottom w:w="0" w:type="dxa"/>
            <w:right w:w="108" w:type="dxa"/>
          </w:tblCellMar>
        </w:tblPrEx>
        <w:trPr>
          <w:trHeight w:val="930" w:hRule="atLeast"/>
        </w:trPr>
        <w:tc>
          <w:tcPr>
            <w:tcW w:w="13907" w:type="dxa"/>
            <w:gridSpan w:val="13"/>
            <w:tcBorders>
              <w:top w:val="nil"/>
              <w:left w:val="nil"/>
              <w:bottom w:val="nil"/>
              <w:right w:val="nil"/>
            </w:tcBorders>
            <w:shd w:val="clear" w:color="000000" w:fill="FFFFFF"/>
            <w:vAlign w:val="center"/>
          </w:tcPr>
          <w:p w14:paraId="1FFEA519">
            <w:pPr>
              <w:widowControl/>
              <w:jc w:val="left"/>
              <w:rPr>
                <w:rFonts w:ascii="宋体" w:hAnsi="宋体" w:cs="Arial"/>
                <w:kern w:val="0"/>
                <w:sz w:val="20"/>
                <w:szCs w:val="20"/>
              </w:rPr>
            </w:pPr>
            <w:r>
              <w:rPr>
                <w:rFonts w:hint="eastAsia" w:ascii="宋体" w:hAnsi="宋体" w:cs="Arial"/>
                <w:kern w:val="0"/>
                <w:sz w:val="20"/>
                <w:szCs w:val="20"/>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14:paraId="2BBDED4D">
      <w:pPr>
        <w:pStyle w:val="13"/>
        <w:spacing w:before="76" w:beforeAutospacing="0" w:after="76" w:afterAutospacing="0" w:line="450" w:lineRule="atLeast"/>
        <w:jc w:val="both"/>
      </w:pPr>
    </w:p>
    <w:p w14:paraId="633DDF3D">
      <w:pPr>
        <w:pStyle w:val="13"/>
        <w:spacing w:before="76" w:beforeAutospacing="0" w:after="76" w:afterAutospacing="0" w:line="450" w:lineRule="atLeast"/>
        <w:jc w:val="both"/>
      </w:pPr>
    </w:p>
    <w:p w14:paraId="47C3FD06">
      <w:pPr>
        <w:pStyle w:val="13"/>
        <w:spacing w:before="76" w:beforeAutospacing="0" w:after="76" w:afterAutospacing="0" w:line="450" w:lineRule="atLeast"/>
        <w:jc w:val="both"/>
      </w:pPr>
    </w:p>
    <w:p w14:paraId="7FDEEA55">
      <w:pPr>
        <w:pStyle w:val="13"/>
        <w:spacing w:before="76" w:beforeAutospacing="0" w:after="76" w:afterAutospacing="0" w:line="450" w:lineRule="atLeast"/>
        <w:jc w:val="both"/>
      </w:pPr>
    </w:p>
    <w:tbl>
      <w:tblPr>
        <w:tblStyle w:val="7"/>
        <w:tblpPr w:leftFromText="180" w:rightFromText="180" w:vertAnchor="text" w:horzAnchor="page" w:tblpX="1535" w:tblpY="-4091"/>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32857CC2">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53618E1D">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黑体" w:eastAsia="黑体"/>
                <w:color w:val="000000"/>
                <w:sz w:val="30"/>
                <w:shd w:val="clear" w:color="auto" w:fill="FFFFFF"/>
                <w:lang w:val="en-US" w:eastAsia="zh-CN"/>
              </w:rPr>
              <w:t>政府性基金预算财政拨款收入支出决算表</w:t>
            </w:r>
          </w:p>
        </w:tc>
      </w:tr>
      <w:tr w14:paraId="7790A3B9">
        <w:tblPrEx>
          <w:shd w:val="clear" w:color="auto" w:fill="auto"/>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601BE26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203FA0E">
        <w:tblPrEx>
          <w:shd w:val="clear" w:color="auto" w:fill="auto"/>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7AA9C18F">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w:t>
            </w:r>
            <w:r>
              <w:rPr>
                <w:rFonts w:hint="eastAsia" w:ascii="宋体" w:hAnsi="宋体" w:cs="宋体"/>
                <w:i w:val="0"/>
                <w:color w:val="000000"/>
                <w:kern w:val="0"/>
                <w:sz w:val="22"/>
                <w:szCs w:val="22"/>
                <w:u w:val="none"/>
                <w:lang w:val="en-US" w:eastAsia="zh-CN" w:bidi="ar"/>
              </w:rPr>
              <w:t>司法局</w:t>
            </w:r>
          </w:p>
        </w:tc>
        <w:tc>
          <w:tcPr>
            <w:tcW w:w="843" w:type="dxa"/>
            <w:tcBorders>
              <w:top w:val="nil"/>
              <w:left w:val="nil"/>
              <w:bottom w:val="nil"/>
              <w:right w:val="nil"/>
            </w:tcBorders>
            <w:shd w:val="clear" w:color="auto" w:fill="auto"/>
            <w:noWrap/>
            <w:tcMar>
              <w:top w:w="15" w:type="dxa"/>
              <w:left w:w="15" w:type="dxa"/>
              <w:right w:w="15" w:type="dxa"/>
            </w:tcMar>
            <w:vAlign w:val="bottom"/>
          </w:tcPr>
          <w:p w14:paraId="13F60E9E">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11FD1D0E">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5E499F5D">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744D4F5D">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417B10DA">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0E1C25E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2409B4CE">
        <w:tblPrEx>
          <w:shd w:val="clear" w:color="auto" w:fill="auto"/>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5B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13EF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23E1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0378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E2D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476C1046">
        <w:tblPrEx>
          <w:shd w:val="clear" w:color="auto" w:fill="auto"/>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4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171C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D391EB">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935241">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877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745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474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E54E57">
            <w:pPr>
              <w:jc w:val="center"/>
              <w:rPr>
                <w:rFonts w:hint="eastAsia" w:ascii="宋体" w:hAnsi="宋体" w:eastAsia="宋体" w:cs="宋体"/>
                <w:i w:val="0"/>
                <w:color w:val="000000"/>
                <w:sz w:val="22"/>
                <w:szCs w:val="22"/>
                <w:u w:val="none"/>
              </w:rPr>
            </w:pPr>
          </w:p>
        </w:tc>
      </w:tr>
      <w:tr w14:paraId="07F7F691">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07665">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DE760B">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1AE3FE">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3E83F7">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CD7AB">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890FB">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5CB93">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2A1EB4">
            <w:pPr>
              <w:jc w:val="center"/>
              <w:rPr>
                <w:rFonts w:hint="eastAsia" w:ascii="宋体" w:hAnsi="宋体" w:eastAsia="宋体" w:cs="宋体"/>
                <w:i w:val="0"/>
                <w:color w:val="000000"/>
                <w:sz w:val="22"/>
                <w:szCs w:val="22"/>
                <w:u w:val="none"/>
              </w:rPr>
            </w:pPr>
          </w:p>
        </w:tc>
      </w:tr>
      <w:tr w14:paraId="59B8DCEA">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3FCA0">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D4E5E3">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D72E37">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279A39">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00155">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E480E7">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20D7F">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217667">
            <w:pPr>
              <w:jc w:val="center"/>
              <w:rPr>
                <w:rFonts w:hint="eastAsia" w:ascii="宋体" w:hAnsi="宋体" w:eastAsia="宋体" w:cs="宋体"/>
                <w:i w:val="0"/>
                <w:color w:val="000000"/>
                <w:sz w:val="22"/>
                <w:szCs w:val="22"/>
                <w:u w:val="none"/>
              </w:rPr>
            </w:pPr>
          </w:p>
        </w:tc>
      </w:tr>
      <w:tr w14:paraId="5289D800">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389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130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AB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7C6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0AD6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65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E1A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834AB55">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F3E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3F616">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4020">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6B6A1">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914CF">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16CB">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90EB3">
            <w:pPr>
              <w:jc w:val="right"/>
              <w:rPr>
                <w:rFonts w:hint="eastAsia" w:ascii="宋体" w:hAnsi="宋体" w:eastAsia="宋体" w:cs="宋体"/>
                <w:b/>
                <w:i w:val="0"/>
                <w:color w:val="000000"/>
                <w:sz w:val="22"/>
                <w:szCs w:val="22"/>
                <w:u w:val="none"/>
                <w:lang w:val="en-US" w:eastAsia="zh-CN"/>
              </w:rPr>
            </w:pPr>
          </w:p>
        </w:tc>
      </w:tr>
      <w:tr w14:paraId="3F8E32D6">
        <w:tblPrEx>
          <w:shd w:val="clear" w:color="auto" w:fill="auto"/>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686F">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DB02">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EABF8">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22EA2">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E75B4">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8B4C2">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F5052">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58332">
            <w:pPr>
              <w:jc w:val="right"/>
              <w:rPr>
                <w:rFonts w:hint="eastAsia" w:ascii="宋体" w:hAnsi="宋体" w:eastAsia="宋体" w:cs="宋体"/>
                <w:i w:val="0"/>
                <w:color w:val="000000"/>
                <w:sz w:val="22"/>
                <w:szCs w:val="22"/>
                <w:u w:val="none"/>
              </w:rPr>
            </w:pPr>
          </w:p>
        </w:tc>
      </w:tr>
      <w:tr w14:paraId="717C2CBC">
        <w:tblPrEx>
          <w:shd w:val="clear" w:color="auto" w:fill="auto"/>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195999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438E1B5B">
      <w:pPr>
        <w:pStyle w:val="13"/>
        <w:spacing w:before="76" w:beforeAutospacing="0" w:after="76" w:afterAutospacing="0" w:line="450" w:lineRule="atLeast"/>
        <w:jc w:val="both"/>
        <w:sectPr>
          <w:pgSz w:w="16838" w:h="11906" w:orient="landscape"/>
          <w:pgMar w:top="1800" w:right="1440" w:bottom="1800" w:left="1440" w:header="851" w:footer="992" w:gutter="0"/>
          <w:cols w:space="720" w:num="1"/>
          <w:docGrid w:type="lines" w:linePitch="312" w:charSpace="0"/>
        </w:sectPr>
      </w:pPr>
    </w:p>
    <w:p w14:paraId="23DA97F2">
      <w:pPr>
        <w:pStyle w:val="13"/>
        <w:spacing w:before="76" w:beforeAutospacing="0" w:after="76" w:afterAutospacing="0" w:line="450" w:lineRule="atLeast"/>
        <w:ind w:firstLine="240" w:firstLineChars="100"/>
        <w:rPr>
          <w:color w:val="333333"/>
        </w:rPr>
      </w:pPr>
      <w:r>
        <w:rPr>
          <w:rStyle w:val="9"/>
          <w:rFonts w:hint="eastAsia" w:ascii="微软雅黑" w:hAnsi="微软雅黑" w:eastAsia="微软雅黑" w:cs="微软雅黑"/>
          <w:color w:val="333333"/>
          <w:shd w:val="clear" w:color="080000" w:fill="FFFFFF"/>
        </w:rPr>
        <w:t>第三部分：部门2020年部门决算情况说明</w:t>
      </w:r>
    </w:p>
    <w:p w14:paraId="0E5B4DEE">
      <w:pPr>
        <w:widowControl/>
        <w:shd w:val="clear" w:color="auto" w:fill="FFFFFF"/>
        <w:ind w:firstLine="360" w:firstLineChars="150"/>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color w:val="333333"/>
          <w:kern w:val="0"/>
          <w:sz w:val="24"/>
          <w:shd w:val="clear" w:color="080000" w:fill="FFFFFF"/>
        </w:rPr>
        <w:t>（一）预算执行情况分析</w:t>
      </w:r>
    </w:p>
    <w:p w14:paraId="19587C45">
      <w:pPr>
        <w:widowControl/>
        <w:ind w:firstLine="480" w:firstLineChars="20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2020年财政收入预算执行数2902300元，其中人员经费1678900元，公用经费1223400元, 2019年财政收入预算执行数2826758.6元，其中人员经费1848889.02元，公用经费977869.58元；</w:t>
      </w:r>
    </w:p>
    <w:p w14:paraId="767E2347">
      <w:pPr>
        <w:widowControl/>
        <w:ind w:firstLine="480" w:firstLineChars="20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2020年财政支出预算执行数2902300元，其中人员经费1678900元，公用经费1223400元, 2019年财政支出预算执行数2826758.6元，其中人员经费1848889.02元，公用经费977869.58元；</w:t>
      </w:r>
    </w:p>
    <w:p w14:paraId="6D0014B9">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2020年收入预算执行数比上年增加75541.4元，2020年支出预算执行数比上年增加75541.4元。</w:t>
      </w:r>
    </w:p>
    <w:p w14:paraId="2EA22432">
      <w:pPr>
        <w:widowControl/>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1、收入支出与预算对比分析</w:t>
      </w:r>
    </w:p>
    <w:p w14:paraId="0673ACE0">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2020年全年总收入2946400元,其中</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决算收入2902300元,其它收入44100元, 2019年全年决算总支出3071439.15元,其中</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决算支出2826758.6元,其它资金支出244680.55元；</w:t>
      </w:r>
    </w:p>
    <w:p w14:paraId="71BA7B51">
      <w:pPr>
        <w:widowControl/>
        <w:ind w:firstLine="360" w:firstLineChars="150"/>
        <w:rPr>
          <w:rStyle w:val="9"/>
          <w:rFonts w:hint="eastAsia"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2020年财政预算数2902300元，</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决算比预算少44100,幅度为1.52%,原因为缩减开支。</w:t>
      </w:r>
    </w:p>
    <w:p w14:paraId="6EE9E86B">
      <w:pPr>
        <w:widowControl/>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2、收入支出结构分析</w:t>
      </w:r>
    </w:p>
    <w:p w14:paraId="6BAB3822">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1、2020年全年总收入2946400元,其中</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决算收入2902300元,其它收入44100元。</w:t>
      </w:r>
    </w:p>
    <w:p w14:paraId="3F867DD7">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2、2020年全年决算总支出2946400元,其中</w:t>
      </w:r>
      <w:r>
        <w:rPr>
          <w:rStyle w:val="9"/>
          <w:rFonts w:hint="eastAsia" w:ascii="微软雅黑" w:hAnsi="微软雅黑" w:eastAsia="微软雅黑" w:cs="微软雅黑"/>
          <w:b w:val="0"/>
          <w:color w:val="333333"/>
          <w:kern w:val="0"/>
          <w:sz w:val="24"/>
          <w:shd w:val="clear" w:color="080000" w:fill="FFFFFF"/>
          <w:lang w:eastAsia="zh-CN"/>
        </w:rPr>
        <w:t>财政拨款</w:t>
      </w:r>
      <w:r>
        <w:rPr>
          <w:rStyle w:val="9"/>
          <w:rFonts w:hint="eastAsia" w:ascii="微软雅黑" w:hAnsi="微软雅黑" w:eastAsia="微软雅黑" w:cs="微软雅黑"/>
          <w:b w:val="0"/>
          <w:color w:val="333333"/>
          <w:kern w:val="0"/>
          <w:sz w:val="24"/>
          <w:shd w:val="clear" w:color="080000" w:fill="FFFFFF"/>
        </w:rPr>
        <w:t>决算支出2902300元,其它资金支出44100元。</w:t>
      </w:r>
    </w:p>
    <w:p w14:paraId="4778FB0F">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支出按以下分类说明：</w:t>
      </w:r>
    </w:p>
    <w:p w14:paraId="123F7948">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（1）支出功能分类：全年决算总支出2946400元;其中公共安全支出2946400。</w:t>
      </w:r>
    </w:p>
    <w:p w14:paraId="116961F9">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（2）支出性质分类：全年决算总支出2946400元，其中人员经费1678900元，公用经费1223400元;</w:t>
      </w:r>
    </w:p>
    <w:p w14:paraId="0AE1A29A">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（3）支出经济分类：全年决算总支出2946400元，其中工资福利支出1678900元，商品服务支出1206900元，对个人和家庭的补助支出0元，其它资本性支出16600元。</w:t>
      </w:r>
    </w:p>
    <w:p w14:paraId="03007FF4">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3、支出按经济分类科目分析</w:t>
      </w:r>
    </w:p>
    <w:p w14:paraId="08B1B931">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（1）2020年全年总支出2946400元，其中工资福利支出1678900元，商品服务支出1206900元，对个人和家庭的补助支出0元，其它资本性支出16600元。</w:t>
      </w:r>
    </w:p>
    <w:p w14:paraId="1D0D641B">
      <w:pPr>
        <w:widowControl/>
        <w:ind w:firstLine="360" w:firstLineChars="150"/>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color w:val="333333"/>
          <w:kern w:val="0"/>
          <w:sz w:val="24"/>
          <w:shd w:val="clear" w:color="080000" w:fill="FFFFFF"/>
        </w:rPr>
        <w:t>（二）关于“三公”经费支出说明</w:t>
      </w:r>
    </w:p>
    <w:p w14:paraId="1D5D5DB1">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2020年“三公”经费决算总支出630元，其中：</w:t>
      </w:r>
    </w:p>
    <w:p w14:paraId="010F37DE">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公务车运行维护费0元，年初预算数0元，决算数比预算数减少0元，减少幅度为0；</w:t>
      </w:r>
    </w:p>
    <w:p w14:paraId="51F4EAA9">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公务接待费630元，年初预算数0元，决算数比预算数增加630元，增长幅度为0%；公务接待共计一次，人数为7人。</w:t>
      </w:r>
    </w:p>
    <w:p w14:paraId="421C41BE">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因公出国（境）费0元，预算数0元，决算数比预算数增加0元，增长幅度为0%；</w:t>
      </w:r>
    </w:p>
    <w:p w14:paraId="35356465">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2019年“三公”经费决算总支出2595元，其中：</w:t>
      </w:r>
    </w:p>
    <w:p w14:paraId="172226D2">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公务车运行维护费0元，年初预算数0元，决算数比预算数减少0元，减少幅度为0；</w:t>
      </w:r>
    </w:p>
    <w:p w14:paraId="39F5E5F2">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公务接待费2595元，年初预算数0元，决算数比预算数增加2595元，增长幅度为0%；公务接待四次，人数分别为7人、10人、10人、7人。</w:t>
      </w:r>
    </w:p>
    <w:p w14:paraId="2AF1708C">
      <w:pPr>
        <w:widowControl/>
        <w:ind w:firstLine="360" w:firstLineChars="15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因公出国（境）费0元，预算数0元，决算数比预算数增加0元，增长幅度为0%；</w:t>
      </w:r>
    </w:p>
    <w:p w14:paraId="15F9D8DE">
      <w:pPr>
        <w:widowControl/>
        <w:shd w:val="clear" w:color="auto" w:fill="FFFFFF"/>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w:t>
      </w:r>
      <w:r>
        <w:rPr>
          <w:rStyle w:val="9"/>
          <w:rFonts w:hint="eastAsia" w:ascii="微软雅黑" w:hAnsi="微软雅黑" w:eastAsia="微软雅黑" w:cs="微软雅黑"/>
          <w:color w:val="333333"/>
          <w:kern w:val="0"/>
          <w:sz w:val="24"/>
          <w:shd w:val="clear" w:color="080000" w:fill="FFFFFF"/>
        </w:rPr>
        <w:t>（三）关于机关运行经费支出说明</w:t>
      </w:r>
    </w:p>
    <w:p w14:paraId="6BBCC1DA">
      <w:pPr>
        <w:widowControl/>
        <w:shd w:val="clear" w:color="auto" w:fill="FFFFFF"/>
        <w:jc w:val="left"/>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xml:space="preserve">    2020年机关运行经费支出2532200元, 2019年机关运行经费支出2931091.03元,同比上年减少398891.03元，同比上年减少15.75%，黄石港区司法局业务增加。</w:t>
      </w:r>
    </w:p>
    <w:p w14:paraId="17AA029A">
      <w:pPr>
        <w:widowControl/>
        <w:shd w:val="clear" w:color="auto" w:fill="FFFFFF"/>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w:t>
      </w:r>
      <w:r>
        <w:rPr>
          <w:rStyle w:val="9"/>
          <w:rFonts w:hint="eastAsia" w:ascii="微软雅黑" w:hAnsi="微软雅黑" w:eastAsia="微软雅黑" w:cs="微软雅黑"/>
          <w:color w:val="333333"/>
          <w:kern w:val="0"/>
          <w:sz w:val="24"/>
          <w:shd w:val="clear" w:color="080000" w:fill="FFFFFF"/>
        </w:rPr>
        <w:t>（四）关于政府采购支出说明</w:t>
      </w:r>
    </w:p>
    <w:p w14:paraId="66AADB21">
      <w:pPr>
        <w:pStyle w:val="14"/>
        <w:ind w:firstLine="480" w:firstLineChars="200"/>
        <w:rPr>
          <w:rStyle w:val="9"/>
          <w:rFonts w:ascii="微软雅黑" w:hAnsi="微软雅黑" w:eastAsia="微软雅黑" w:cs="微软雅黑"/>
          <w:b w:val="0"/>
          <w:color w:val="333333"/>
          <w:kern w:val="0"/>
          <w:sz w:val="24"/>
          <w:szCs w:val="24"/>
          <w:shd w:val="clear" w:color="080000" w:fill="FFFFFF"/>
        </w:rPr>
      </w:pPr>
      <w:r>
        <w:rPr>
          <w:rStyle w:val="9"/>
          <w:rFonts w:hint="eastAsia" w:ascii="微软雅黑" w:hAnsi="微软雅黑" w:eastAsia="微软雅黑" w:cs="微软雅黑"/>
          <w:b w:val="0"/>
          <w:color w:val="333333"/>
          <w:kern w:val="0"/>
          <w:sz w:val="24"/>
          <w:szCs w:val="24"/>
          <w:shd w:val="clear" w:color="080000" w:fill="FFFFFF"/>
        </w:rPr>
        <w:t>2020年政府采购总支出16600元，其中政府采购货物支出16600元，政府采购工程支出0，政府采购服务支出0元。</w:t>
      </w:r>
    </w:p>
    <w:p w14:paraId="2D4B4A86">
      <w:pPr>
        <w:widowControl/>
        <w:shd w:val="clear" w:color="auto" w:fill="FFFFFF"/>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w:t>
      </w:r>
      <w:r>
        <w:rPr>
          <w:rStyle w:val="9"/>
          <w:rFonts w:hint="eastAsia" w:ascii="微软雅黑" w:hAnsi="微软雅黑" w:eastAsia="微软雅黑" w:cs="微软雅黑"/>
          <w:color w:val="333333"/>
          <w:kern w:val="0"/>
          <w:sz w:val="24"/>
          <w:shd w:val="clear" w:color="080000" w:fill="FFFFFF"/>
        </w:rPr>
        <w:t>（五）关于国有资产占用情况说明</w:t>
      </w:r>
    </w:p>
    <w:p w14:paraId="783BB866">
      <w:pPr>
        <w:pStyle w:val="14"/>
        <w:ind w:firstLine="840" w:firstLineChars="300"/>
        <w:rPr>
          <w:rStyle w:val="9"/>
          <w:rFonts w:hint="eastAsia" w:asciiTheme="minorEastAsia" w:hAnsiTheme="minorEastAsia" w:eastAsiaTheme="minorEastAsia" w:cstheme="minorEastAsia"/>
          <w:b w:val="0"/>
          <w:color w:val="333333"/>
          <w:kern w:val="0"/>
          <w:sz w:val="28"/>
          <w:szCs w:val="28"/>
          <w:shd w:val="clear" w:color="080000" w:fill="FFFFFF"/>
        </w:rPr>
      </w:pPr>
      <w:r>
        <w:rPr>
          <w:rStyle w:val="9"/>
          <w:rFonts w:hint="eastAsia" w:asciiTheme="minorEastAsia" w:hAnsiTheme="minorEastAsia" w:eastAsiaTheme="minorEastAsia" w:cstheme="minorEastAsia"/>
          <w:b w:val="0"/>
          <w:color w:val="333333"/>
          <w:kern w:val="0"/>
          <w:sz w:val="28"/>
          <w:szCs w:val="28"/>
          <w:shd w:val="clear" w:color="080000" w:fill="FFFFFF"/>
        </w:rPr>
        <w:t>截至2020年12月31日，本单位共有车辆0辆，其中领导干部用车0辆，一般公务用车0辆，一般执法执勤用车0辆，特种专业技术用车0辆，其它用车0辆。</w:t>
      </w:r>
    </w:p>
    <w:p w14:paraId="240A5986">
      <w:pPr>
        <w:pStyle w:val="14"/>
        <w:ind w:firstLine="840" w:firstLineChars="300"/>
        <w:rPr>
          <w:rStyle w:val="9"/>
          <w:rFonts w:hint="eastAsia" w:asciiTheme="minorEastAsia" w:hAnsiTheme="minorEastAsia" w:eastAsiaTheme="minorEastAsia" w:cstheme="minorEastAsia"/>
          <w:b w:val="0"/>
          <w:color w:val="333333"/>
          <w:kern w:val="0"/>
          <w:sz w:val="28"/>
          <w:szCs w:val="28"/>
          <w:shd w:val="clear" w:color="080000" w:fill="FFFFFF"/>
        </w:rPr>
      </w:pPr>
      <w:r>
        <w:rPr>
          <w:rStyle w:val="9"/>
          <w:rFonts w:hint="eastAsia" w:asciiTheme="minorEastAsia" w:hAnsiTheme="minorEastAsia" w:eastAsiaTheme="minorEastAsia" w:cstheme="minorEastAsia"/>
          <w:b w:val="0"/>
          <w:color w:val="333333"/>
          <w:kern w:val="0"/>
          <w:sz w:val="28"/>
          <w:szCs w:val="28"/>
          <w:shd w:val="clear" w:color="080000" w:fill="FFFFFF"/>
        </w:rPr>
        <w:t>2019年12月31日，本单位共有车辆0辆，其中领导干部用车0辆，一般公务用车0辆，一般执法执勤用车0辆，特种专业技术用车0辆，其它用车0辆。</w:t>
      </w:r>
    </w:p>
    <w:p w14:paraId="4E38C9CA">
      <w:pPr>
        <w:widowControl/>
        <w:shd w:val="clear" w:color="auto" w:fill="FFFFFF"/>
        <w:ind w:firstLine="480" w:firstLineChars="200"/>
        <w:jc w:val="left"/>
        <w:rPr>
          <w:rStyle w:val="9"/>
          <w:rFonts w:ascii="微软雅黑" w:hAnsi="微软雅黑" w:eastAsia="微软雅黑" w:cs="微软雅黑"/>
          <w:color w:val="333333"/>
          <w:kern w:val="0"/>
          <w:sz w:val="24"/>
          <w:shd w:val="clear" w:color="080000" w:fill="FFFFFF"/>
        </w:rPr>
      </w:pPr>
      <w:r>
        <w:rPr>
          <w:rStyle w:val="9"/>
          <w:rFonts w:hint="eastAsia" w:ascii="微软雅黑" w:hAnsi="微软雅黑" w:eastAsia="微软雅黑" w:cs="微软雅黑"/>
          <w:color w:val="333333"/>
          <w:kern w:val="0"/>
          <w:sz w:val="24"/>
          <w:shd w:val="clear" w:color="080000" w:fill="FFFFFF"/>
        </w:rPr>
        <w:t>（六）重点绩效评价结果等预算绩效情况说明</w:t>
      </w:r>
    </w:p>
    <w:p w14:paraId="4881CD63">
      <w:pPr>
        <w:pStyle w:val="14"/>
        <w:ind w:left="0" w:leftChars="0" w:firstLine="560" w:firstLineChars="200"/>
        <w:rPr>
          <w:rStyle w:val="9"/>
          <w:rFonts w:hint="eastAsia" w:asciiTheme="minorEastAsia" w:hAnsiTheme="minorEastAsia" w:eastAsiaTheme="minorEastAsia" w:cstheme="minorEastAsia"/>
          <w:b w:val="0"/>
          <w:color w:val="333333"/>
          <w:kern w:val="0"/>
          <w:sz w:val="28"/>
          <w:szCs w:val="28"/>
          <w:shd w:val="clear" w:color="080000" w:fill="FFFFFF"/>
          <w:lang w:val="en-US" w:eastAsia="zh-CN"/>
        </w:rPr>
      </w:pPr>
      <w:r>
        <w:rPr>
          <w:rStyle w:val="9"/>
          <w:rFonts w:hint="eastAsia" w:asciiTheme="minorEastAsia" w:hAnsiTheme="minorEastAsia" w:eastAsiaTheme="minorEastAsia" w:cstheme="minorEastAsia"/>
          <w:b w:val="0"/>
          <w:color w:val="333333"/>
          <w:kern w:val="0"/>
          <w:sz w:val="28"/>
          <w:szCs w:val="28"/>
          <w:shd w:val="clear" w:color="080000" w:fill="FFFFFF"/>
          <w:lang w:val="en-US" w:eastAsia="zh-CN"/>
        </w:rPr>
        <w:t>2020年，我单位本年度没有重点项目，因此未展开绩效评价。</w:t>
      </w:r>
    </w:p>
    <w:p w14:paraId="2D6111BF">
      <w:pPr>
        <w:spacing w:line="440" w:lineRule="exact"/>
        <w:ind w:firstLine="562" w:firstLineChars="200"/>
        <w:rPr>
          <w:rFonts w:hint="eastAsia" w:ascii="宋体" w:hAnsi="宋体"/>
          <w:b/>
          <w:color w:val="FF6600"/>
          <w:spacing w:val="2"/>
          <w:sz w:val="28"/>
          <w:szCs w:val="28"/>
        </w:rPr>
      </w:pPr>
      <w:r>
        <w:rPr>
          <w:rFonts w:hint="eastAsia" w:ascii="宋体" w:hAnsi="宋体" w:cs="宋体"/>
          <w:b/>
          <w:bCs/>
          <w:sz w:val="28"/>
          <w:szCs w:val="28"/>
          <w:lang w:val="en-US" w:eastAsia="zh-CN"/>
        </w:rPr>
        <w:t>（七）</w:t>
      </w:r>
      <w:r>
        <w:rPr>
          <w:rFonts w:hint="eastAsia" w:ascii="宋体" w:hAnsi="宋体"/>
          <w:b/>
          <w:spacing w:val="2"/>
          <w:sz w:val="28"/>
          <w:szCs w:val="28"/>
        </w:rPr>
        <w:t>决算收支增减变化情况</w:t>
      </w:r>
    </w:p>
    <w:p w14:paraId="66F34E9E">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52891EE2">
      <w:pPr>
        <w:widowControl/>
        <w:ind w:firstLine="568" w:firstLineChars="200"/>
        <w:rPr>
          <w:rFonts w:hint="eastAsia" w:ascii="宋体" w:hAnsi="宋体"/>
          <w:spacing w:val="2"/>
          <w:sz w:val="28"/>
          <w:szCs w:val="28"/>
        </w:rPr>
      </w:pPr>
      <w:r>
        <w:rPr>
          <w:rFonts w:hint="eastAsia" w:ascii="宋体" w:hAnsi="宋体"/>
          <w:spacing w:val="2"/>
          <w:sz w:val="28"/>
          <w:szCs w:val="28"/>
        </w:rPr>
        <w:t>2019年全年总收入</w:t>
      </w:r>
      <w:r>
        <w:rPr>
          <w:rFonts w:hint="eastAsia" w:ascii="宋体" w:hAnsi="宋体"/>
          <w:spacing w:val="2"/>
          <w:sz w:val="28"/>
          <w:szCs w:val="28"/>
          <w:lang w:val="en-US" w:eastAsia="zh-CN"/>
        </w:rPr>
        <w:t>358.11万</w:t>
      </w:r>
      <w:r>
        <w:rPr>
          <w:rFonts w:hint="eastAsia" w:ascii="宋体" w:hAnsi="宋体"/>
          <w:spacing w:val="2"/>
          <w:sz w:val="28"/>
          <w:szCs w:val="28"/>
        </w:rPr>
        <w:t>元,2020年全年总收入</w:t>
      </w:r>
      <w:r>
        <w:rPr>
          <w:rFonts w:hint="eastAsia" w:ascii="宋体" w:hAnsi="宋体"/>
          <w:spacing w:val="2"/>
          <w:sz w:val="28"/>
          <w:szCs w:val="28"/>
          <w:lang w:val="en-US" w:eastAsia="zh-CN"/>
        </w:rPr>
        <w:t>345.6万</w:t>
      </w:r>
      <w:r>
        <w:rPr>
          <w:rFonts w:hint="eastAsia" w:ascii="宋体" w:hAnsi="宋体"/>
          <w:spacing w:val="2"/>
          <w:sz w:val="28"/>
          <w:szCs w:val="28"/>
        </w:rPr>
        <w:t>元，同比</w:t>
      </w:r>
      <w:r>
        <w:rPr>
          <w:rFonts w:hint="eastAsia" w:ascii="宋体" w:hAnsi="宋体"/>
          <w:spacing w:val="2"/>
          <w:sz w:val="28"/>
          <w:szCs w:val="28"/>
          <w:lang w:eastAsia="zh-CN"/>
        </w:rPr>
        <w:t>减少</w:t>
      </w:r>
      <w:r>
        <w:rPr>
          <w:rFonts w:hint="eastAsia" w:ascii="宋体" w:hAnsi="宋体"/>
          <w:spacing w:val="2"/>
          <w:sz w:val="28"/>
          <w:szCs w:val="28"/>
          <w:lang w:val="en-US" w:eastAsia="zh-CN"/>
        </w:rPr>
        <w:t>12.51万</w:t>
      </w:r>
      <w:r>
        <w:rPr>
          <w:rFonts w:hint="eastAsia" w:ascii="宋体" w:hAnsi="宋体"/>
          <w:spacing w:val="2"/>
          <w:sz w:val="28"/>
          <w:szCs w:val="28"/>
        </w:rPr>
        <w:t>元，</w:t>
      </w:r>
      <w:r>
        <w:rPr>
          <w:rFonts w:hint="eastAsia" w:ascii="宋体" w:hAnsi="宋体"/>
          <w:spacing w:val="2"/>
          <w:sz w:val="28"/>
          <w:szCs w:val="28"/>
          <w:lang w:eastAsia="zh-CN"/>
        </w:rPr>
        <w:t>下降</w:t>
      </w:r>
      <w:r>
        <w:rPr>
          <w:rFonts w:hint="eastAsia" w:ascii="宋体" w:hAnsi="宋体"/>
          <w:spacing w:val="2"/>
          <w:sz w:val="28"/>
          <w:szCs w:val="28"/>
        </w:rPr>
        <w:t>幅度为</w:t>
      </w:r>
      <w:r>
        <w:rPr>
          <w:rFonts w:hint="eastAsia" w:ascii="宋体" w:hAnsi="宋体"/>
          <w:spacing w:val="2"/>
          <w:sz w:val="28"/>
          <w:szCs w:val="28"/>
          <w:lang w:val="en-US" w:eastAsia="zh-CN"/>
        </w:rPr>
        <w:t>3.49</w:t>
      </w:r>
      <w:r>
        <w:rPr>
          <w:rFonts w:hint="eastAsia" w:ascii="宋体" w:hAnsi="宋体"/>
          <w:spacing w:val="2"/>
          <w:sz w:val="28"/>
          <w:szCs w:val="28"/>
        </w:rPr>
        <w:t>%，原因是业务量</w:t>
      </w:r>
      <w:r>
        <w:rPr>
          <w:rFonts w:hint="eastAsia" w:ascii="宋体" w:hAnsi="宋体"/>
          <w:spacing w:val="2"/>
          <w:sz w:val="28"/>
          <w:szCs w:val="28"/>
          <w:lang w:eastAsia="zh-CN"/>
        </w:rPr>
        <w:t>减少</w:t>
      </w:r>
      <w:r>
        <w:rPr>
          <w:rFonts w:hint="eastAsia" w:ascii="宋体" w:hAnsi="宋体"/>
          <w:spacing w:val="2"/>
          <w:sz w:val="28"/>
          <w:szCs w:val="28"/>
        </w:rPr>
        <w:t>。</w:t>
      </w:r>
    </w:p>
    <w:p w14:paraId="0E601272">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35628A07">
      <w:pPr>
        <w:widowControl/>
        <w:ind w:firstLine="568" w:firstLineChars="200"/>
        <w:rPr>
          <w:rFonts w:hint="eastAsia" w:ascii="宋体" w:hAnsi="宋体"/>
          <w:spacing w:val="2"/>
          <w:sz w:val="28"/>
          <w:szCs w:val="28"/>
        </w:rPr>
      </w:pPr>
      <w:r>
        <w:rPr>
          <w:rFonts w:hint="eastAsia" w:ascii="宋体" w:hAnsi="宋体"/>
          <w:spacing w:val="2"/>
          <w:sz w:val="28"/>
          <w:szCs w:val="28"/>
        </w:rPr>
        <w:t>2019年全年总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358.11万</w:t>
      </w:r>
      <w:r>
        <w:rPr>
          <w:rFonts w:hint="eastAsia" w:ascii="宋体" w:hAnsi="宋体"/>
          <w:spacing w:val="2"/>
          <w:sz w:val="28"/>
          <w:szCs w:val="28"/>
        </w:rPr>
        <w:t>元,2020年全年总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345.6万</w:t>
      </w:r>
      <w:r>
        <w:rPr>
          <w:rFonts w:hint="eastAsia" w:ascii="宋体" w:hAnsi="宋体"/>
          <w:spacing w:val="2"/>
          <w:sz w:val="28"/>
          <w:szCs w:val="28"/>
        </w:rPr>
        <w:t>元，同比</w:t>
      </w:r>
      <w:r>
        <w:rPr>
          <w:rFonts w:hint="eastAsia" w:ascii="宋体" w:hAnsi="宋体"/>
          <w:spacing w:val="2"/>
          <w:sz w:val="28"/>
          <w:szCs w:val="28"/>
          <w:lang w:eastAsia="zh-CN"/>
        </w:rPr>
        <w:t>减少</w:t>
      </w:r>
      <w:r>
        <w:rPr>
          <w:rFonts w:hint="eastAsia" w:ascii="宋体" w:hAnsi="宋体"/>
          <w:spacing w:val="2"/>
          <w:sz w:val="28"/>
          <w:szCs w:val="28"/>
          <w:lang w:val="en-US" w:eastAsia="zh-CN"/>
        </w:rPr>
        <w:t>12.51万</w:t>
      </w:r>
      <w:r>
        <w:rPr>
          <w:rFonts w:hint="eastAsia" w:ascii="宋体" w:hAnsi="宋体"/>
          <w:spacing w:val="2"/>
          <w:sz w:val="28"/>
          <w:szCs w:val="28"/>
        </w:rPr>
        <w:t>元，</w:t>
      </w:r>
      <w:r>
        <w:rPr>
          <w:rFonts w:hint="eastAsia" w:ascii="宋体" w:hAnsi="宋体"/>
          <w:spacing w:val="2"/>
          <w:sz w:val="28"/>
          <w:szCs w:val="28"/>
          <w:lang w:eastAsia="zh-CN"/>
        </w:rPr>
        <w:t>下降</w:t>
      </w:r>
      <w:r>
        <w:rPr>
          <w:rFonts w:hint="eastAsia" w:ascii="宋体" w:hAnsi="宋体"/>
          <w:spacing w:val="2"/>
          <w:sz w:val="28"/>
          <w:szCs w:val="28"/>
        </w:rPr>
        <w:t>幅度为</w:t>
      </w:r>
      <w:r>
        <w:rPr>
          <w:rFonts w:hint="eastAsia" w:ascii="宋体" w:hAnsi="宋体"/>
          <w:spacing w:val="2"/>
          <w:sz w:val="28"/>
          <w:szCs w:val="28"/>
          <w:lang w:val="en-US" w:eastAsia="zh-CN"/>
        </w:rPr>
        <w:t>3.49</w:t>
      </w:r>
      <w:r>
        <w:rPr>
          <w:rFonts w:hint="eastAsia" w:ascii="宋体" w:hAnsi="宋体"/>
          <w:spacing w:val="2"/>
          <w:sz w:val="28"/>
          <w:szCs w:val="28"/>
        </w:rPr>
        <w:t>%，原因是业务量</w:t>
      </w:r>
      <w:r>
        <w:rPr>
          <w:rFonts w:hint="eastAsia" w:ascii="宋体" w:hAnsi="宋体"/>
          <w:spacing w:val="2"/>
          <w:sz w:val="28"/>
          <w:szCs w:val="28"/>
          <w:lang w:eastAsia="zh-CN"/>
        </w:rPr>
        <w:t>减少</w:t>
      </w:r>
      <w:r>
        <w:rPr>
          <w:rFonts w:hint="eastAsia" w:ascii="宋体" w:hAnsi="宋体"/>
          <w:spacing w:val="2"/>
          <w:sz w:val="28"/>
          <w:szCs w:val="28"/>
        </w:rPr>
        <w:t>。</w:t>
      </w:r>
    </w:p>
    <w:p w14:paraId="218D01C7">
      <w:pPr>
        <w:pStyle w:val="14"/>
        <w:ind w:left="0" w:leftChars="0" w:firstLine="560" w:firstLineChars="200"/>
        <w:rPr>
          <w:rStyle w:val="9"/>
          <w:rFonts w:hint="eastAsia" w:asciiTheme="minorEastAsia" w:hAnsiTheme="minorEastAsia" w:eastAsiaTheme="minorEastAsia" w:cstheme="minorEastAsia"/>
          <w:b w:val="0"/>
          <w:color w:val="333333"/>
          <w:kern w:val="0"/>
          <w:sz w:val="28"/>
          <w:szCs w:val="28"/>
          <w:shd w:val="clear" w:color="080000" w:fill="FFFFFF"/>
          <w:lang w:val="en-US" w:eastAsia="zh-CN"/>
        </w:rPr>
      </w:pPr>
    </w:p>
    <w:p w14:paraId="4D39E428">
      <w:pPr>
        <w:pStyle w:val="14"/>
        <w:ind w:firstLine="840" w:firstLineChars="300"/>
        <w:rPr>
          <w:rStyle w:val="9"/>
          <w:rFonts w:hint="eastAsia" w:asciiTheme="minorEastAsia" w:hAnsiTheme="minorEastAsia" w:eastAsiaTheme="minorEastAsia" w:cstheme="minorEastAsia"/>
          <w:b w:val="0"/>
          <w:color w:val="333333"/>
          <w:kern w:val="0"/>
          <w:sz w:val="28"/>
          <w:szCs w:val="28"/>
          <w:shd w:val="clear" w:color="080000" w:fill="FFFFFF"/>
          <w:lang w:val="en-US" w:eastAsia="zh-CN"/>
        </w:rPr>
      </w:pPr>
    </w:p>
    <w:p w14:paraId="1C296C6A">
      <w:pPr>
        <w:pStyle w:val="13"/>
        <w:spacing w:before="76" w:beforeAutospacing="0" w:after="76" w:afterAutospacing="0" w:line="450" w:lineRule="atLeast"/>
        <w:rPr>
          <w:rStyle w:val="9"/>
          <w:rFonts w:ascii="微软雅黑" w:hAnsi="微软雅黑" w:eastAsia="微软雅黑" w:cs="微软雅黑"/>
          <w:color w:val="333333"/>
          <w:shd w:val="clear" w:color="080000" w:fill="FFFFFF"/>
        </w:rPr>
      </w:pPr>
    </w:p>
    <w:p w14:paraId="281A26D9">
      <w:pPr>
        <w:pStyle w:val="13"/>
        <w:spacing w:before="76" w:beforeAutospacing="0" w:after="76" w:afterAutospacing="0" w:line="450" w:lineRule="atLeast"/>
        <w:rPr>
          <w:rStyle w:val="9"/>
          <w:rFonts w:ascii="微软雅黑" w:hAnsi="微软雅黑" w:eastAsia="微软雅黑" w:cs="微软雅黑"/>
          <w:color w:val="333333"/>
          <w:shd w:val="clear" w:color="080000" w:fill="FFFFFF"/>
        </w:rPr>
      </w:pPr>
    </w:p>
    <w:p w14:paraId="43D3B51A">
      <w:pPr>
        <w:pStyle w:val="13"/>
        <w:spacing w:before="76" w:beforeAutospacing="0" w:after="76" w:afterAutospacing="0" w:line="450" w:lineRule="atLeast"/>
        <w:rPr>
          <w:rStyle w:val="9"/>
          <w:rFonts w:hint="eastAsia" w:ascii="微软雅黑" w:hAnsi="微软雅黑" w:eastAsia="微软雅黑" w:cs="微软雅黑"/>
          <w:color w:val="333333"/>
          <w:shd w:val="clear" w:color="080000" w:fill="FFFFFF"/>
        </w:rPr>
      </w:pPr>
    </w:p>
    <w:p w14:paraId="77CF04C3">
      <w:pPr>
        <w:pStyle w:val="13"/>
        <w:spacing w:before="76" w:beforeAutospacing="0" w:after="76" w:afterAutospacing="0" w:line="450" w:lineRule="atLeast"/>
        <w:rPr>
          <w:rStyle w:val="9"/>
          <w:rFonts w:ascii="微软雅黑" w:hAnsi="微软雅黑" w:eastAsia="微软雅黑" w:cs="微软雅黑"/>
          <w:color w:val="333333"/>
          <w:shd w:val="clear" w:color="080000" w:fill="FFFFFF"/>
        </w:rPr>
      </w:pPr>
    </w:p>
    <w:p w14:paraId="15CED331">
      <w:pPr>
        <w:pStyle w:val="13"/>
        <w:spacing w:before="76" w:beforeAutospacing="0" w:after="76" w:afterAutospacing="0" w:line="450" w:lineRule="atLeast"/>
        <w:rPr>
          <w:rStyle w:val="9"/>
          <w:rFonts w:ascii="微软雅黑" w:hAnsi="微软雅黑" w:eastAsia="微软雅黑" w:cs="微软雅黑"/>
          <w:shd w:val="clear" w:color="080000" w:fill="FFFFFF"/>
        </w:rPr>
      </w:pPr>
      <w:r>
        <w:rPr>
          <w:rStyle w:val="9"/>
          <w:rFonts w:hint="eastAsia" w:ascii="微软雅黑" w:hAnsi="微软雅黑" w:eastAsia="微软雅黑" w:cs="微软雅黑"/>
          <w:color w:val="333333"/>
          <w:shd w:val="clear" w:color="080000" w:fill="FFFFFF"/>
        </w:rPr>
        <w:t>第四部分名词解释</w:t>
      </w:r>
    </w:p>
    <w:p w14:paraId="32E77198">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（一）财政拨款（补助）：指省级财政当年拨付的资金。</w:t>
      </w:r>
    </w:p>
    <w:p w14:paraId="783B54D2">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 xml:space="preserve">（二）事业收入：指事业单位开展专业业务活动及其辅助活动取得的收入。 </w:t>
      </w:r>
      <w:r>
        <w:rPr>
          <w:rStyle w:val="9"/>
          <w:rFonts w:hint="eastAsia" w:ascii="微软雅黑" w:hAnsi="微软雅黑" w:eastAsia="微软雅黑" w:cs="微软雅黑"/>
          <w:b w:val="0"/>
          <w:color w:val="333333"/>
          <w:kern w:val="0"/>
          <w:sz w:val="24"/>
          <w:shd w:val="clear" w:color="080000" w:fill="FFFFFF"/>
        </w:rPr>
        <w:br w:type="textWrapping"/>
      </w:r>
      <w:r>
        <w:rPr>
          <w:rStyle w:val="9"/>
          <w:rFonts w:hint="eastAsia" w:ascii="微软雅黑" w:hAnsi="微软雅黑" w:eastAsia="微软雅黑" w:cs="微软雅黑"/>
          <w:b w:val="0"/>
          <w:color w:val="333333"/>
          <w:kern w:val="0"/>
          <w:sz w:val="24"/>
          <w:shd w:val="clear" w:color="080000" w:fill="FFFFFF"/>
        </w:rPr>
        <w:t>（三）其他收入：指预算单位在“财政拨款补助收入”、“事业收入”、“经营收入”以外取得的收入。</w:t>
      </w:r>
    </w:p>
    <w:p w14:paraId="5B64EF85">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四）“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1B92ECC">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（五）行政运行（项）：指机关和实行公务员法管理事业单位用于保障机构正常运转的基本支出。</w:t>
      </w:r>
    </w:p>
    <w:p w14:paraId="658C99FD">
      <w:pPr>
        <w:pStyle w:val="10"/>
        <w:spacing w:line="600" w:lineRule="exact"/>
        <w:ind w:firstLine="0" w:firstLineChars="0"/>
        <w:rPr>
          <w:rStyle w:val="9"/>
          <w:rFonts w:ascii="微软雅黑" w:hAnsi="微软雅黑" w:eastAsia="微软雅黑" w:cs="微软雅黑"/>
          <w:b w:val="0"/>
          <w:color w:val="333333"/>
          <w:kern w:val="0"/>
          <w:sz w:val="24"/>
          <w:shd w:val="clear" w:color="080000" w:fill="FFFFFF"/>
        </w:rPr>
      </w:pPr>
      <w:r>
        <w:rPr>
          <w:rStyle w:val="9"/>
          <w:rFonts w:hint="eastAsia" w:ascii="微软雅黑" w:hAnsi="微软雅黑" w:eastAsia="微软雅黑" w:cs="微软雅黑"/>
          <w:b w:val="0"/>
          <w:color w:val="333333"/>
          <w:kern w:val="0"/>
          <w:sz w:val="24"/>
          <w:shd w:val="clear" w:color="080000" w:fill="FFFFFF"/>
        </w:rPr>
        <w:t>（六）基层事务业务：1、法律援助经费：指办理法律援助案件的案件补贴；2、装备经费：指购买办公所需的电脑、空调、复印机、打印机等办公设施所需的经费；3、社区矫正经费：指我局矫正办管理矫正对象所需的司法E通经费（移动电话监控平台）及日常管理经费；4、普法经费：指普法迎接检查经费及日常办公经费；5、人民调解经费：指办理人民调解案件的案件补贴。</w:t>
      </w:r>
    </w:p>
    <w:p w14:paraId="1B6BADFF">
      <w:pPr>
        <w:pStyle w:val="10"/>
        <w:spacing w:line="600" w:lineRule="exact"/>
        <w:ind w:firstLine="2400" w:firstLineChars="1000"/>
        <w:rPr>
          <w:rStyle w:val="9"/>
          <w:rFonts w:ascii="微软雅黑" w:hAnsi="微软雅黑" w:eastAsia="微软雅黑" w:cs="微软雅黑"/>
          <w:b w:val="0"/>
          <w:color w:val="333333"/>
          <w:kern w:val="0"/>
          <w:sz w:val="24"/>
          <w:shd w:val="clear" w:color="080000"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7C"/>
    <w:rsid w:val="00032DAC"/>
    <w:rsid w:val="00086A3B"/>
    <w:rsid w:val="000B29FA"/>
    <w:rsid w:val="000B7043"/>
    <w:rsid w:val="00167FD4"/>
    <w:rsid w:val="00190ABD"/>
    <w:rsid w:val="001A587C"/>
    <w:rsid w:val="002151A5"/>
    <w:rsid w:val="00226DE8"/>
    <w:rsid w:val="002C6224"/>
    <w:rsid w:val="002E1C4F"/>
    <w:rsid w:val="002F076E"/>
    <w:rsid w:val="00363BA3"/>
    <w:rsid w:val="003950AC"/>
    <w:rsid w:val="003E001E"/>
    <w:rsid w:val="00462DDE"/>
    <w:rsid w:val="004722BA"/>
    <w:rsid w:val="00483C48"/>
    <w:rsid w:val="004F1A72"/>
    <w:rsid w:val="00583D68"/>
    <w:rsid w:val="005C1E14"/>
    <w:rsid w:val="005D5D02"/>
    <w:rsid w:val="005F50F6"/>
    <w:rsid w:val="006362D2"/>
    <w:rsid w:val="0064542C"/>
    <w:rsid w:val="00715305"/>
    <w:rsid w:val="00765CDA"/>
    <w:rsid w:val="0077576E"/>
    <w:rsid w:val="00800243"/>
    <w:rsid w:val="0086467B"/>
    <w:rsid w:val="00904F27"/>
    <w:rsid w:val="00930A0A"/>
    <w:rsid w:val="00965B83"/>
    <w:rsid w:val="009C48FD"/>
    <w:rsid w:val="009D2869"/>
    <w:rsid w:val="009E2959"/>
    <w:rsid w:val="009E31B8"/>
    <w:rsid w:val="00A8400D"/>
    <w:rsid w:val="00AE63CE"/>
    <w:rsid w:val="00B453A3"/>
    <w:rsid w:val="00B75D20"/>
    <w:rsid w:val="00C21D82"/>
    <w:rsid w:val="00C44423"/>
    <w:rsid w:val="00C97ED7"/>
    <w:rsid w:val="00CC5D69"/>
    <w:rsid w:val="00D04558"/>
    <w:rsid w:val="00D07AC4"/>
    <w:rsid w:val="00D86BE9"/>
    <w:rsid w:val="00DF1384"/>
    <w:rsid w:val="00E34C37"/>
    <w:rsid w:val="00E54DDA"/>
    <w:rsid w:val="00E55808"/>
    <w:rsid w:val="00F30F57"/>
    <w:rsid w:val="00F33E81"/>
    <w:rsid w:val="00F40FC6"/>
    <w:rsid w:val="00FE3DEA"/>
    <w:rsid w:val="067C402A"/>
    <w:rsid w:val="0C243B1A"/>
    <w:rsid w:val="216B0A11"/>
    <w:rsid w:val="507575A1"/>
    <w:rsid w:val="5F185741"/>
    <w:rsid w:val="62575C5E"/>
    <w:rsid w:val="6DD85900"/>
    <w:rsid w:val="7DEF78B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sz w:val="27"/>
      <w:szCs w:val="27"/>
    </w:rPr>
  </w:style>
  <w:style w:type="paragraph" w:styleId="3">
    <w:name w:val="heading 5"/>
    <w:basedOn w:val="1"/>
    <w:next w:val="1"/>
    <w:qFormat/>
    <w:uiPriority w:val="0"/>
    <w:pPr>
      <w:spacing w:beforeAutospacing="1" w:afterAutospacing="1"/>
      <w:jc w:val="left"/>
      <w:outlineLvl w:val="4"/>
    </w:pPr>
    <w:rPr>
      <w:rFonts w:hint="eastAsia" w:ascii="宋体" w:hAnsi="宋体" w:cs="宋体"/>
      <w:b/>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正文文本缩进1"/>
    <w:basedOn w:val="1"/>
    <w:qFormat/>
    <w:uiPriority w:val="0"/>
    <w:pPr>
      <w:spacing w:line="500" w:lineRule="exact"/>
      <w:ind w:firstLine="640" w:firstLineChars="200"/>
    </w:pPr>
    <w:rPr>
      <w:rFonts w:ascii="宋体"/>
      <w:sz w:val="32"/>
    </w:rPr>
  </w:style>
  <w:style w:type="paragraph" w:customStyle="1" w:styleId="11">
    <w:name w:val="HTML 地址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纯文本1"/>
    <w:basedOn w:val="1"/>
    <w:qFormat/>
    <w:uiPriority w:val="0"/>
    <w:rPr>
      <w:rFonts w:ascii="宋体" w:hAnsi="Courier New" w:cs="Courier New"/>
      <w:szCs w:val="21"/>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正文缩进 + 首行缩进:  2 字符"/>
    <w:basedOn w:val="1"/>
    <w:qFormat/>
    <w:uiPriority w:val="0"/>
    <w:pPr>
      <w:spacing w:line="560" w:lineRule="exact"/>
      <w:ind w:firstLine="640"/>
    </w:pPr>
    <w:rPr>
      <w:rFonts w:ascii="仿宋" w:hAnsi="仿宋" w:cs="宋体"/>
      <w:sz w:val="32"/>
      <w:szCs w:val="32"/>
    </w:rPr>
  </w:style>
  <w:style w:type="paragraph" w:customStyle="1" w:styleId="15">
    <w:name w:val="列出段落1"/>
    <w:basedOn w:val="1"/>
    <w:qFormat/>
    <w:uiPriority w:val="0"/>
    <w:pPr>
      <w:ind w:firstLine="420" w:firstLineChars="200"/>
    </w:pPr>
    <w:rPr>
      <w:rFonts w:eastAsia="仿宋_GB2312"/>
      <w:sz w:val="32"/>
      <w:szCs w:val="22"/>
    </w:rPr>
  </w:style>
  <w:style w:type="character" w:customStyle="1" w:styleId="16">
    <w:name w:val="ca-2"/>
    <w:basedOn w:val="8"/>
    <w:qFormat/>
    <w:uiPriority w:val="0"/>
  </w:style>
  <w:style w:type="paragraph" w:styleId="17">
    <w:name w:val="List Paragraph"/>
    <w:basedOn w:val="1"/>
    <w:qFormat/>
    <w:uiPriority w:val="34"/>
    <w:pPr>
      <w:ind w:firstLine="420" w:firstLineChars="200"/>
    </w:pPr>
    <w:rPr>
      <w:rFonts w:eastAsia="仿宋_GB231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30</Pages>
  <Words>9040</Words>
  <Characters>10277</Characters>
  <Lines>118</Lines>
  <Paragraphs>33</Paragraphs>
  <TotalTime>2</TotalTime>
  <ScaleCrop>false</ScaleCrop>
  <LinksUpToDate>false</LinksUpToDate>
  <CharactersWithSpaces>10610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gg</dc:creator>
  <cp:lastModifiedBy>英甾</cp:lastModifiedBy>
  <cp:lastPrinted>2021-09-01T08:06:00Z</cp:lastPrinted>
  <dcterms:modified xsi:type="dcterms:W3CDTF">2025-02-12T02:33:39Z</dcterms:modified>
  <dc:title>asd</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B2B2DE0E91B840F3B863B0C74135C081_13</vt:lpwstr>
  </property>
  <property fmtid="{D5CDD505-2E9C-101B-9397-08002B2CF9AE}" pid="4" name="KSOTemplateDocerSaveRecord">
    <vt:lpwstr>eyJoZGlkIjoiMmEwODY1NTVkYWU2MmY3ZjA1NmUwM2E0YmM4MzhhNTAiLCJ1c2VySWQiOiIyNjYwNzM2MzQifQ==</vt:lpwstr>
  </property>
</Properties>
</file>