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F02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招商</w:t>
      </w:r>
      <w:r>
        <w:rPr>
          <w:rFonts w:hint="eastAsia" w:ascii="微软雅黑" w:hAnsi="微软雅黑" w:eastAsia="微软雅黑" w:cs="微软雅黑"/>
          <w:b/>
          <w:i w:val="0"/>
          <w:caps w:val="0"/>
          <w:color w:val="BC1010"/>
          <w:spacing w:val="0"/>
          <w:sz w:val="40"/>
          <w:szCs w:val="40"/>
          <w:shd w:val="clear" w:fill="FFFFFF"/>
          <w:lang w:val="en-US" w:eastAsia="zh-CN"/>
        </w:rPr>
        <w:t>服务中心</w:t>
      </w:r>
      <w:r>
        <w:rPr>
          <w:rFonts w:hint="eastAsia" w:ascii="微软雅黑" w:hAnsi="微软雅黑" w:eastAsia="微软雅黑" w:cs="微软雅黑"/>
          <w:b/>
          <w:i w:val="0"/>
          <w:caps w:val="0"/>
          <w:color w:val="BC1010"/>
          <w:spacing w:val="0"/>
          <w:sz w:val="40"/>
          <w:szCs w:val="40"/>
          <w:shd w:val="clear" w:fill="FFFFFF"/>
          <w:lang w:eastAsia="zh-CN"/>
        </w:rPr>
        <w:t>20</w:t>
      </w:r>
      <w:r>
        <w:rPr>
          <w:rFonts w:hint="eastAsia" w:ascii="微软雅黑" w:hAnsi="微软雅黑" w:eastAsia="微软雅黑" w:cs="微软雅黑"/>
          <w:b/>
          <w:i w:val="0"/>
          <w:caps w:val="0"/>
          <w:color w:val="BC1010"/>
          <w:spacing w:val="0"/>
          <w:sz w:val="40"/>
          <w:szCs w:val="40"/>
          <w:shd w:val="clear" w:fill="FFFFFF"/>
          <w:lang w:val="en-US" w:eastAsia="zh-CN"/>
        </w:rPr>
        <w:t>20</w:t>
      </w:r>
      <w:r>
        <w:rPr>
          <w:rFonts w:hint="eastAsia" w:ascii="微软雅黑" w:hAnsi="微软雅黑" w:eastAsia="微软雅黑" w:cs="微软雅黑"/>
          <w:b/>
          <w:i w:val="0"/>
          <w:caps w:val="0"/>
          <w:color w:val="BC1010"/>
          <w:spacing w:val="0"/>
          <w:sz w:val="40"/>
          <w:szCs w:val="40"/>
          <w:shd w:val="clear" w:fill="FFFFFF"/>
          <w:lang w:eastAsia="zh-CN"/>
        </w:rPr>
        <w:t>年</w:t>
      </w:r>
      <w:r>
        <w:rPr>
          <w:rFonts w:hint="eastAsia" w:ascii="微软雅黑" w:hAnsi="微软雅黑" w:eastAsia="微软雅黑" w:cs="微软雅黑"/>
          <w:b/>
          <w:i w:val="0"/>
          <w:caps w:val="0"/>
          <w:color w:val="BC1010"/>
          <w:spacing w:val="0"/>
          <w:sz w:val="40"/>
          <w:szCs w:val="40"/>
          <w:shd w:val="clear" w:fill="FFFFFF"/>
        </w:rPr>
        <w:t>决算公开</w:t>
      </w:r>
    </w:p>
    <w:bookmarkEnd w:id="0"/>
    <w:p w14:paraId="74781E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黄石港区招商</w:t>
      </w:r>
      <w:r>
        <w:rPr>
          <w:rStyle w:val="9"/>
          <w:rFonts w:hint="eastAsia" w:ascii="微软雅黑" w:hAnsi="微软雅黑" w:eastAsia="微软雅黑" w:cs="微软雅黑"/>
          <w:i w:val="0"/>
          <w:caps w:val="0"/>
          <w:color w:val="333333"/>
          <w:spacing w:val="0"/>
          <w:sz w:val="24"/>
          <w:szCs w:val="24"/>
          <w:shd w:val="clear" w:fill="FFFFFF"/>
          <w:lang w:val="en-US" w:eastAsia="zh-CN"/>
        </w:rPr>
        <w:t>服务中心</w:t>
      </w:r>
      <w:r>
        <w:rPr>
          <w:rStyle w:val="9"/>
          <w:rFonts w:hint="eastAsia" w:ascii="微软雅黑" w:hAnsi="微软雅黑" w:eastAsia="微软雅黑" w:cs="微软雅黑"/>
          <w:i w:val="0"/>
          <w:caps w:val="0"/>
          <w:color w:val="333333"/>
          <w:spacing w:val="0"/>
          <w:sz w:val="24"/>
          <w:szCs w:val="24"/>
          <w:shd w:val="clear" w:fill="FFFFFF"/>
          <w:lang w:eastAsia="zh-CN"/>
        </w:rPr>
        <w:t>20</w:t>
      </w:r>
      <w:r>
        <w:rPr>
          <w:rStyle w:val="9"/>
          <w:rFonts w:hint="eastAsia" w:ascii="微软雅黑" w:hAnsi="微软雅黑" w:eastAsia="微软雅黑" w:cs="微软雅黑"/>
          <w:i w:val="0"/>
          <w:caps w:val="0"/>
          <w:color w:val="333333"/>
          <w:spacing w:val="0"/>
          <w:sz w:val="24"/>
          <w:szCs w:val="24"/>
          <w:shd w:val="clear" w:fill="FFFFFF"/>
          <w:lang w:val="en-US" w:eastAsia="zh-CN"/>
        </w:rPr>
        <w:t>20</w:t>
      </w:r>
      <w:r>
        <w:rPr>
          <w:rStyle w:val="9"/>
          <w:rFonts w:hint="eastAsia" w:ascii="微软雅黑" w:hAnsi="微软雅黑" w:eastAsia="微软雅黑" w:cs="微软雅黑"/>
          <w:i w:val="0"/>
          <w:caps w:val="0"/>
          <w:color w:val="333333"/>
          <w:spacing w:val="0"/>
          <w:sz w:val="24"/>
          <w:szCs w:val="24"/>
          <w:shd w:val="clear" w:fill="FFFFFF"/>
          <w:lang w:eastAsia="zh-CN"/>
        </w:rPr>
        <w:t>年</w:t>
      </w:r>
      <w:r>
        <w:rPr>
          <w:rStyle w:val="9"/>
          <w:rFonts w:hint="eastAsia" w:ascii="微软雅黑" w:hAnsi="微软雅黑" w:eastAsia="微软雅黑" w:cs="微软雅黑"/>
          <w:i w:val="0"/>
          <w:caps w:val="0"/>
          <w:color w:val="333333"/>
          <w:spacing w:val="0"/>
          <w:sz w:val="24"/>
          <w:szCs w:val="24"/>
          <w:shd w:val="clear" w:fill="FFFFFF"/>
        </w:rPr>
        <w:t>决算公开</w:t>
      </w:r>
    </w:p>
    <w:p w14:paraId="0FA24C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431F38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第一部分:部门基本情况</w:t>
      </w:r>
    </w:p>
    <w:p w14:paraId="0CCA3B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一、部门主要职责</w:t>
      </w:r>
    </w:p>
    <w:p w14:paraId="522C7C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二、部门决算单位构成</w:t>
      </w:r>
    </w:p>
    <w:p w14:paraId="007182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第二部分: 部门</w:t>
      </w:r>
      <w:r>
        <w:rPr>
          <w:rFonts w:hint="eastAsia" w:ascii="微软雅黑" w:hAnsi="微软雅黑" w:eastAsia="微软雅黑" w:cs="微软雅黑"/>
          <w:b w:val="0"/>
          <w:i w:val="0"/>
          <w:caps w:val="0"/>
          <w:color w:val="333333"/>
          <w:spacing w:val="0"/>
          <w:sz w:val="24"/>
          <w:szCs w:val="24"/>
          <w:shd w:val="clear" w:fill="FFFFFF"/>
          <w:lang w:eastAsia="zh-CN"/>
        </w:rPr>
        <w:t>20</w:t>
      </w:r>
      <w:r>
        <w:rPr>
          <w:rFonts w:hint="eastAsia" w:ascii="微软雅黑" w:hAnsi="微软雅黑" w:eastAsia="微软雅黑" w:cs="微软雅黑"/>
          <w:b w:val="0"/>
          <w:i w:val="0"/>
          <w:caps w:val="0"/>
          <w:color w:val="333333"/>
          <w:spacing w:val="0"/>
          <w:sz w:val="24"/>
          <w:szCs w:val="24"/>
          <w:shd w:val="clear" w:fill="FFFFFF"/>
          <w:lang w:val="en-US" w:eastAsia="zh-CN"/>
        </w:rPr>
        <w:t>20</w:t>
      </w:r>
      <w:r>
        <w:rPr>
          <w:rFonts w:hint="eastAsia" w:ascii="微软雅黑" w:hAnsi="微软雅黑" w:eastAsia="微软雅黑" w:cs="微软雅黑"/>
          <w:b w:val="0"/>
          <w:i w:val="0"/>
          <w:caps w:val="0"/>
          <w:color w:val="333333"/>
          <w:spacing w:val="0"/>
          <w:sz w:val="24"/>
          <w:szCs w:val="24"/>
          <w:shd w:val="clear" w:fill="FFFFFF"/>
          <w:lang w:eastAsia="zh-CN"/>
        </w:rPr>
        <w:t>年</w:t>
      </w:r>
      <w:r>
        <w:rPr>
          <w:rFonts w:hint="eastAsia" w:ascii="微软雅黑" w:hAnsi="微软雅黑" w:eastAsia="微软雅黑" w:cs="微软雅黑"/>
          <w:b w:val="0"/>
          <w:i w:val="0"/>
          <w:caps w:val="0"/>
          <w:color w:val="333333"/>
          <w:spacing w:val="0"/>
          <w:sz w:val="24"/>
          <w:szCs w:val="24"/>
          <w:shd w:val="clear" w:fill="FFFFFF"/>
        </w:rPr>
        <w:t>部门决算表</w:t>
      </w:r>
    </w:p>
    <w:p w14:paraId="28696F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一、收入支出决算总表（表1）</w:t>
      </w:r>
    </w:p>
    <w:p w14:paraId="4952B1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二、收入决算表（表2）</w:t>
      </w:r>
    </w:p>
    <w:p w14:paraId="573F3B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三、支出决算表（表3）</w:t>
      </w:r>
    </w:p>
    <w:p w14:paraId="162E73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四、财政拨款收入支出决算总表（表4）</w:t>
      </w:r>
    </w:p>
    <w:p w14:paraId="42736F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五、一般公共预算财政拨款支出决算表（表5）</w:t>
      </w:r>
    </w:p>
    <w:p w14:paraId="19C2C4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六、一般公共预算财政拨款基本支出决算表（表6）</w:t>
      </w:r>
    </w:p>
    <w:p w14:paraId="596651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七、一般公共预算财政拨款“三公”经费支出决算表（表7）</w:t>
      </w:r>
    </w:p>
    <w:p w14:paraId="615B27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3804EF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第三部分：部门</w:t>
      </w:r>
      <w:r>
        <w:rPr>
          <w:rFonts w:hint="eastAsia" w:ascii="微软雅黑" w:hAnsi="微软雅黑" w:eastAsia="微软雅黑" w:cs="微软雅黑"/>
          <w:b w:val="0"/>
          <w:i w:val="0"/>
          <w:caps w:val="0"/>
          <w:color w:val="333333"/>
          <w:spacing w:val="0"/>
          <w:sz w:val="24"/>
          <w:szCs w:val="24"/>
          <w:shd w:val="clear" w:fill="FFFFFF"/>
          <w:lang w:eastAsia="zh-CN"/>
        </w:rPr>
        <w:t>20</w:t>
      </w:r>
      <w:r>
        <w:rPr>
          <w:rFonts w:hint="eastAsia" w:ascii="微软雅黑" w:hAnsi="微软雅黑" w:eastAsia="微软雅黑" w:cs="微软雅黑"/>
          <w:b w:val="0"/>
          <w:i w:val="0"/>
          <w:caps w:val="0"/>
          <w:color w:val="333333"/>
          <w:spacing w:val="0"/>
          <w:sz w:val="24"/>
          <w:szCs w:val="24"/>
          <w:shd w:val="clear" w:fill="FFFFFF"/>
          <w:lang w:val="en-US" w:eastAsia="zh-CN"/>
        </w:rPr>
        <w:t>20</w:t>
      </w:r>
      <w:r>
        <w:rPr>
          <w:rFonts w:hint="eastAsia" w:ascii="微软雅黑" w:hAnsi="微软雅黑" w:eastAsia="微软雅黑" w:cs="微软雅黑"/>
          <w:b w:val="0"/>
          <w:i w:val="0"/>
          <w:caps w:val="0"/>
          <w:color w:val="333333"/>
          <w:spacing w:val="0"/>
          <w:sz w:val="24"/>
          <w:szCs w:val="24"/>
          <w:shd w:val="clear" w:fill="FFFFFF"/>
          <w:lang w:eastAsia="zh-CN"/>
        </w:rPr>
        <w:t>年</w:t>
      </w:r>
      <w:r>
        <w:rPr>
          <w:rFonts w:hint="eastAsia" w:ascii="微软雅黑" w:hAnsi="微软雅黑" w:eastAsia="微软雅黑" w:cs="微软雅黑"/>
          <w:b w:val="0"/>
          <w:i w:val="0"/>
          <w:caps w:val="0"/>
          <w:color w:val="333333"/>
          <w:spacing w:val="0"/>
          <w:sz w:val="24"/>
          <w:szCs w:val="24"/>
          <w:shd w:val="clear" w:fill="FFFFFF"/>
        </w:rPr>
        <w:t>部门决算情况说明</w:t>
      </w:r>
    </w:p>
    <w:p w14:paraId="0B7D26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一、</w:t>
      </w:r>
      <w:r>
        <w:rPr>
          <w:rFonts w:hint="eastAsia" w:ascii="微软雅黑" w:hAnsi="微软雅黑" w:eastAsia="微软雅黑" w:cs="微软雅黑"/>
          <w:b w:val="0"/>
          <w:i w:val="0"/>
          <w:caps w:val="0"/>
          <w:color w:val="333333"/>
          <w:spacing w:val="0"/>
          <w:sz w:val="24"/>
          <w:szCs w:val="24"/>
          <w:shd w:val="clear" w:fill="FFFFFF"/>
        </w:rPr>
        <w:t>预算执行情况分析</w:t>
      </w:r>
    </w:p>
    <w:p w14:paraId="5C523B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二、</w:t>
      </w:r>
      <w:r>
        <w:rPr>
          <w:rFonts w:hint="eastAsia" w:ascii="微软雅黑" w:hAnsi="微软雅黑" w:eastAsia="微软雅黑" w:cs="微软雅黑"/>
          <w:b w:val="0"/>
          <w:i w:val="0"/>
          <w:caps w:val="0"/>
          <w:color w:val="333333"/>
          <w:spacing w:val="0"/>
          <w:sz w:val="24"/>
          <w:szCs w:val="24"/>
          <w:shd w:val="clear" w:fill="FFFFFF"/>
        </w:rPr>
        <w:t>关于“三公”经费支出说明</w:t>
      </w:r>
    </w:p>
    <w:p w14:paraId="0A835D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三、</w:t>
      </w:r>
      <w:r>
        <w:rPr>
          <w:rFonts w:hint="eastAsia" w:ascii="微软雅黑" w:hAnsi="微软雅黑" w:eastAsia="微软雅黑" w:cs="微软雅黑"/>
          <w:b w:val="0"/>
          <w:i w:val="0"/>
          <w:caps w:val="0"/>
          <w:color w:val="333333"/>
          <w:spacing w:val="0"/>
          <w:sz w:val="24"/>
          <w:szCs w:val="24"/>
          <w:shd w:val="clear" w:fill="FFFFFF"/>
        </w:rPr>
        <w:t>关于机关运行经费支出说明</w:t>
      </w:r>
    </w:p>
    <w:p w14:paraId="3D542C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四</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关于政府采购支出说明</w:t>
      </w:r>
    </w:p>
    <w:p w14:paraId="73DC3E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五</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关于国有资产占用情况说明</w:t>
      </w:r>
    </w:p>
    <w:p w14:paraId="4C53F0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244086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1A87BC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p>
    <w:p w14:paraId="78F9B1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第四部分：名词解释 </w:t>
      </w:r>
    </w:p>
    <w:p w14:paraId="6559D0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p>
    <w:p w14:paraId="03F2E6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p>
    <w:p w14:paraId="78EDE8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20</w:t>
      </w:r>
      <w:r>
        <w:rPr>
          <w:rStyle w:val="9"/>
          <w:rFonts w:hint="eastAsia" w:ascii="微软雅黑" w:hAnsi="微软雅黑" w:eastAsia="微软雅黑" w:cs="微软雅黑"/>
          <w:i w:val="0"/>
          <w:caps w:val="0"/>
          <w:color w:val="333333"/>
          <w:spacing w:val="0"/>
          <w:sz w:val="24"/>
          <w:szCs w:val="24"/>
          <w:shd w:val="clear" w:fill="FFFFFF"/>
          <w:lang w:val="en-US" w:eastAsia="zh-CN"/>
        </w:rPr>
        <w:t>20</w:t>
      </w:r>
      <w:r>
        <w:rPr>
          <w:rStyle w:val="9"/>
          <w:rFonts w:hint="eastAsia" w:ascii="微软雅黑" w:hAnsi="微软雅黑" w:eastAsia="微软雅黑" w:cs="微软雅黑"/>
          <w:i w:val="0"/>
          <w:caps w:val="0"/>
          <w:color w:val="333333"/>
          <w:spacing w:val="0"/>
          <w:sz w:val="24"/>
          <w:szCs w:val="24"/>
          <w:shd w:val="clear" w:fill="FFFFFF"/>
          <w:lang w:eastAsia="zh-CN"/>
        </w:rPr>
        <w:t>年</w:t>
      </w:r>
      <w:r>
        <w:rPr>
          <w:rStyle w:val="9"/>
          <w:rFonts w:hint="eastAsia" w:ascii="微软雅黑" w:hAnsi="微软雅黑" w:eastAsia="微软雅黑" w:cs="微软雅黑"/>
          <w:i w:val="0"/>
          <w:caps w:val="0"/>
          <w:color w:val="333333"/>
          <w:spacing w:val="0"/>
          <w:sz w:val="24"/>
          <w:szCs w:val="24"/>
          <w:shd w:val="clear" w:fill="FFFFFF"/>
        </w:rPr>
        <w:t>部门决算</w:t>
      </w:r>
    </w:p>
    <w:p w14:paraId="3AEEEF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第一部分</w:t>
      </w:r>
      <w:r>
        <w:rPr>
          <w:rStyle w:val="9"/>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9"/>
          <w:rFonts w:hint="eastAsia" w:ascii="微软雅黑" w:hAnsi="微软雅黑" w:eastAsia="微软雅黑" w:cs="微软雅黑"/>
          <w:i w:val="0"/>
          <w:caps w:val="0"/>
          <w:color w:val="333333"/>
          <w:spacing w:val="0"/>
          <w:sz w:val="24"/>
          <w:szCs w:val="24"/>
          <w:shd w:val="clear" w:fill="FFFFFF"/>
        </w:rPr>
        <w:t>部门概况</w:t>
      </w:r>
    </w:p>
    <w:p w14:paraId="4DF8632D">
      <w:pPr>
        <w:widowControl/>
        <w:shd w:val="clear" w:color="auto" w:fill="FFFFFF"/>
        <w:spacing w:line="580" w:lineRule="exact"/>
        <w:ind w:firstLine="480"/>
        <w:jc w:val="left"/>
        <w:rPr>
          <w:rFonts w:hint="eastAsia" w:ascii="仿宋" w:hAnsi="仿宋" w:eastAsia="仿宋" w:cs="仿宋"/>
          <w:b/>
          <w:bCs/>
          <w:sz w:val="28"/>
          <w:szCs w:val="28"/>
        </w:rPr>
      </w:pPr>
      <w:r>
        <w:rPr>
          <w:rFonts w:hint="eastAsia" w:ascii="仿宋" w:hAnsi="仿宋" w:eastAsia="仿宋" w:cs="仿宋"/>
          <w:b/>
          <w:bCs/>
          <w:color w:val="333333"/>
          <w:kern w:val="0"/>
          <w:sz w:val="28"/>
          <w:szCs w:val="28"/>
        </w:rPr>
        <w:t>（</w:t>
      </w:r>
      <w:r>
        <w:rPr>
          <w:rFonts w:hint="eastAsia" w:ascii="仿宋" w:hAnsi="仿宋" w:eastAsia="仿宋" w:cs="仿宋"/>
          <w:b/>
          <w:bCs/>
          <w:sz w:val="28"/>
          <w:szCs w:val="28"/>
        </w:rPr>
        <w:t>一）主要职能</w:t>
      </w:r>
    </w:p>
    <w:p w14:paraId="3D0F19B3">
      <w:pPr>
        <w:widowControl/>
        <w:shd w:val="clear" w:color="auto" w:fill="FFFFFF"/>
        <w:spacing w:line="580" w:lineRule="exact"/>
        <w:ind w:firstLine="480"/>
        <w:jc w:val="left"/>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rPr>
        <w:t>黄石港区招商服务中心贯彻落实党中央关于招商服务工作的方针政策和决策部署，落实区委工作要求，在履行职责过程中坚持和加强党对招商服务工作的集中统一领导。主要职责是:</w:t>
      </w:r>
    </w:p>
    <w:p w14:paraId="6FAA85CD">
      <w:pPr>
        <w:widowControl/>
        <w:shd w:val="clear" w:color="auto" w:fill="FFFFFF"/>
        <w:spacing w:line="580" w:lineRule="exact"/>
        <w:ind w:firstLine="480"/>
        <w:jc w:val="left"/>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lang w:val="en-US" w:eastAsia="zh-CN"/>
        </w:rPr>
        <w:t>1.</w:t>
      </w:r>
      <w:r>
        <w:rPr>
          <w:rFonts w:hint="eastAsia" w:ascii="仿宋" w:hAnsi="仿宋" w:eastAsia="仿宋" w:cs="仿宋"/>
          <w:b w:val="0"/>
          <w:bCs w:val="0"/>
          <w:color w:val="333333"/>
          <w:kern w:val="0"/>
          <w:sz w:val="28"/>
          <w:szCs w:val="28"/>
        </w:rPr>
        <w:t>负责招商引资相关政策的宣传推介，承担上级下达的各项招商引资任务。</w:t>
      </w:r>
    </w:p>
    <w:p w14:paraId="36560B0D">
      <w:pPr>
        <w:widowControl/>
        <w:shd w:val="clear" w:color="auto" w:fill="FFFFFF"/>
        <w:spacing w:line="580" w:lineRule="exact"/>
        <w:ind w:firstLine="480"/>
        <w:jc w:val="left"/>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lang w:val="en-US" w:eastAsia="zh-CN"/>
        </w:rPr>
        <w:t>2.</w:t>
      </w:r>
      <w:r>
        <w:rPr>
          <w:rFonts w:hint="eastAsia" w:ascii="仿宋" w:hAnsi="仿宋" w:eastAsia="仿宋" w:cs="仿宋"/>
          <w:b w:val="0"/>
          <w:bCs w:val="0"/>
          <w:color w:val="333333"/>
          <w:kern w:val="0"/>
          <w:sz w:val="28"/>
          <w:szCs w:val="28"/>
        </w:rPr>
        <w:t>负责全区招商项目的信息收集与发布、全区招商载体资源的整合与协调，承担全区重要招商项目的商务要约、商务洽谈、对接联络、跟踪服务等招商引资相关工作。</w:t>
      </w:r>
    </w:p>
    <w:p w14:paraId="06BA266D">
      <w:pPr>
        <w:widowControl/>
        <w:shd w:val="clear" w:color="auto" w:fill="FFFFFF"/>
        <w:spacing w:line="580" w:lineRule="exact"/>
        <w:ind w:firstLine="480"/>
        <w:jc w:val="left"/>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lang w:val="en-US" w:eastAsia="zh-CN"/>
        </w:rPr>
        <w:t>3.</w:t>
      </w:r>
      <w:r>
        <w:rPr>
          <w:rFonts w:hint="eastAsia" w:ascii="仿宋" w:hAnsi="仿宋" w:eastAsia="仿宋" w:cs="仿宋"/>
          <w:b w:val="0"/>
          <w:bCs w:val="0"/>
          <w:color w:val="333333"/>
          <w:kern w:val="0"/>
          <w:sz w:val="28"/>
          <w:szCs w:val="28"/>
        </w:rPr>
        <w:t>负责全区招商资源信息管理和运用，梳理和完善全区资源信息库，收集并发布招商信息，对招商信息实行网络共享、协调互通。</w:t>
      </w:r>
    </w:p>
    <w:p w14:paraId="30EA381A">
      <w:pPr>
        <w:widowControl/>
        <w:shd w:val="clear" w:color="auto" w:fill="FFFFFF"/>
        <w:spacing w:line="580" w:lineRule="exact"/>
        <w:ind w:firstLine="480"/>
        <w:jc w:val="left"/>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lang w:val="en-US" w:eastAsia="zh-CN"/>
        </w:rPr>
        <w:t>4.</w:t>
      </w:r>
      <w:r>
        <w:rPr>
          <w:rFonts w:hint="eastAsia" w:ascii="仿宋" w:hAnsi="仿宋" w:eastAsia="仿宋" w:cs="仿宋"/>
          <w:b w:val="0"/>
          <w:bCs w:val="0"/>
          <w:color w:val="333333"/>
          <w:kern w:val="0"/>
          <w:sz w:val="28"/>
          <w:szCs w:val="28"/>
        </w:rPr>
        <w:t>负责全区重点招商项目的策划、宣传和推介工作。</w:t>
      </w:r>
    </w:p>
    <w:p w14:paraId="15CC86A4">
      <w:pPr>
        <w:widowControl/>
        <w:shd w:val="clear" w:color="auto" w:fill="FFFFFF"/>
        <w:spacing w:line="580" w:lineRule="exact"/>
        <w:ind w:firstLine="480"/>
        <w:jc w:val="left"/>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lang w:val="en-US" w:eastAsia="zh-CN"/>
        </w:rPr>
        <w:t>5.</w:t>
      </w:r>
      <w:r>
        <w:rPr>
          <w:rFonts w:hint="eastAsia" w:ascii="仿宋" w:hAnsi="仿宋" w:eastAsia="仿宋" w:cs="仿宋"/>
          <w:b w:val="0"/>
          <w:bCs w:val="0"/>
          <w:color w:val="333333"/>
          <w:kern w:val="0"/>
          <w:sz w:val="28"/>
          <w:szCs w:val="28"/>
        </w:rPr>
        <w:t>负责全面完成上级布置的各项招商引资目标任务。</w:t>
      </w:r>
    </w:p>
    <w:p w14:paraId="56BC90CC">
      <w:pPr>
        <w:widowControl/>
        <w:shd w:val="clear" w:color="auto" w:fill="FFFFFF"/>
        <w:spacing w:line="580" w:lineRule="exact"/>
        <w:ind w:firstLine="480"/>
        <w:jc w:val="left"/>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lang w:val="en-US" w:eastAsia="zh-CN"/>
        </w:rPr>
        <w:t>6.</w:t>
      </w:r>
      <w:r>
        <w:rPr>
          <w:rFonts w:hint="eastAsia" w:ascii="仿宋" w:hAnsi="仿宋" w:eastAsia="仿宋" w:cs="仿宋"/>
          <w:b w:val="0"/>
          <w:bCs w:val="0"/>
          <w:color w:val="333333"/>
          <w:kern w:val="0"/>
          <w:sz w:val="28"/>
          <w:szCs w:val="28"/>
        </w:rPr>
        <w:t>负责招商引资项目的落户受理认定及协调各项招商引资优惠政策的落实，配合有关单位或部门对涉及投资项目的投诉进行协调处理。</w:t>
      </w:r>
    </w:p>
    <w:p w14:paraId="11D5B1F2">
      <w:pPr>
        <w:widowControl/>
        <w:shd w:val="clear" w:color="auto" w:fill="FFFFFF"/>
        <w:spacing w:line="580" w:lineRule="exact"/>
        <w:ind w:firstLine="480"/>
        <w:jc w:val="left"/>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lang w:val="en-US" w:eastAsia="zh-CN"/>
        </w:rPr>
        <w:t>7.</w:t>
      </w:r>
      <w:r>
        <w:rPr>
          <w:rFonts w:hint="eastAsia" w:ascii="仿宋" w:hAnsi="仿宋" w:eastAsia="仿宋" w:cs="仿宋"/>
          <w:b w:val="0"/>
          <w:bCs w:val="0"/>
          <w:color w:val="333333"/>
          <w:kern w:val="0"/>
          <w:sz w:val="28"/>
          <w:szCs w:val="28"/>
        </w:rPr>
        <w:t>完成上级交办的其他任务。</w:t>
      </w:r>
    </w:p>
    <w:p w14:paraId="746EB741">
      <w:pPr>
        <w:widowControl/>
        <w:shd w:val="clear" w:color="auto" w:fill="FFFFFF"/>
        <w:spacing w:line="580" w:lineRule="exact"/>
        <w:ind w:firstLine="480"/>
        <w:jc w:val="left"/>
        <w:rPr>
          <w:rFonts w:hint="eastAsia" w:ascii="仿宋" w:hAnsi="仿宋" w:eastAsia="仿宋" w:cs="仿宋"/>
          <w:color w:val="000000"/>
          <w:spacing w:val="2"/>
          <w:sz w:val="28"/>
          <w:szCs w:val="28"/>
        </w:rPr>
      </w:pPr>
      <w:r>
        <w:rPr>
          <w:rFonts w:hint="eastAsia" w:ascii="仿宋" w:hAnsi="仿宋" w:eastAsia="仿宋" w:cs="仿宋"/>
          <w:b/>
          <w:bCs/>
          <w:color w:val="333333"/>
          <w:kern w:val="0"/>
          <w:sz w:val="28"/>
          <w:szCs w:val="28"/>
        </w:rPr>
        <w:t>（二</w:t>
      </w:r>
      <w:r>
        <w:rPr>
          <w:rFonts w:hint="eastAsia" w:ascii="仿宋" w:hAnsi="仿宋" w:eastAsia="仿宋" w:cs="仿宋"/>
          <w:b/>
          <w:bCs/>
          <w:sz w:val="28"/>
          <w:szCs w:val="28"/>
        </w:rPr>
        <w:t>）单位基本信息(机构设置等</w:t>
      </w:r>
      <w:r>
        <w:rPr>
          <w:rFonts w:hint="eastAsia" w:ascii="仿宋" w:hAnsi="仿宋" w:eastAsia="仿宋" w:cs="仿宋"/>
          <w:b/>
          <w:bCs/>
          <w:color w:val="333333"/>
          <w:kern w:val="0"/>
          <w:sz w:val="28"/>
          <w:szCs w:val="28"/>
        </w:rPr>
        <w:t>)</w:t>
      </w:r>
      <w:r>
        <w:rPr>
          <w:rFonts w:hint="eastAsia" w:ascii="仿宋" w:hAnsi="仿宋" w:eastAsia="仿宋" w:cs="仿宋"/>
          <w:color w:val="333333"/>
          <w:kern w:val="0"/>
          <w:sz w:val="28"/>
          <w:szCs w:val="28"/>
        </w:rPr>
        <w:t>　</w:t>
      </w:r>
    </w:p>
    <w:p w14:paraId="78CA9284">
      <w:pPr>
        <w:widowControl/>
        <w:spacing w:line="580" w:lineRule="exact"/>
        <w:ind w:firstLine="686" w:firstLineChars="245"/>
        <w:rPr>
          <w:rFonts w:hint="eastAsia" w:ascii="仿宋" w:hAnsi="仿宋" w:eastAsia="仿宋" w:cs="仿宋"/>
          <w:color w:val="000000"/>
          <w:spacing w:val="2"/>
          <w:sz w:val="28"/>
          <w:szCs w:val="28"/>
        </w:rPr>
      </w:pPr>
      <w:r>
        <w:rPr>
          <w:rFonts w:hint="eastAsia" w:ascii="仿宋" w:hAnsi="仿宋" w:eastAsia="仿宋" w:cs="仿宋"/>
          <w:b w:val="0"/>
          <w:bCs w:val="0"/>
          <w:color w:val="333333"/>
          <w:kern w:val="0"/>
          <w:sz w:val="28"/>
          <w:szCs w:val="28"/>
        </w:rPr>
        <w:t>黄石港区招商服务中心作为区政府直属事业单位，为正科级。归口区科学技术和经济信息化局领导。核定事业编制 8名。核定领导职数1正1副，设主任1名，副主任1名。</w:t>
      </w:r>
      <w:r>
        <w:rPr>
          <w:rFonts w:hint="eastAsia" w:ascii="仿宋" w:hAnsi="仿宋" w:eastAsia="仿宋" w:cs="仿宋"/>
          <w:color w:val="000000"/>
          <w:spacing w:val="2"/>
          <w:sz w:val="28"/>
          <w:szCs w:val="28"/>
        </w:rPr>
        <w:t>现有机关工作人员</w:t>
      </w:r>
      <w:r>
        <w:rPr>
          <w:rFonts w:hint="eastAsia" w:ascii="仿宋" w:hAnsi="仿宋" w:eastAsia="仿宋" w:cs="仿宋"/>
          <w:color w:val="000000"/>
          <w:spacing w:val="2"/>
          <w:sz w:val="28"/>
          <w:szCs w:val="28"/>
          <w:lang w:val="en-US" w:eastAsia="zh-CN"/>
        </w:rPr>
        <w:t>11</w:t>
      </w:r>
      <w:r>
        <w:rPr>
          <w:rFonts w:hint="eastAsia" w:ascii="仿宋" w:hAnsi="仿宋" w:eastAsia="仿宋" w:cs="仿宋"/>
          <w:color w:val="000000"/>
          <w:spacing w:val="2"/>
          <w:sz w:val="28"/>
          <w:szCs w:val="28"/>
        </w:rPr>
        <w:t>人，其中，</w:t>
      </w:r>
      <w:r>
        <w:rPr>
          <w:rFonts w:hint="eastAsia" w:ascii="仿宋" w:hAnsi="仿宋" w:eastAsia="仿宋" w:cs="仿宋"/>
          <w:color w:val="000000"/>
          <w:spacing w:val="2"/>
          <w:sz w:val="28"/>
          <w:szCs w:val="28"/>
          <w:lang w:eastAsia="zh-CN"/>
        </w:rPr>
        <w:t>行政编制</w:t>
      </w:r>
      <w:r>
        <w:rPr>
          <w:rFonts w:hint="eastAsia" w:ascii="仿宋" w:hAnsi="仿宋" w:eastAsia="仿宋" w:cs="仿宋"/>
          <w:color w:val="000000"/>
          <w:spacing w:val="2"/>
          <w:sz w:val="28"/>
          <w:szCs w:val="28"/>
          <w:lang w:val="en-US" w:eastAsia="zh-CN"/>
        </w:rPr>
        <w:t>1人，</w:t>
      </w:r>
      <w:r>
        <w:rPr>
          <w:rFonts w:hint="eastAsia" w:ascii="仿宋" w:hAnsi="仿宋" w:eastAsia="仿宋" w:cs="仿宋"/>
          <w:color w:val="000000"/>
          <w:spacing w:val="2"/>
          <w:sz w:val="28"/>
          <w:szCs w:val="28"/>
        </w:rPr>
        <w:t>事业编制</w:t>
      </w:r>
      <w:r>
        <w:rPr>
          <w:rFonts w:hint="eastAsia" w:ascii="仿宋" w:hAnsi="仿宋" w:eastAsia="仿宋" w:cs="仿宋"/>
          <w:color w:val="000000"/>
          <w:spacing w:val="2"/>
          <w:sz w:val="28"/>
          <w:szCs w:val="28"/>
          <w:lang w:val="en-US" w:eastAsia="zh-CN"/>
        </w:rPr>
        <w:t>3</w:t>
      </w:r>
      <w:r>
        <w:rPr>
          <w:rFonts w:hint="eastAsia" w:ascii="仿宋" w:hAnsi="仿宋" w:eastAsia="仿宋" w:cs="仿宋"/>
          <w:color w:val="000000"/>
          <w:spacing w:val="2"/>
          <w:sz w:val="28"/>
          <w:szCs w:val="28"/>
        </w:rPr>
        <w:t>人，</w:t>
      </w:r>
      <w:r>
        <w:rPr>
          <w:rFonts w:hint="eastAsia" w:ascii="仿宋" w:hAnsi="仿宋" w:eastAsia="仿宋" w:cs="仿宋"/>
          <w:color w:val="000000"/>
          <w:spacing w:val="2"/>
          <w:sz w:val="28"/>
          <w:szCs w:val="28"/>
          <w:lang w:val="en-US" w:eastAsia="zh-CN"/>
        </w:rPr>
        <w:t>借调1人，</w:t>
      </w:r>
      <w:r>
        <w:rPr>
          <w:rFonts w:hint="eastAsia" w:ascii="仿宋" w:hAnsi="仿宋" w:eastAsia="仿宋" w:cs="仿宋"/>
          <w:color w:val="000000"/>
          <w:spacing w:val="2"/>
          <w:sz w:val="28"/>
          <w:szCs w:val="28"/>
        </w:rPr>
        <w:t>政府雇员</w:t>
      </w:r>
      <w:r>
        <w:rPr>
          <w:rFonts w:hint="eastAsia" w:ascii="仿宋" w:hAnsi="仿宋" w:eastAsia="仿宋" w:cs="仿宋"/>
          <w:color w:val="000000"/>
          <w:spacing w:val="2"/>
          <w:sz w:val="28"/>
          <w:szCs w:val="28"/>
          <w:lang w:val="en-US" w:eastAsia="zh-CN"/>
        </w:rPr>
        <w:t>6</w:t>
      </w:r>
      <w:r>
        <w:rPr>
          <w:rFonts w:hint="eastAsia" w:ascii="仿宋" w:hAnsi="仿宋" w:eastAsia="仿宋" w:cs="仿宋"/>
          <w:color w:val="000000"/>
          <w:spacing w:val="2"/>
          <w:sz w:val="28"/>
          <w:szCs w:val="28"/>
        </w:rPr>
        <w:t>人。</w:t>
      </w:r>
    </w:p>
    <w:p w14:paraId="1AE7B8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56EB4A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7499C4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0CFE03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2DF799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4EF49D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0C4731C0">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rPr>
      </w:pPr>
      <w:r>
        <w:rPr>
          <w:rStyle w:val="9"/>
          <w:rFonts w:hint="eastAsia" w:ascii="微软雅黑" w:hAnsi="微软雅黑" w:eastAsia="微软雅黑" w:cs="微软雅黑"/>
          <w:i w:val="0"/>
          <w:caps w:val="0"/>
          <w:color w:val="333333"/>
          <w:spacing w:val="0"/>
          <w:sz w:val="24"/>
          <w:szCs w:val="24"/>
          <w:shd w:val="clear" w:fill="FFFFFF"/>
          <w:lang w:eastAsia="zh-CN"/>
        </w:rPr>
        <w:t>20</w:t>
      </w:r>
      <w:r>
        <w:rPr>
          <w:rStyle w:val="9"/>
          <w:rFonts w:hint="eastAsia" w:ascii="微软雅黑" w:hAnsi="微软雅黑" w:eastAsia="微软雅黑" w:cs="微软雅黑"/>
          <w:i w:val="0"/>
          <w:caps w:val="0"/>
          <w:color w:val="333333"/>
          <w:spacing w:val="0"/>
          <w:sz w:val="24"/>
          <w:szCs w:val="24"/>
          <w:shd w:val="clear" w:fill="FFFFFF"/>
          <w:lang w:val="en-US" w:eastAsia="zh-CN"/>
        </w:rPr>
        <w:t>20</w:t>
      </w:r>
      <w:r>
        <w:rPr>
          <w:rStyle w:val="9"/>
          <w:rFonts w:hint="eastAsia" w:ascii="微软雅黑" w:hAnsi="微软雅黑" w:eastAsia="微软雅黑" w:cs="微软雅黑"/>
          <w:i w:val="0"/>
          <w:caps w:val="0"/>
          <w:color w:val="333333"/>
          <w:spacing w:val="0"/>
          <w:sz w:val="24"/>
          <w:szCs w:val="24"/>
          <w:shd w:val="clear" w:fill="FFFFFF"/>
          <w:lang w:eastAsia="zh-CN"/>
        </w:rPr>
        <w:t>年</w:t>
      </w:r>
      <w:r>
        <w:rPr>
          <w:rStyle w:val="9"/>
          <w:rFonts w:hint="eastAsia" w:ascii="微软雅黑" w:hAnsi="微软雅黑" w:eastAsia="微软雅黑" w:cs="微软雅黑"/>
          <w:i w:val="0"/>
          <w:caps w:val="0"/>
          <w:color w:val="333333"/>
          <w:spacing w:val="0"/>
          <w:sz w:val="24"/>
          <w:szCs w:val="24"/>
          <w:shd w:val="clear" w:fill="FFFFFF"/>
        </w:rPr>
        <w:t>部门决算表</w:t>
      </w:r>
    </w:p>
    <w:tbl>
      <w:tblPr>
        <w:tblStyle w:val="7"/>
        <w:tblW w:w="13848" w:type="dxa"/>
        <w:tblInd w:w="0" w:type="dxa"/>
        <w:shd w:val="clear" w:color="auto" w:fill="auto"/>
        <w:tblLayout w:type="fixed"/>
        <w:tblCellMar>
          <w:top w:w="0" w:type="dxa"/>
          <w:left w:w="0" w:type="dxa"/>
          <w:bottom w:w="0" w:type="dxa"/>
          <w:right w:w="0" w:type="dxa"/>
        </w:tblCellMar>
      </w:tblPr>
      <w:tblGrid>
        <w:gridCol w:w="3"/>
        <w:gridCol w:w="4975"/>
        <w:gridCol w:w="586"/>
        <w:gridCol w:w="1431"/>
        <w:gridCol w:w="4064"/>
        <w:gridCol w:w="795"/>
        <w:gridCol w:w="1965"/>
        <w:gridCol w:w="29"/>
      </w:tblGrid>
      <w:tr w14:paraId="47DAB993">
        <w:tblPrEx>
          <w:tblCellMar>
            <w:top w:w="0" w:type="dxa"/>
            <w:left w:w="0" w:type="dxa"/>
            <w:bottom w:w="0" w:type="dxa"/>
            <w:right w:w="0" w:type="dxa"/>
          </w:tblCellMar>
        </w:tblPrEx>
        <w:trPr>
          <w:trHeight w:val="375" w:hRule="atLeast"/>
        </w:trPr>
        <w:tc>
          <w:tcPr>
            <w:tcW w:w="13848" w:type="dxa"/>
            <w:gridSpan w:val="8"/>
            <w:tcBorders>
              <w:top w:val="nil"/>
              <w:left w:val="nil"/>
              <w:bottom w:val="nil"/>
              <w:right w:val="nil"/>
            </w:tcBorders>
            <w:shd w:val="clear" w:color="auto" w:fill="FFFFFF"/>
            <w:noWrap/>
            <w:tcMar>
              <w:top w:w="15" w:type="dxa"/>
              <w:left w:w="15" w:type="dxa"/>
              <w:right w:w="15" w:type="dxa"/>
            </w:tcMar>
            <w:vAlign w:val="center"/>
          </w:tcPr>
          <w:p w14:paraId="66CF3C59">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收入支出决算总表</w:t>
            </w:r>
          </w:p>
        </w:tc>
      </w:tr>
      <w:tr w14:paraId="62979EAB">
        <w:tblPrEx>
          <w:tblCellMar>
            <w:top w:w="0" w:type="dxa"/>
            <w:left w:w="0" w:type="dxa"/>
            <w:bottom w:w="0" w:type="dxa"/>
            <w:right w:w="0" w:type="dxa"/>
          </w:tblCellMar>
        </w:tblPrEx>
        <w:trPr>
          <w:trHeight w:val="300" w:hRule="atLeast"/>
        </w:trPr>
        <w:tc>
          <w:tcPr>
            <w:tcW w:w="4978" w:type="dxa"/>
            <w:gridSpan w:val="2"/>
            <w:tcBorders>
              <w:top w:val="nil"/>
              <w:left w:val="nil"/>
              <w:bottom w:val="nil"/>
              <w:right w:val="nil"/>
            </w:tcBorders>
            <w:shd w:val="clear" w:color="auto" w:fill="FFFFFF"/>
            <w:noWrap/>
            <w:tcMar>
              <w:top w:w="15" w:type="dxa"/>
              <w:left w:w="15" w:type="dxa"/>
              <w:right w:w="15" w:type="dxa"/>
            </w:tcMar>
            <w:vAlign w:val="center"/>
          </w:tcPr>
          <w:p w14:paraId="35879D29">
            <w:pPr>
              <w:jc w:val="left"/>
              <w:rPr>
                <w:rFonts w:hint="eastAsia" w:ascii="宋体" w:hAnsi="宋体" w:eastAsia="宋体" w:cs="宋体"/>
                <w:i w:val="0"/>
                <w:color w:val="000000"/>
                <w:sz w:val="18"/>
                <w:szCs w:val="18"/>
                <w:u w:val="none"/>
              </w:rPr>
            </w:pPr>
          </w:p>
        </w:tc>
        <w:tc>
          <w:tcPr>
            <w:tcW w:w="586" w:type="dxa"/>
            <w:tcBorders>
              <w:top w:val="nil"/>
              <w:left w:val="nil"/>
              <w:bottom w:val="nil"/>
              <w:right w:val="nil"/>
            </w:tcBorders>
            <w:shd w:val="clear" w:color="auto" w:fill="FFFFFF"/>
            <w:noWrap/>
            <w:tcMar>
              <w:top w:w="15" w:type="dxa"/>
              <w:left w:w="15" w:type="dxa"/>
              <w:right w:w="15" w:type="dxa"/>
            </w:tcMar>
            <w:vAlign w:val="center"/>
          </w:tcPr>
          <w:p w14:paraId="078CD511">
            <w:pPr>
              <w:jc w:val="left"/>
              <w:rPr>
                <w:rFonts w:hint="eastAsia" w:ascii="宋体" w:hAnsi="宋体" w:eastAsia="宋体" w:cs="宋体"/>
                <w:i w:val="0"/>
                <w:color w:val="000000"/>
                <w:sz w:val="18"/>
                <w:szCs w:val="18"/>
                <w:u w:val="none"/>
              </w:rPr>
            </w:pPr>
          </w:p>
        </w:tc>
        <w:tc>
          <w:tcPr>
            <w:tcW w:w="1431" w:type="dxa"/>
            <w:tcBorders>
              <w:top w:val="nil"/>
              <w:left w:val="nil"/>
              <w:bottom w:val="nil"/>
              <w:right w:val="nil"/>
            </w:tcBorders>
            <w:shd w:val="clear" w:color="auto" w:fill="FFFFFF"/>
            <w:noWrap/>
            <w:tcMar>
              <w:top w:w="15" w:type="dxa"/>
              <w:left w:w="15" w:type="dxa"/>
              <w:right w:w="15" w:type="dxa"/>
            </w:tcMar>
            <w:vAlign w:val="center"/>
          </w:tcPr>
          <w:p w14:paraId="6D8ED32A">
            <w:pPr>
              <w:jc w:val="left"/>
              <w:rPr>
                <w:rFonts w:hint="eastAsia" w:ascii="宋体" w:hAnsi="宋体" w:eastAsia="宋体" w:cs="宋体"/>
                <w:i w:val="0"/>
                <w:color w:val="000000"/>
                <w:sz w:val="18"/>
                <w:szCs w:val="18"/>
                <w:u w:val="none"/>
              </w:rPr>
            </w:pPr>
          </w:p>
        </w:tc>
        <w:tc>
          <w:tcPr>
            <w:tcW w:w="4064" w:type="dxa"/>
            <w:tcBorders>
              <w:top w:val="nil"/>
              <w:left w:val="nil"/>
              <w:bottom w:val="nil"/>
              <w:right w:val="nil"/>
            </w:tcBorders>
            <w:shd w:val="clear" w:color="auto" w:fill="FFFFFF"/>
            <w:noWrap/>
            <w:tcMar>
              <w:top w:w="15" w:type="dxa"/>
              <w:left w:w="15" w:type="dxa"/>
              <w:right w:w="15" w:type="dxa"/>
            </w:tcMar>
            <w:vAlign w:val="center"/>
          </w:tcPr>
          <w:p w14:paraId="5A58C032">
            <w:pPr>
              <w:jc w:val="left"/>
              <w:rPr>
                <w:rFonts w:hint="eastAsia" w:ascii="宋体" w:hAnsi="宋体" w:eastAsia="宋体" w:cs="宋体"/>
                <w:i w:val="0"/>
                <w:color w:val="000000"/>
                <w:sz w:val="18"/>
                <w:szCs w:val="18"/>
                <w:u w:val="none"/>
              </w:rPr>
            </w:pPr>
          </w:p>
        </w:tc>
        <w:tc>
          <w:tcPr>
            <w:tcW w:w="795" w:type="dxa"/>
            <w:tcBorders>
              <w:top w:val="nil"/>
              <w:left w:val="nil"/>
              <w:bottom w:val="nil"/>
              <w:right w:val="nil"/>
            </w:tcBorders>
            <w:shd w:val="clear" w:color="auto" w:fill="FFFFFF"/>
            <w:noWrap/>
            <w:tcMar>
              <w:top w:w="15" w:type="dxa"/>
              <w:left w:w="15" w:type="dxa"/>
              <w:right w:w="15" w:type="dxa"/>
            </w:tcMar>
            <w:vAlign w:val="center"/>
          </w:tcPr>
          <w:p w14:paraId="5A982909">
            <w:pPr>
              <w:jc w:val="left"/>
              <w:rPr>
                <w:rFonts w:hint="eastAsia" w:ascii="宋体" w:hAnsi="宋体" w:eastAsia="宋体" w:cs="宋体"/>
                <w:i w:val="0"/>
                <w:color w:val="000000"/>
                <w:sz w:val="18"/>
                <w:szCs w:val="18"/>
                <w:u w:val="none"/>
              </w:rPr>
            </w:pPr>
          </w:p>
        </w:tc>
        <w:tc>
          <w:tcPr>
            <w:tcW w:w="1994" w:type="dxa"/>
            <w:gridSpan w:val="2"/>
            <w:tcBorders>
              <w:top w:val="nil"/>
              <w:left w:val="nil"/>
              <w:bottom w:val="nil"/>
              <w:right w:val="nil"/>
            </w:tcBorders>
            <w:shd w:val="clear" w:color="auto" w:fill="FFFFFF"/>
            <w:noWrap/>
            <w:tcMar>
              <w:top w:w="15" w:type="dxa"/>
              <w:left w:w="15" w:type="dxa"/>
              <w:right w:w="15" w:type="dxa"/>
            </w:tcMar>
            <w:vAlign w:val="center"/>
          </w:tcPr>
          <w:p w14:paraId="56E45F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14:paraId="147C88E6">
        <w:tblPrEx>
          <w:shd w:val="clear" w:color="auto" w:fill="auto"/>
          <w:tblCellMar>
            <w:top w:w="0" w:type="dxa"/>
            <w:left w:w="0" w:type="dxa"/>
            <w:bottom w:w="0" w:type="dxa"/>
            <w:right w:w="0" w:type="dxa"/>
          </w:tblCellMar>
        </w:tblPrEx>
        <w:trPr>
          <w:trHeight w:val="300" w:hRule="atLeast"/>
        </w:trPr>
        <w:tc>
          <w:tcPr>
            <w:tcW w:w="4978"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2FFEE7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部门：黄石市黄石港区招商服务中心</w:t>
            </w:r>
          </w:p>
        </w:tc>
        <w:tc>
          <w:tcPr>
            <w:tcW w:w="586" w:type="dxa"/>
            <w:tcBorders>
              <w:top w:val="nil"/>
              <w:left w:val="nil"/>
              <w:bottom w:val="single" w:color="000000" w:sz="4" w:space="0"/>
              <w:right w:val="nil"/>
            </w:tcBorders>
            <w:shd w:val="clear" w:color="auto" w:fill="FFFFFF"/>
            <w:noWrap/>
            <w:tcMar>
              <w:top w:w="15" w:type="dxa"/>
              <w:left w:w="15" w:type="dxa"/>
              <w:right w:w="15" w:type="dxa"/>
            </w:tcMar>
            <w:vAlign w:val="center"/>
          </w:tcPr>
          <w:p w14:paraId="6FBBFCC9">
            <w:pPr>
              <w:jc w:val="center"/>
              <w:rPr>
                <w:rFonts w:hint="eastAsia" w:ascii="宋体" w:hAnsi="宋体" w:eastAsia="宋体" w:cs="宋体"/>
                <w:i w:val="0"/>
                <w:color w:val="000000"/>
                <w:sz w:val="18"/>
                <w:szCs w:val="18"/>
                <w:u w:val="none"/>
              </w:rPr>
            </w:pPr>
          </w:p>
        </w:tc>
        <w:tc>
          <w:tcPr>
            <w:tcW w:w="1431" w:type="dxa"/>
            <w:tcBorders>
              <w:top w:val="nil"/>
              <w:left w:val="nil"/>
              <w:bottom w:val="single" w:color="000000" w:sz="4" w:space="0"/>
              <w:right w:val="nil"/>
            </w:tcBorders>
            <w:shd w:val="clear" w:color="auto" w:fill="FFFFFF"/>
            <w:noWrap/>
            <w:tcMar>
              <w:top w:w="15" w:type="dxa"/>
              <w:left w:w="15" w:type="dxa"/>
              <w:right w:w="15" w:type="dxa"/>
            </w:tcMar>
            <w:vAlign w:val="center"/>
          </w:tcPr>
          <w:p w14:paraId="5D5530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2020年度</w:t>
            </w:r>
          </w:p>
        </w:tc>
        <w:tc>
          <w:tcPr>
            <w:tcW w:w="4064" w:type="dxa"/>
            <w:tcBorders>
              <w:top w:val="nil"/>
              <w:left w:val="nil"/>
              <w:bottom w:val="single" w:color="000000" w:sz="4" w:space="0"/>
              <w:right w:val="nil"/>
            </w:tcBorders>
            <w:shd w:val="clear" w:color="auto" w:fill="FFFFFF"/>
            <w:noWrap/>
            <w:tcMar>
              <w:top w:w="15" w:type="dxa"/>
              <w:left w:w="15" w:type="dxa"/>
              <w:right w:w="15" w:type="dxa"/>
            </w:tcMar>
            <w:vAlign w:val="center"/>
          </w:tcPr>
          <w:p w14:paraId="7FD1A7EF">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FFFFFF"/>
            <w:noWrap/>
            <w:tcMar>
              <w:top w:w="15" w:type="dxa"/>
              <w:left w:w="15" w:type="dxa"/>
              <w:right w:w="15" w:type="dxa"/>
            </w:tcMar>
            <w:vAlign w:val="center"/>
          </w:tcPr>
          <w:p w14:paraId="1CB8F845">
            <w:pPr>
              <w:jc w:val="center"/>
              <w:rPr>
                <w:rFonts w:hint="eastAsia" w:ascii="宋体" w:hAnsi="宋体" w:eastAsia="宋体" w:cs="宋体"/>
                <w:i w:val="0"/>
                <w:color w:val="000000"/>
                <w:sz w:val="18"/>
                <w:szCs w:val="18"/>
                <w:u w:val="none"/>
              </w:rPr>
            </w:pPr>
          </w:p>
        </w:tc>
        <w:tc>
          <w:tcPr>
            <w:tcW w:w="1994"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3BDA8F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7324CA5A">
        <w:tblPrEx>
          <w:tblCellMar>
            <w:top w:w="0" w:type="dxa"/>
            <w:left w:w="0" w:type="dxa"/>
            <w:bottom w:w="0" w:type="dxa"/>
            <w:right w:w="0" w:type="dxa"/>
          </w:tblCellMar>
        </w:tblPrEx>
        <w:trPr>
          <w:trHeight w:val="300" w:hRule="atLeast"/>
        </w:trPr>
        <w:tc>
          <w:tcPr>
            <w:tcW w:w="6995"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15EA60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6853" w:type="dxa"/>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10642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14:paraId="700C462F">
        <w:tblPrEx>
          <w:shd w:val="clear" w:color="auto" w:fill="auto"/>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BACEC7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1BCC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43F4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CDB34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C945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99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2AC3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14:paraId="245E3FC0">
        <w:tblPrEx>
          <w:shd w:val="clear" w:color="auto" w:fill="auto"/>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96F131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F97AF3">
            <w:pPr>
              <w:jc w:val="center"/>
              <w:rPr>
                <w:rFonts w:hint="eastAsia" w:ascii="宋体" w:hAnsi="宋体" w:eastAsia="宋体" w:cs="宋体"/>
                <w:i w:val="0"/>
                <w:color w:val="000000"/>
                <w:sz w:val="20"/>
                <w:szCs w:val="20"/>
                <w:u w:val="none"/>
              </w:rPr>
            </w:pPr>
          </w:p>
        </w:tc>
        <w:tc>
          <w:tcPr>
            <w:tcW w:w="143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BEE0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D451C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BC3B8A">
            <w:pPr>
              <w:jc w:val="center"/>
              <w:rPr>
                <w:rFonts w:hint="eastAsia" w:ascii="宋体" w:hAnsi="宋体" w:eastAsia="宋体" w:cs="宋体"/>
                <w:i w:val="0"/>
                <w:color w:val="000000"/>
                <w:sz w:val="20"/>
                <w:szCs w:val="20"/>
                <w:u w:val="none"/>
              </w:rPr>
            </w:pPr>
          </w:p>
        </w:tc>
        <w:tc>
          <w:tcPr>
            <w:tcW w:w="199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3CDA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611A00D7">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3D0C5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441F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F083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297.17</w:t>
            </w: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C9A9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DEF8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ADBE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157.17</w:t>
            </w:r>
          </w:p>
        </w:tc>
      </w:tr>
      <w:tr w14:paraId="39FB79DB">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C28F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449B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7030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3BE7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4EA3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11692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4719CC3">
        <w:tblPrEx>
          <w:shd w:val="clear" w:color="auto" w:fill="auto"/>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A2BBB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21DD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7315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91F5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EAF3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809A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AF1220D">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2A7AB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28EC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1355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2C2D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D455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5586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E3804E7">
        <w:tblPrEx>
          <w:shd w:val="clear" w:color="auto" w:fill="auto"/>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A1DB0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866C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5D84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BAA4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37A6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0D58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41FF7FB">
        <w:tblPrEx>
          <w:shd w:val="clear" w:color="auto" w:fill="auto"/>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13848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1F8D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1DC2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A6F0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978F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4F29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71B1555">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9D23B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8EEE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B8CA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46E1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BBB8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1087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006841A">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F4B9E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DC5E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1948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9ABF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74E4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2A9C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0B4635C">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B55610C">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25DB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E4B1E9">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5671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3D0E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BDAC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35DAF16">
        <w:tblPrEx>
          <w:shd w:val="clear" w:color="auto" w:fill="auto"/>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DF06831">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7017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CAFCA0">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999B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62C7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9D02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883571F">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0BF361C">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98A6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4C7931">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CDD6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43B2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9722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42209D0">
        <w:tblPrEx>
          <w:shd w:val="clear" w:color="auto" w:fill="auto"/>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493658D">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38C5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6500CA">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7712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C26B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E14B7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363F27B">
        <w:tblPrEx>
          <w:shd w:val="clear" w:color="auto" w:fill="auto"/>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89CDF2D">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EC93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23533A">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0775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8686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7377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7E6395B">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3FBBCD7">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261F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171584">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8861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A133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8916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1DA432E">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A7BAF2A">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5505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2CF7F2">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7C05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FF77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C66B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w:t>
            </w:r>
          </w:p>
        </w:tc>
      </w:tr>
      <w:tr w14:paraId="7B9BE864">
        <w:tblPrEx>
          <w:shd w:val="clear" w:color="auto" w:fill="auto"/>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457BB4">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DAD1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94AF1E">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2860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49E6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EF00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E602A81">
        <w:tblPrEx>
          <w:shd w:val="clear" w:color="auto" w:fill="auto"/>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F8ECFAB">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337A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5ED813">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9532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F5AC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FBFD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0F5C557">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1B0DB5">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0338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D38E94">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9974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7D72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DB8F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875411A">
        <w:tblPrEx>
          <w:shd w:val="clear" w:color="auto" w:fill="auto"/>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EAE7527">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F2E0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F85AA9">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A172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5557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0B7A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0280CFD">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F47ED9A">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D876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F5B327">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39B2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D9C7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33C2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11A8A2F">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9C9348E">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D98C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33DCDC">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FDC8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148C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B6BF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11DED33">
        <w:tblPrEx>
          <w:shd w:val="clear" w:color="auto" w:fill="auto"/>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715E3DE">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73CF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AC9E7A">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2021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0857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5E85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9FFD47C">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FFE5C98">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9512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31687D">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5A05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F317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E3C0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8B1F0C7">
        <w:tblPrEx>
          <w:shd w:val="clear" w:color="auto" w:fill="auto"/>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2E7D910">
            <w:pPr>
              <w:jc w:val="center"/>
              <w:rPr>
                <w:rFonts w:hint="eastAsia" w:ascii="宋体" w:hAnsi="宋体" w:eastAsia="宋体" w:cs="宋体"/>
                <w:b/>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7467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1936F7">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1307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C43A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6628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540C05E">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172463E">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277D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6510AC">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7B57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A910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9430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8C3B6FC">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499B351">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EF35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B9822C">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9DEE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3FB7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3905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54E6E20">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599C72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CC11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0ABB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297.17</w:t>
            </w: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E9FB2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4862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9680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297.17</w:t>
            </w:r>
          </w:p>
        </w:tc>
      </w:tr>
      <w:tr w14:paraId="660D4A3C">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7091D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FE31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DB21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E56B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81C0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F45C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9DF161C">
        <w:tblPrEx>
          <w:shd w:val="clear" w:color="auto" w:fill="auto"/>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6E63B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E398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CF8B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0F47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7310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22E3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CEC1440">
        <w:tblPrEx>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C4F3906">
            <w:pPr>
              <w:jc w:val="left"/>
              <w:rPr>
                <w:rFonts w:hint="eastAsia" w:ascii="宋体" w:hAnsi="宋体" w:eastAsia="宋体" w:cs="宋体"/>
                <w:i w:val="0"/>
                <w:color w:val="000000"/>
                <w:sz w:val="20"/>
                <w:szCs w:val="20"/>
                <w:u w:val="none"/>
              </w:rPr>
            </w:pP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D9C9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75D5F3">
            <w:pPr>
              <w:jc w:val="right"/>
              <w:rPr>
                <w:rFonts w:hint="eastAsia" w:ascii="宋体" w:hAnsi="宋体" w:eastAsia="宋体" w:cs="宋体"/>
                <w:i w:val="0"/>
                <w:color w:val="000000"/>
                <w:sz w:val="20"/>
                <w:szCs w:val="20"/>
                <w:u w:val="none"/>
              </w:rPr>
            </w:pP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D15998">
            <w:pPr>
              <w:jc w:val="left"/>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73B6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9A96B2">
            <w:pPr>
              <w:jc w:val="left"/>
              <w:rPr>
                <w:rFonts w:hint="eastAsia" w:ascii="宋体" w:hAnsi="宋体" w:eastAsia="宋体" w:cs="宋体"/>
                <w:i w:val="0"/>
                <w:color w:val="000000"/>
                <w:sz w:val="20"/>
                <w:szCs w:val="20"/>
                <w:u w:val="none"/>
              </w:rPr>
            </w:pPr>
          </w:p>
        </w:tc>
      </w:tr>
      <w:tr w14:paraId="35D22113">
        <w:tblPrEx>
          <w:shd w:val="clear" w:color="auto" w:fill="auto"/>
          <w:tblCellMar>
            <w:top w:w="0" w:type="dxa"/>
            <w:left w:w="0" w:type="dxa"/>
            <w:bottom w:w="0" w:type="dxa"/>
            <w:right w:w="0" w:type="dxa"/>
          </w:tblCellMar>
        </w:tblPrEx>
        <w:trPr>
          <w:trHeight w:val="300" w:hRule="atLeast"/>
        </w:trPr>
        <w:tc>
          <w:tcPr>
            <w:tcW w:w="497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46D8610">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86"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14:paraId="5EBE8C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733E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297.17</w:t>
            </w:r>
          </w:p>
        </w:tc>
        <w:tc>
          <w:tcPr>
            <w:tcW w:w="40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9C2721">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7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C4BE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99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609C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297.17</w:t>
            </w:r>
          </w:p>
        </w:tc>
      </w:tr>
      <w:tr w14:paraId="3C98EA15">
        <w:tblPrEx>
          <w:shd w:val="clear" w:color="auto" w:fill="auto"/>
          <w:tblCellMar>
            <w:top w:w="0" w:type="dxa"/>
            <w:left w:w="0" w:type="dxa"/>
            <w:bottom w:w="0" w:type="dxa"/>
            <w:right w:w="0" w:type="dxa"/>
          </w:tblCellMar>
        </w:tblPrEx>
        <w:trPr>
          <w:trHeight w:val="300" w:hRule="atLeast"/>
        </w:trPr>
        <w:tc>
          <w:tcPr>
            <w:tcW w:w="13848" w:type="dxa"/>
            <w:gridSpan w:val="8"/>
            <w:tcBorders>
              <w:top w:val="nil"/>
              <w:left w:val="nil"/>
              <w:bottom w:val="nil"/>
              <w:right w:val="nil"/>
            </w:tcBorders>
            <w:shd w:val="clear" w:color="auto" w:fill="FFFFFF"/>
            <w:noWrap/>
            <w:tcMar>
              <w:top w:w="15" w:type="dxa"/>
              <w:left w:w="15" w:type="dxa"/>
              <w:right w:w="15" w:type="dxa"/>
            </w:tcMar>
            <w:vAlign w:val="center"/>
          </w:tcPr>
          <w:p w14:paraId="235E1F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注：本表反映部门本年度的总收支和年末结转结余情况。本套报表金额单位转换时可能存在尾数误差。</w:t>
            </w:r>
          </w:p>
        </w:tc>
      </w:tr>
      <w:tr w14:paraId="2B74F05A">
        <w:tblPrEx>
          <w:tblCellMar>
            <w:top w:w="0" w:type="dxa"/>
            <w:left w:w="0" w:type="dxa"/>
            <w:bottom w:w="0" w:type="dxa"/>
            <w:right w:w="0" w:type="dxa"/>
          </w:tblCellMar>
        </w:tblPrEx>
        <w:trPr>
          <w:gridBefore w:val="1"/>
          <w:gridAfter w:val="1"/>
          <w:wBefore w:w="3" w:type="dxa"/>
          <w:wAfter w:w="29" w:type="dxa"/>
          <w:trHeight w:val="300" w:hRule="atLeast"/>
        </w:trPr>
        <w:tc>
          <w:tcPr>
            <w:tcW w:w="13816" w:type="dxa"/>
            <w:gridSpan w:val="6"/>
            <w:tcBorders>
              <w:top w:val="nil"/>
              <w:left w:val="nil"/>
              <w:bottom w:val="nil"/>
              <w:right w:val="nil"/>
            </w:tcBorders>
            <w:shd w:val="clear" w:color="auto" w:fill="FFFFFF"/>
            <w:noWrap/>
            <w:tcMar>
              <w:top w:w="12" w:type="dxa"/>
              <w:left w:w="12" w:type="dxa"/>
              <w:right w:w="12" w:type="dxa"/>
            </w:tcMar>
            <w:vAlign w:val="center"/>
          </w:tcPr>
          <w:p w14:paraId="71DC1945">
            <w:pPr>
              <w:jc w:val="left"/>
              <w:rPr>
                <w:rFonts w:hint="eastAsia" w:ascii="宋体" w:hAnsi="宋体" w:eastAsia="宋体" w:cs="宋体"/>
                <w:i w:val="0"/>
                <w:color w:val="000000"/>
                <w:sz w:val="18"/>
                <w:szCs w:val="18"/>
                <w:u w:val="none"/>
              </w:rPr>
            </w:pPr>
          </w:p>
        </w:tc>
      </w:tr>
    </w:tbl>
    <w:p w14:paraId="3B64FF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tbl>
      <w:tblPr>
        <w:tblStyle w:val="7"/>
        <w:tblW w:w="13564" w:type="dxa"/>
        <w:tblInd w:w="0" w:type="dxa"/>
        <w:shd w:val="clear" w:color="auto" w:fill="auto"/>
        <w:tblLayout w:type="fixed"/>
        <w:tblCellMar>
          <w:top w:w="0" w:type="dxa"/>
          <w:left w:w="0" w:type="dxa"/>
          <w:bottom w:w="0" w:type="dxa"/>
          <w:right w:w="0" w:type="dxa"/>
        </w:tblCellMar>
      </w:tblPr>
      <w:tblGrid>
        <w:gridCol w:w="1804"/>
        <w:gridCol w:w="2910"/>
        <w:gridCol w:w="1230"/>
        <w:gridCol w:w="2025"/>
        <w:gridCol w:w="1560"/>
        <w:gridCol w:w="960"/>
        <w:gridCol w:w="780"/>
        <w:gridCol w:w="1371"/>
        <w:gridCol w:w="924"/>
      </w:tblGrid>
      <w:tr w14:paraId="44250040">
        <w:tblPrEx>
          <w:tblCellMar>
            <w:top w:w="0" w:type="dxa"/>
            <w:left w:w="0" w:type="dxa"/>
            <w:bottom w:w="0" w:type="dxa"/>
            <w:right w:w="0" w:type="dxa"/>
          </w:tblCellMar>
        </w:tblPrEx>
        <w:trPr>
          <w:trHeight w:val="375" w:hRule="atLeast"/>
        </w:trPr>
        <w:tc>
          <w:tcPr>
            <w:tcW w:w="13564" w:type="dxa"/>
            <w:gridSpan w:val="9"/>
            <w:tcBorders>
              <w:top w:val="nil"/>
              <w:left w:val="nil"/>
              <w:bottom w:val="nil"/>
              <w:right w:val="nil"/>
            </w:tcBorders>
            <w:shd w:val="clear" w:color="auto" w:fill="FFFFFF"/>
            <w:noWrap/>
            <w:tcMar>
              <w:top w:w="15" w:type="dxa"/>
              <w:left w:w="15" w:type="dxa"/>
              <w:right w:w="15" w:type="dxa"/>
            </w:tcMar>
            <w:vAlign w:val="center"/>
          </w:tcPr>
          <w:p w14:paraId="153C74CF">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收入决算表</w:t>
            </w:r>
          </w:p>
        </w:tc>
      </w:tr>
      <w:tr w14:paraId="603CEBE7">
        <w:tblPrEx>
          <w:tblCellMar>
            <w:top w:w="0" w:type="dxa"/>
            <w:left w:w="0" w:type="dxa"/>
            <w:bottom w:w="0" w:type="dxa"/>
            <w:right w:w="0" w:type="dxa"/>
          </w:tblCellMar>
        </w:tblPrEx>
        <w:trPr>
          <w:trHeight w:val="300" w:hRule="atLeast"/>
        </w:trPr>
        <w:tc>
          <w:tcPr>
            <w:tcW w:w="4714" w:type="dxa"/>
            <w:gridSpan w:val="2"/>
            <w:tcBorders>
              <w:top w:val="nil"/>
              <w:left w:val="nil"/>
              <w:bottom w:val="nil"/>
              <w:right w:val="nil"/>
            </w:tcBorders>
            <w:shd w:val="clear" w:color="auto" w:fill="FFFFFF"/>
            <w:noWrap/>
            <w:tcMar>
              <w:top w:w="15" w:type="dxa"/>
              <w:left w:w="15" w:type="dxa"/>
              <w:right w:w="15" w:type="dxa"/>
            </w:tcMar>
            <w:vAlign w:val="center"/>
          </w:tcPr>
          <w:p w14:paraId="5C599353">
            <w:pPr>
              <w:jc w:val="left"/>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FFFFFF"/>
            <w:noWrap/>
            <w:tcMar>
              <w:top w:w="15" w:type="dxa"/>
              <w:left w:w="15" w:type="dxa"/>
              <w:right w:w="15" w:type="dxa"/>
            </w:tcMar>
            <w:vAlign w:val="center"/>
          </w:tcPr>
          <w:p w14:paraId="7CBC1C19">
            <w:pPr>
              <w:jc w:val="left"/>
              <w:rPr>
                <w:rFonts w:hint="eastAsia" w:ascii="宋体" w:hAnsi="宋体" w:eastAsia="宋体" w:cs="宋体"/>
                <w:i w:val="0"/>
                <w:color w:val="000000"/>
                <w:sz w:val="18"/>
                <w:szCs w:val="18"/>
                <w:u w:val="none"/>
              </w:rPr>
            </w:pPr>
          </w:p>
        </w:tc>
        <w:tc>
          <w:tcPr>
            <w:tcW w:w="2025" w:type="dxa"/>
            <w:tcBorders>
              <w:top w:val="nil"/>
              <w:left w:val="nil"/>
              <w:bottom w:val="nil"/>
              <w:right w:val="nil"/>
            </w:tcBorders>
            <w:shd w:val="clear" w:color="auto" w:fill="FFFFFF"/>
            <w:noWrap/>
            <w:tcMar>
              <w:top w:w="15" w:type="dxa"/>
              <w:left w:w="15" w:type="dxa"/>
              <w:right w:w="15" w:type="dxa"/>
            </w:tcMar>
            <w:vAlign w:val="center"/>
          </w:tcPr>
          <w:p w14:paraId="3DEDC0AF">
            <w:pPr>
              <w:jc w:val="left"/>
              <w:rPr>
                <w:rFonts w:hint="eastAsia" w:ascii="宋体" w:hAnsi="宋体" w:eastAsia="宋体" w:cs="宋体"/>
                <w:i w:val="0"/>
                <w:color w:val="000000"/>
                <w:sz w:val="18"/>
                <w:szCs w:val="18"/>
                <w:u w:val="none"/>
              </w:rPr>
            </w:pPr>
          </w:p>
        </w:tc>
        <w:tc>
          <w:tcPr>
            <w:tcW w:w="1560" w:type="dxa"/>
            <w:tcBorders>
              <w:top w:val="nil"/>
              <w:left w:val="nil"/>
              <w:bottom w:val="nil"/>
              <w:right w:val="nil"/>
            </w:tcBorders>
            <w:shd w:val="clear" w:color="auto" w:fill="FFFFFF"/>
            <w:noWrap/>
            <w:tcMar>
              <w:top w:w="15" w:type="dxa"/>
              <w:left w:w="15" w:type="dxa"/>
              <w:right w:w="15" w:type="dxa"/>
            </w:tcMar>
            <w:vAlign w:val="center"/>
          </w:tcPr>
          <w:p w14:paraId="5A0D9261">
            <w:pPr>
              <w:jc w:val="left"/>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FFFFFF"/>
            <w:noWrap/>
            <w:tcMar>
              <w:top w:w="15" w:type="dxa"/>
              <w:left w:w="15" w:type="dxa"/>
              <w:right w:w="15" w:type="dxa"/>
            </w:tcMar>
            <w:vAlign w:val="center"/>
          </w:tcPr>
          <w:p w14:paraId="272B8338">
            <w:pPr>
              <w:jc w:val="left"/>
              <w:rPr>
                <w:rFonts w:hint="eastAsia" w:ascii="宋体" w:hAnsi="宋体" w:eastAsia="宋体" w:cs="宋体"/>
                <w:i w:val="0"/>
                <w:color w:val="000000"/>
                <w:sz w:val="18"/>
                <w:szCs w:val="18"/>
                <w:u w:val="none"/>
              </w:rPr>
            </w:pPr>
          </w:p>
        </w:tc>
        <w:tc>
          <w:tcPr>
            <w:tcW w:w="780" w:type="dxa"/>
            <w:tcBorders>
              <w:top w:val="nil"/>
              <w:left w:val="nil"/>
              <w:bottom w:val="nil"/>
              <w:right w:val="nil"/>
            </w:tcBorders>
            <w:shd w:val="clear" w:color="auto" w:fill="FFFFFF"/>
            <w:noWrap/>
            <w:tcMar>
              <w:top w:w="15" w:type="dxa"/>
              <w:left w:w="15" w:type="dxa"/>
              <w:right w:w="15" w:type="dxa"/>
            </w:tcMar>
            <w:vAlign w:val="center"/>
          </w:tcPr>
          <w:p w14:paraId="6DE8A06E">
            <w:pPr>
              <w:jc w:val="left"/>
              <w:rPr>
                <w:rFonts w:hint="eastAsia" w:ascii="宋体" w:hAnsi="宋体" w:eastAsia="宋体" w:cs="宋体"/>
                <w:i w:val="0"/>
                <w:color w:val="000000"/>
                <w:sz w:val="18"/>
                <w:szCs w:val="18"/>
                <w:u w:val="none"/>
              </w:rPr>
            </w:pPr>
          </w:p>
        </w:tc>
        <w:tc>
          <w:tcPr>
            <w:tcW w:w="1371" w:type="dxa"/>
            <w:tcBorders>
              <w:top w:val="nil"/>
              <w:left w:val="nil"/>
              <w:bottom w:val="nil"/>
              <w:right w:val="nil"/>
            </w:tcBorders>
            <w:shd w:val="clear" w:color="auto" w:fill="FFFFFF"/>
            <w:noWrap/>
            <w:tcMar>
              <w:top w:w="15" w:type="dxa"/>
              <w:left w:w="15" w:type="dxa"/>
              <w:right w:w="15" w:type="dxa"/>
            </w:tcMar>
            <w:vAlign w:val="center"/>
          </w:tcPr>
          <w:p w14:paraId="5C3F9D30">
            <w:pPr>
              <w:jc w:val="left"/>
              <w:rPr>
                <w:rFonts w:hint="eastAsia" w:ascii="宋体" w:hAnsi="宋体" w:eastAsia="宋体" w:cs="宋体"/>
                <w:i w:val="0"/>
                <w:color w:val="000000"/>
                <w:sz w:val="18"/>
                <w:szCs w:val="18"/>
                <w:u w:val="none"/>
              </w:rPr>
            </w:pPr>
          </w:p>
        </w:tc>
        <w:tc>
          <w:tcPr>
            <w:tcW w:w="924" w:type="dxa"/>
            <w:tcBorders>
              <w:top w:val="nil"/>
              <w:left w:val="nil"/>
              <w:bottom w:val="nil"/>
              <w:right w:val="nil"/>
            </w:tcBorders>
            <w:shd w:val="clear" w:color="auto" w:fill="FFFFFF"/>
            <w:noWrap/>
            <w:tcMar>
              <w:top w:w="15" w:type="dxa"/>
              <w:left w:w="15" w:type="dxa"/>
              <w:right w:w="15" w:type="dxa"/>
            </w:tcMar>
            <w:vAlign w:val="center"/>
          </w:tcPr>
          <w:p w14:paraId="54C1B7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14:paraId="299BCE84">
        <w:tblPrEx>
          <w:tblCellMar>
            <w:top w:w="0" w:type="dxa"/>
            <w:left w:w="0" w:type="dxa"/>
            <w:bottom w:w="0" w:type="dxa"/>
            <w:right w:w="0" w:type="dxa"/>
          </w:tblCellMar>
        </w:tblPrEx>
        <w:trPr>
          <w:trHeight w:val="300" w:hRule="atLeast"/>
        </w:trPr>
        <w:tc>
          <w:tcPr>
            <w:tcW w:w="5944"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68ABD3F9">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部门：黄石市黄石港区招商服务中心</w:t>
            </w:r>
          </w:p>
        </w:tc>
        <w:tc>
          <w:tcPr>
            <w:tcW w:w="2025" w:type="dxa"/>
            <w:tcBorders>
              <w:top w:val="nil"/>
              <w:left w:val="nil"/>
              <w:bottom w:val="single" w:color="000000" w:sz="4" w:space="0"/>
              <w:right w:val="nil"/>
            </w:tcBorders>
            <w:shd w:val="clear" w:color="auto" w:fill="FFFFFF"/>
            <w:noWrap/>
            <w:tcMar>
              <w:top w:w="15" w:type="dxa"/>
              <w:left w:w="15" w:type="dxa"/>
              <w:right w:w="15" w:type="dxa"/>
            </w:tcMar>
            <w:vAlign w:val="center"/>
          </w:tcPr>
          <w:p w14:paraId="440218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1560" w:type="dxa"/>
            <w:tcBorders>
              <w:top w:val="nil"/>
              <w:left w:val="nil"/>
              <w:bottom w:val="single" w:color="000000" w:sz="4" w:space="0"/>
              <w:right w:val="nil"/>
            </w:tcBorders>
            <w:shd w:val="clear" w:color="auto" w:fill="FFFFFF"/>
            <w:noWrap/>
            <w:tcMar>
              <w:top w:w="15" w:type="dxa"/>
              <w:left w:w="15" w:type="dxa"/>
              <w:right w:w="15" w:type="dxa"/>
            </w:tcMar>
            <w:vAlign w:val="center"/>
          </w:tcPr>
          <w:p w14:paraId="01D0BF85">
            <w:pPr>
              <w:jc w:val="center"/>
              <w:rPr>
                <w:rFonts w:hint="eastAsia" w:ascii="宋体" w:hAnsi="宋体" w:eastAsia="宋体" w:cs="宋体"/>
                <w:i w:val="0"/>
                <w:color w:val="000000"/>
                <w:sz w:val="18"/>
                <w:szCs w:val="18"/>
                <w:u w:val="none"/>
              </w:rPr>
            </w:pPr>
          </w:p>
        </w:tc>
        <w:tc>
          <w:tcPr>
            <w:tcW w:w="960" w:type="dxa"/>
            <w:tcBorders>
              <w:top w:val="nil"/>
              <w:left w:val="nil"/>
              <w:bottom w:val="single" w:color="000000" w:sz="4" w:space="0"/>
              <w:right w:val="nil"/>
            </w:tcBorders>
            <w:shd w:val="clear" w:color="auto" w:fill="FFFFFF"/>
            <w:noWrap/>
            <w:tcMar>
              <w:top w:w="15" w:type="dxa"/>
              <w:left w:w="15" w:type="dxa"/>
              <w:right w:w="15" w:type="dxa"/>
            </w:tcMar>
            <w:vAlign w:val="center"/>
          </w:tcPr>
          <w:p w14:paraId="36289C9F">
            <w:pPr>
              <w:jc w:val="center"/>
              <w:rPr>
                <w:rFonts w:hint="eastAsia" w:ascii="宋体" w:hAnsi="宋体" w:eastAsia="宋体" w:cs="宋体"/>
                <w:i w:val="0"/>
                <w:color w:val="000000"/>
                <w:sz w:val="18"/>
                <w:szCs w:val="18"/>
                <w:u w:val="none"/>
              </w:rPr>
            </w:pPr>
          </w:p>
        </w:tc>
        <w:tc>
          <w:tcPr>
            <w:tcW w:w="780" w:type="dxa"/>
            <w:tcBorders>
              <w:top w:val="nil"/>
              <w:left w:val="nil"/>
              <w:bottom w:val="single" w:color="000000" w:sz="4" w:space="0"/>
              <w:right w:val="nil"/>
            </w:tcBorders>
            <w:shd w:val="clear" w:color="auto" w:fill="FFFFFF"/>
            <w:noWrap/>
            <w:tcMar>
              <w:top w:w="15" w:type="dxa"/>
              <w:left w:w="15" w:type="dxa"/>
              <w:right w:w="15" w:type="dxa"/>
            </w:tcMar>
            <w:vAlign w:val="center"/>
          </w:tcPr>
          <w:p w14:paraId="2B367CA5">
            <w:pPr>
              <w:jc w:val="center"/>
              <w:rPr>
                <w:rFonts w:hint="eastAsia" w:ascii="宋体" w:hAnsi="宋体" w:eastAsia="宋体" w:cs="宋体"/>
                <w:i w:val="0"/>
                <w:color w:val="000000"/>
                <w:sz w:val="18"/>
                <w:szCs w:val="18"/>
                <w:u w:val="none"/>
              </w:rPr>
            </w:pPr>
          </w:p>
        </w:tc>
        <w:tc>
          <w:tcPr>
            <w:tcW w:w="1371" w:type="dxa"/>
            <w:tcBorders>
              <w:top w:val="nil"/>
              <w:left w:val="nil"/>
              <w:bottom w:val="single" w:color="000000" w:sz="4" w:space="0"/>
              <w:right w:val="nil"/>
            </w:tcBorders>
            <w:shd w:val="clear" w:color="auto" w:fill="FFFFFF"/>
            <w:noWrap/>
            <w:tcMar>
              <w:top w:w="15" w:type="dxa"/>
              <w:left w:w="15" w:type="dxa"/>
              <w:right w:w="15" w:type="dxa"/>
            </w:tcMar>
            <w:vAlign w:val="center"/>
          </w:tcPr>
          <w:p w14:paraId="0C3281B6">
            <w:pPr>
              <w:jc w:val="center"/>
              <w:rPr>
                <w:rFonts w:hint="eastAsia" w:ascii="宋体" w:hAnsi="宋体" w:eastAsia="宋体" w:cs="宋体"/>
                <w:i w:val="0"/>
                <w:color w:val="000000"/>
                <w:sz w:val="18"/>
                <w:szCs w:val="18"/>
                <w:u w:val="none"/>
              </w:rPr>
            </w:pPr>
          </w:p>
        </w:tc>
        <w:tc>
          <w:tcPr>
            <w:tcW w:w="924" w:type="dxa"/>
            <w:tcBorders>
              <w:top w:val="nil"/>
              <w:left w:val="nil"/>
              <w:bottom w:val="single" w:color="000000" w:sz="4" w:space="0"/>
              <w:right w:val="nil"/>
            </w:tcBorders>
            <w:shd w:val="clear" w:color="auto" w:fill="FFFFFF"/>
            <w:noWrap/>
            <w:tcMar>
              <w:top w:w="15" w:type="dxa"/>
              <w:left w:w="15" w:type="dxa"/>
              <w:right w:w="15" w:type="dxa"/>
            </w:tcMar>
            <w:vAlign w:val="center"/>
          </w:tcPr>
          <w:p w14:paraId="653EAA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1C80BBBE">
        <w:tblPrEx>
          <w:shd w:val="clear" w:color="auto" w:fill="auto"/>
          <w:tblCellMar>
            <w:top w:w="0" w:type="dxa"/>
            <w:left w:w="0" w:type="dxa"/>
            <w:bottom w:w="0" w:type="dxa"/>
            <w:right w:w="0" w:type="dxa"/>
          </w:tblCellMar>
        </w:tblPrEx>
        <w:trPr>
          <w:trHeight w:val="300" w:hRule="atLeast"/>
        </w:trPr>
        <w:tc>
          <w:tcPr>
            <w:tcW w:w="4714"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D3788D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E6A99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202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E661F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56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864D5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96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FD083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8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411F6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37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FC87C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92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15BE2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14:paraId="2560BE8A">
        <w:tblPrEx>
          <w:tblCellMar>
            <w:top w:w="0" w:type="dxa"/>
            <w:left w:w="0" w:type="dxa"/>
            <w:bottom w:w="0" w:type="dxa"/>
            <w:right w:w="0" w:type="dxa"/>
          </w:tblCellMar>
        </w:tblPrEx>
        <w:trPr>
          <w:trHeight w:val="300" w:hRule="atLeast"/>
        </w:trPr>
        <w:tc>
          <w:tcPr>
            <w:tcW w:w="1804"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71F5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91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4E96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11DC6D6">
            <w:pPr>
              <w:jc w:val="center"/>
              <w:rPr>
                <w:rFonts w:hint="eastAsia" w:ascii="宋体" w:hAnsi="宋体" w:eastAsia="宋体" w:cs="宋体"/>
                <w:i w:val="0"/>
                <w:color w:val="000000"/>
                <w:sz w:val="20"/>
                <w:szCs w:val="20"/>
                <w:u w:val="none"/>
              </w:rPr>
            </w:pPr>
          </w:p>
        </w:tc>
        <w:tc>
          <w:tcPr>
            <w:tcW w:w="20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3829F5E">
            <w:pPr>
              <w:jc w:val="center"/>
              <w:rPr>
                <w:rFonts w:hint="eastAsia" w:ascii="宋体" w:hAnsi="宋体" w:eastAsia="宋体" w:cs="宋体"/>
                <w:i w:val="0"/>
                <w:color w:val="000000"/>
                <w:sz w:val="20"/>
                <w:szCs w:val="20"/>
                <w:u w:val="none"/>
              </w:rPr>
            </w:pPr>
          </w:p>
        </w:tc>
        <w:tc>
          <w:tcPr>
            <w:tcW w:w="15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F71AC8C">
            <w:pPr>
              <w:jc w:val="center"/>
              <w:rPr>
                <w:rFonts w:hint="eastAsia" w:ascii="宋体" w:hAnsi="宋体" w:eastAsia="宋体" w:cs="宋体"/>
                <w:i w:val="0"/>
                <w:color w:val="000000"/>
                <w:sz w:val="20"/>
                <w:szCs w:val="20"/>
                <w:u w:val="none"/>
              </w:rPr>
            </w:pPr>
          </w:p>
        </w:tc>
        <w:tc>
          <w:tcPr>
            <w:tcW w:w="9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EF96214">
            <w:pPr>
              <w:jc w:val="center"/>
              <w:rPr>
                <w:rFonts w:hint="eastAsia" w:ascii="宋体" w:hAnsi="宋体" w:eastAsia="宋体" w:cs="宋体"/>
                <w:i w:val="0"/>
                <w:color w:val="000000"/>
                <w:sz w:val="20"/>
                <w:szCs w:val="20"/>
                <w:u w:val="none"/>
              </w:rPr>
            </w:pPr>
          </w:p>
        </w:tc>
        <w:tc>
          <w:tcPr>
            <w:tcW w:w="7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56CA40D">
            <w:pPr>
              <w:jc w:val="center"/>
              <w:rPr>
                <w:rFonts w:hint="eastAsia" w:ascii="宋体" w:hAnsi="宋体" w:eastAsia="宋体" w:cs="宋体"/>
                <w:i w:val="0"/>
                <w:color w:val="000000"/>
                <w:sz w:val="20"/>
                <w:szCs w:val="20"/>
                <w:u w:val="none"/>
              </w:rPr>
            </w:pPr>
          </w:p>
        </w:tc>
        <w:tc>
          <w:tcPr>
            <w:tcW w:w="137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127B217">
            <w:pPr>
              <w:jc w:val="center"/>
              <w:rPr>
                <w:rFonts w:hint="eastAsia" w:ascii="宋体" w:hAnsi="宋体" w:eastAsia="宋体" w:cs="宋体"/>
                <w:i w:val="0"/>
                <w:color w:val="000000"/>
                <w:sz w:val="20"/>
                <w:szCs w:val="20"/>
                <w:u w:val="none"/>
              </w:rPr>
            </w:pPr>
          </w:p>
        </w:tc>
        <w:tc>
          <w:tcPr>
            <w:tcW w:w="92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DA9B636">
            <w:pPr>
              <w:jc w:val="center"/>
              <w:rPr>
                <w:rFonts w:hint="eastAsia" w:ascii="宋体" w:hAnsi="宋体" w:eastAsia="宋体" w:cs="宋体"/>
                <w:i w:val="0"/>
                <w:color w:val="000000"/>
                <w:sz w:val="20"/>
                <w:szCs w:val="20"/>
                <w:u w:val="none"/>
              </w:rPr>
            </w:pPr>
          </w:p>
        </w:tc>
      </w:tr>
      <w:tr w14:paraId="6AC49184">
        <w:tblPrEx>
          <w:tblCellMar>
            <w:top w:w="0" w:type="dxa"/>
            <w:left w:w="0" w:type="dxa"/>
            <w:bottom w:w="0" w:type="dxa"/>
            <w:right w:w="0" w:type="dxa"/>
          </w:tblCellMar>
        </w:tblPrEx>
        <w:trPr>
          <w:trHeight w:val="300" w:hRule="atLeast"/>
        </w:trPr>
        <w:tc>
          <w:tcPr>
            <w:tcW w:w="1804"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64A1D5">
            <w:pPr>
              <w:jc w:val="center"/>
              <w:rPr>
                <w:rFonts w:hint="eastAsia" w:ascii="宋体" w:hAnsi="宋体" w:eastAsia="宋体" w:cs="宋体"/>
                <w:i w:val="0"/>
                <w:color w:val="000000"/>
                <w:sz w:val="20"/>
                <w:szCs w:val="20"/>
                <w:u w:val="none"/>
              </w:rPr>
            </w:pPr>
          </w:p>
        </w:tc>
        <w:tc>
          <w:tcPr>
            <w:tcW w:w="291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5E73DD">
            <w:pPr>
              <w:jc w:val="center"/>
              <w:rPr>
                <w:rFonts w:hint="eastAsia" w:ascii="宋体" w:hAnsi="宋体" w:eastAsia="宋体" w:cs="宋体"/>
                <w:i w:val="0"/>
                <w:color w:val="000000"/>
                <w:sz w:val="20"/>
                <w:szCs w:val="20"/>
                <w:u w:val="none"/>
              </w:rPr>
            </w:pPr>
          </w:p>
        </w:tc>
        <w:tc>
          <w:tcPr>
            <w:tcW w:w="12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5C4719B">
            <w:pPr>
              <w:jc w:val="center"/>
              <w:rPr>
                <w:rFonts w:hint="eastAsia" w:ascii="宋体" w:hAnsi="宋体" w:eastAsia="宋体" w:cs="宋体"/>
                <w:i w:val="0"/>
                <w:color w:val="000000"/>
                <w:sz w:val="20"/>
                <w:szCs w:val="20"/>
                <w:u w:val="none"/>
              </w:rPr>
            </w:pPr>
          </w:p>
        </w:tc>
        <w:tc>
          <w:tcPr>
            <w:tcW w:w="20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7B15C97">
            <w:pPr>
              <w:jc w:val="center"/>
              <w:rPr>
                <w:rFonts w:hint="eastAsia" w:ascii="宋体" w:hAnsi="宋体" w:eastAsia="宋体" w:cs="宋体"/>
                <w:i w:val="0"/>
                <w:color w:val="000000"/>
                <w:sz w:val="20"/>
                <w:szCs w:val="20"/>
                <w:u w:val="none"/>
              </w:rPr>
            </w:pPr>
          </w:p>
        </w:tc>
        <w:tc>
          <w:tcPr>
            <w:tcW w:w="15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31C4FDC">
            <w:pPr>
              <w:jc w:val="center"/>
              <w:rPr>
                <w:rFonts w:hint="eastAsia" w:ascii="宋体" w:hAnsi="宋体" w:eastAsia="宋体" w:cs="宋体"/>
                <w:i w:val="0"/>
                <w:color w:val="000000"/>
                <w:sz w:val="20"/>
                <w:szCs w:val="20"/>
                <w:u w:val="none"/>
              </w:rPr>
            </w:pPr>
          </w:p>
        </w:tc>
        <w:tc>
          <w:tcPr>
            <w:tcW w:w="9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41D037A">
            <w:pPr>
              <w:jc w:val="center"/>
              <w:rPr>
                <w:rFonts w:hint="eastAsia" w:ascii="宋体" w:hAnsi="宋体" w:eastAsia="宋体" w:cs="宋体"/>
                <w:i w:val="0"/>
                <w:color w:val="000000"/>
                <w:sz w:val="20"/>
                <w:szCs w:val="20"/>
                <w:u w:val="none"/>
              </w:rPr>
            </w:pPr>
          </w:p>
        </w:tc>
        <w:tc>
          <w:tcPr>
            <w:tcW w:w="7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3945BAF">
            <w:pPr>
              <w:jc w:val="center"/>
              <w:rPr>
                <w:rFonts w:hint="eastAsia" w:ascii="宋体" w:hAnsi="宋体" w:eastAsia="宋体" w:cs="宋体"/>
                <w:i w:val="0"/>
                <w:color w:val="000000"/>
                <w:sz w:val="20"/>
                <w:szCs w:val="20"/>
                <w:u w:val="none"/>
              </w:rPr>
            </w:pPr>
          </w:p>
        </w:tc>
        <w:tc>
          <w:tcPr>
            <w:tcW w:w="137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8ED130B">
            <w:pPr>
              <w:jc w:val="center"/>
              <w:rPr>
                <w:rFonts w:hint="eastAsia" w:ascii="宋体" w:hAnsi="宋体" w:eastAsia="宋体" w:cs="宋体"/>
                <w:i w:val="0"/>
                <w:color w:val="000000"/>
                <w:sz w:val="20"/>
                <w:szCs w:val="20"/>
                <w:u w:val="none"/>
              </w:rPr>
            </w:pPr>
          </w:p>
        </w:tc>
        <w:tc>
          <w:tcPr>
            <w:tcW w:w="92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FB33554">
            <w:pPr>
              <w:jc w:val="center"/>
              <w:rPr>
                <w:rFonts w:hint="eastAsia" w:ascii="宋体" w:hAnsi="宋体" w:eastAsia="宋体" w:cs="宋体"/>
                <w:i w:val="0"/>
                <w:color w:val="000000"/>
                <w:sz w:val="20"/>
                <w:szCs w:val="20"/>
                <w:u w:val="none"/>
              </w:rPr>
            </w:pPr>
          </w:p>
        </w:tc>
      </w:tr>
      <w:tr w14:paraId="1792A4E4">
        <w:tblPrEx>
          <w:tblCellMar>
            <w:top w:w="0" w:type="dxa"/>
            <w:left w:w="0" w:type="dxa"/>
            <w:bottom w:w="0" w:type="dxa"/>
            <w:right w:w="0" w:type="dxa"/>
          </w:tblCellMar>
        </w:tblPrEx>
        <w:trPr>
          <w:trHeight w:val="1074" w:hRule="atLeast"/>
        </w:trPr>
        <w:tc>
          <w:tcPr>
            <w:tcW w:w="1804"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70E9C3">
            <w:pPr>
              <w:jc w:val="center"/>
              <w:rPr>
                <w:rFonts w:hint="eastAsia" w:ascii="宋体" w:hAnsi="宋体" w:eastAsia="宋体" w:cs="宋体"/>
                <w:i w:val="0"/>
                <w:color w:val="000000"/>
                <w:sz w:val="20"/>
                <w:szCs w:val="20"/>
                <w:u w:val="none"/>
              </w:rPr>
            </w:pPr>
          </w:p>
        </w:tc>
        <w:tc>
          <w:tcPr>
            <w:tcW w:w="291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B3E41B">
            <w:pPr>
              <w:jc w:val="center"/>
              <w:rPr>
                <w:rFonts w:hint="eastAsia" w:ascii="宋体" w:hAnsi="宋体" w:eastAsia="宋体" w:cs="宋体"/>
                <w:i w:val="0"/>
                <w:color w:val="000000"/>
                <w:sz w:val="20"/>
                <w:szCs w:val="20"/>
                <w:u w:val="none"/>
              </w:rPr>
            </w:pPr>
          </w:p>
        </w:tc>
        <w:tc>
          <w:tcPr>
            <w:tcW w:w="12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C770EE8">
            <w:pPr>
              <w:jc w:val="center"/>
              <w:rPr>
                <w:rFonts w:hint="eastAsia" w:ascii="宋体" w:hAnsi="宋体" w:eastAsia="宋体" w:cs="宋体"/>
                <w:i w:val="0"/>
                <w:color w:val="000000"/>
                <w:sz w:val="20"/>
                <w:szCs w:val="20"/>
                <w:u w:val="none"/>
              </w:rPr>
            </w:pPr>
          </w:p>
        </w:tc>
        <w:tc>
          <w:tcPr>
            <w:tcW w:w="20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337D86A">
            <w:pPr>
              <w:jc w:val="center"/>
              <w:rPr>
                <w:rFonts w:hint="eastAsia" w:ascii="宋体" w:hAnsi="宋体" w:eastAsia="宋体" w:cs="宋体"/>
                <w:i w:val="0"/>
                <w:color w:val="000000"/>
                <w:sz w:val="20"/>
                <w:szCs w:val="20"/>
                <w:u w:val="none"/>
              </w:rPr>
            </w:pPr>
          </w:p>
        </w:tc>
        <w:tc>
          <w:tcPr>
            <w:tcW w:w="15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9E7AF54">
            <w:pPr>
              <w:jc w:val="center"/>
              <w:rPr>
                <w:rFonts w:hint="eastAsia" w:ascii="宋体" w:hAnsi="宋体" w:eastAsia="宋体" w:cs="宋体"/>
                <w:i w:val="0"/>
                <w:color w:val="000000"/>
                <w:sz w:val="20"/>
                <w:szCs w:val="20"/>
                <w:u w:val="none"/>
              </w:rPr>
            </w:pPr>
          </w:p>
        </w:tc>
        <w:tc>
          <w:tcPr>
            <w:tcW w:w="9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02C9B70">
            <w:pPr>
              <w:jc w:val="center"/>
              <w:rPr>
                <w:rFonts w:hint="eastAsia" w:ascii="宋体" w:hAnsi="宋体" w:eastAsia="宋体" w:cs="宋体"/>
                <w:i w:val="0"/>
                <w:color w:val="000000"/>
                <w:sz w:val="20"/>
                <w:szCs w:val="20"/>
                <w:u w:val="none"/>
              </w:rPr>
            </w:pPr>
          </w:p>
        </w:tc>
        <w:tc>
          <w:tcPr>
            <w:tcW w:w="7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DA62FC2">
            <w:pPr>
              <w:jc w:val="center"/>
              <w:rPr>
                <w:rFonts w:hint="eastAsia" w:ascii="宋体" w:hAnsi="宋体" w:eastAsia="宋体" w:cs="宋体"/>
                <w:i w:val="0"/>
                <w:color w:val="000000"/>
                <w:sz w:val="20"/>
                <w:szCs w:val="20"/>
                <w:u w:val="none"/>
              </w:rPr>
            </w:pPr>
          </w:p>
        </w:tc>
        <w:tc>
          <w:tcPr>
            <w:tcW w:w="137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23981AE">
            <w:pPr>
              <w:jc w:val="center"/>
              <w:rPr>
                <w:rFonts w:hint="eastAsia" w:ascii="宋体" w:hAnsi="宋体" w:eastAsia="宋体" w:cs="宋体"/>
                <w:i w:val="0"/>
                <w:color w:val="000000"/>
                <w:sz w:val="20"/>
                <w:szCs w:val="20"/>
                <w:u w:val="none"/>
              </w:rPr>
            </w:pPr>
          </w:p>
        </w:tc>
        <w:tc>
          <w:tcPr>
            <w:tcW w:w="92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969D8CA">
            <w:pPr>
              <w:jc w:val="center"/>
              <w:rPr>
                <w:rFonts w:hint="eastAsia" w:ascii="宋体" w:hAnsi="宋体" w:eastAsia="宋体" w:cs="宋体"/>
                <w:i w:val="0"/>
                <w:color w:val="000000"/>
                <w:sz w:val="20"/>
                <w:szCs w:val="20"/>
                <w:u w:val="none"/>
              </w:rPr>
            </w:pPr>
          </w:p>
        </w:tc>
      </w:tr>
      <w:tr w14:paraId="73DCF43B">
        <w:tblPrEx>
          <w:tblCellMar>
            <w:top w:w="0" w:type="dxa"/>
            <w:left w:w="0" w:type="dxa"/>
            <w:bottom w:w="0" w:type="dxa"/>
            <w:right w:w="0" w:type="dxa"/>
          </w:tblCellMar>
        </w:tblPrEx>
        <w:trPr>
          <w:trHeight w:val="300" w:hRule="atLeast"/>
        </w:trPr>
        <w:tc>
          <w:tcPr>
            <w:tcW w:w="4714"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E85DC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DC9D3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DA6A9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AA7BD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030E8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8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C66CA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7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6E36B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2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C2660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5FF95742">
        <w:tblPrEx>
          <w:tblCellMar>
            <w:top w:w="0" w:type="dxa"/>
            <w:left w:w="0" w:type="dxa"/>
            <w:bottom w:w="0" w:type="dxa"/>
            <w:right w:w="0" w:type="dxa"/>
          </w:tblCellMar>
        </w:tblPrEx>
        <w:trPr>
          <w:trHeight w:val="300" w:hRule="atLeast"/>
        </w:trPr>
        <w:tc>
          <w:tcPr>
            <w:tcW w:w="4714"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3E1300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85109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297.17</w:t>
            </w:r>
          </w:p>
        </w:tc>
        <w:tc>
          <w:tcPr>
            <w:tcW w:w="20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D5743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297.17</w:t>
            </w:r>
          </w:p>
        </w:tc>
        <w:tc>
          <w:tcPr>
            <w:tcW w:w="15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9A462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9F23A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031B8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D76A9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2FAF6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8BFFDB3">
        <w:tblPrEx>
          <w:tblCellMar>
            <w:top w:w="0" w:type="dxa"/>
            <w:left w:w="0" w:type="dxa"/>
            <w:bottom w:w="0" w:type="dxa"/>
            <w:right w:w="0" w:type="dxa"/>
          </w:tblCellMar>
        </w:tblPrEx>
        <w:trPr>
          <w:trHeight w:val="300" w:hRule="atLeast"/>
        </w:trPr>
        <w:tc>
          <w:tcPr>
            <w:tcW w:w="180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D8F287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4017D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2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03D9E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157.17</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86859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157.17</w:t>
            </w:r>
          </w:p>
        </w:tc>
        <w:tc>
          <w:tcPr>
            <w:tcW w:w="15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283A4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92226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6F527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099D6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2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BE64A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5BAEA626">
        <w:tblPrEx>
          <w:shd w:val="clear" w:color="auto" w:fill="auto"/>
          <w:tblCellMar>
            <w:top w:w="0" w:type="dxa"/>
            <w:left w:w="0" w:type="dxa"/>
            <w:bottom w:w="0" w:type="dxa"/>
            <w:right w:w="0" w:type="dxa"/>
          </w:tblCellMar>
        </w:tblPrEx>
        <w:trPr>
          <w:trHeight w:val="300" w:hRule="atLeast"/>
        </w:trPr>
        <w:tc>
          <w:tcPr>
            <w:tcW w:w="180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FEC722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D8025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政府办公厅（室）及相关机构事务</w:t>
            </w:r>
          </w:p>
        </w:tc>
        <w:tc>
          <w:tcPr>
            <w:tcW w:w="12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57609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132.18</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95C31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132.18</w:t>
            </w:r>
          </w:p>
        </w:tc>
        <w:tc>
          <w:tcPr>
            <w:tcW w:w="15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1DFEB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41F6E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9D4DB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85EB1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2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632E9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E598901">
        <w:tblPrEx>
          <w:shd w:val="clear" w:color="auto" w:fill="auto"/>
          <w:tblCellMar>
            <w:top w:w="0" w:type="dxa"/>
            <w:left w:w="0" w:type="dxa"/>
            <w:bottom w:w="0" w:type="dxa"/>
            <w:right w:w="0" w:type="dxa"/>
          </w:tblCellMar>
        </w:tblPrEx>
        <w:trPr>
          <w:trHeight w:val="300" w:hRule="atLeast"/>
        </w:trPr>
        <w:tc>
          <w:tcPr>
            <w:tcW w:w="1804"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28C9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291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46861E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768E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132.18</w:t>
            </w:r>
          </w:p>
        </w:tc>
        <w:tc>
          <w:tcPr>
            <w:tcW w:w="20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F543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132.18</w:t>
            </w:r>
          </w:p>
        </w:tc>
        <w:tc>
          <w:tcPr>
            <w:tcW w:w="15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2AC7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9C79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3863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DEB6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2042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E072D09">
        <w:tblPrEx>
          <w:tblCellMar>
            <w:top w:w="0" w:type="dxa"/>
            <w:left w:w="0" w:type="dxa"/>
            <w:bottom w:w="0" w:type="dxa"/>
            <w:right w:w="0" w:type="dxa"/>
          </w:tblCellMar>
        </w:tblPrEx>
        <w:trPr>
          <w:trHeight w:val="300" w:hRule="atLeast"/>
        </w:trPr>
        <w:tc>
          <w:tcPr>
            <w:tcW w:w="180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4C541E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20113</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70254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商贸事务</w:t>
            </w:r>
          </w:p>
        </w:tc>
        <w:tc>
          <w:tcPr>
            <w:tcW w:w="12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32109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24.99</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1281A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24.99</w:t>
            </w:r>
          </w:p>
        </w:tc>
        <w:tc>
          <w:tcPr>
            <w:tcW w:w="15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7C969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FF323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7E42F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4CBCE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2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10DBB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7B3EB0C8">
        <w:tblPrEx>
          <w:tblCellMar>
            <w:top w:w="0" w:type="dxa"/>
            <w:left w:w="0" w:type="dxa"/>
            <w:bottom w:w="0" w:type="dxa"/>
            <w:right w:w="0" w:type="dxa"/>
          </w:tblCellMar>
        </w:tblPrEx>
        <w:trPr>
          <w:trHeight w:val="300" w:hRule="atLeast"/>
        </w:trPr>
        <w:tc>
          <w:tcPr>
            <w:tcW w:w="1804"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FDD7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2011399</w:t>
            </w:r>
          </w:p>
        </w:tc>
        <w:tc>
          <w:tcPr>
            <w:tcW w:w="291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541EDB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其他商贸事务支出</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AD20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24.99</w:t>
            </w:r>
          </w:p>
        </w:tc>
        <w:tc>
          <w:tcPr>
            <w:tcW w:w="20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57EEC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24.99</w:t>
            </w:r>
          </w:p>
        </w:tc>
        <w:tc>
          <w:tcPr>
            <w:tcW w:w="15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FEA6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19EB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318A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2732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D245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0178346">
        <w:tblPrEx>
          <w:tblCellMar>
            <w:top w:w="0" w:type="dxa"/>
            <w:left w:w="0" w:type="dxa"/>
            <w:bottom w:w="0" w:type="dxa"/>
            <w:right w:w="0" w:type="dxa"/>
          </w:tblCellMar>
        </w:tblPrEx>
        <w:trPr>
          <w:trHeight w:val="300" w:hRule="atLeast"/>
        </w:trPr>
        <w:tc>
          <w:tcPr>
            <w:tcW w:w="180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F8DEAA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216</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FC9AC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商业服务业等支出</w:t>
            </w:r>
          </w:p>
        </w:tc>
        <w:tc>
          <w:tcPr>
            <w:tcW w:w="12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88680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140.00</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C13ED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140.00</w:t>
            </w:r>
          </w:p>
        </w:tc>
        <w:tc>
          <w:tcPr>
            <w:tcW w:w="15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03C9A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CCE60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1E70A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BB9C9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2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4F68C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7B0C6C0">
        <w:tblPrEx>
          <w:tblCellMar>
            <w:top w:w="0" w:type="dxa"/>
            <w:left w:w="0" w:type="dxa"/>
            <w:bottom w:w="0" w:type="dxa"/>
            <w:right w:w="0" w:type="dxa"/>
          </w:tblCellMar>
        </w:tblPrEx>
        <w:trPr>
          <w:trHeight w:val="300" w:hRule="atLeast"/>
        </w:trPr>
        <w:tc>
          <w:tcPr>
            <w:tcW w:w="180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67055A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21699</w:t>
            </w:r>
          </w:p>
        </w:tc>
        <w:tc>
          <w:tcPr>
            <w:tcW w:w="291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754FF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其他商业服务业等支出</w:t>
            </w:r>
          </w:p>
        </w:tc>
        <w:tc>
          <w:tcPr>
            <w:tcW w:w="12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926AE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140.00</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4E288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140.00</w:t>
            </w:r>
          </w:p>
        </w:tc>
        <w:tc>
          <w:tcPr>
            <w:tcW w:w="15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044C7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D7365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8376F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CF72A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2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671AB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FCD3EAF">
        <w:tblPrEx>
          <w:shd w:val="clear" w:color="auto" w:fill="auto"/>
          <w:tblCellMar>
            <w:top w:w="0" w:type="dxa"/>
            <w:left w:w="0" w:type="dxa"/>
            <w:bottom w:w="0" w:type="dxa"/>
            <w:right w:w="0" w:type="dxa"/>
          </w:tblCellMar>
        </w:tblPrEx>
        <w:trPr>
          <w:trHeight w:val="300" w:hRule="atLeast"/>
        </w:trPr>
        <w:tc>
          <w:tcPr>
            <w:tcW w:w="1804"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42AD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2169999</w:t>
            </w:r>
          </w:p>
        </w:tc>
        <w:tc>
          <w:tcPr>
            <w:tcW w:w="291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625890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其他商业服务业等支出</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B6C8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w:t>
            </w:r>
          </w:p>
        </w:tc>
        <w:tc>
          <w:tcPr>
            <w:tcW w:w="20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3FE0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w:t>
            </w:r>
          </w:p>
        </w:tc>
        <w:tc>
          <w:tcPr>
            <w:tcW w:w="15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090A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0CFE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FDEA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179A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8447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18D657D">
        <w:tblPrEx>
          <w:tblCellMar>
            <w:top w:w="0" w:type="dxa"/>
            <w:left w:w="0" w:type="dxa"/>
            <w:bottom w:w="0" w:type="dxa"/>
            <w:right w:w="0" w:type="dxa"/>
          </w:tblCellMar>
        </w:tblPrEx>
        <w:trPr>
          <w:trHeight w:val="300" w:hRule="atLeast"/>
        </w:trPr>
        <w:tc>
          <w:tcPr>
            <w:tcW w:w="13564" w:type="dxa"/>
            <w:gridSpan w:val="9"/>
            <w:tcBorders>
              <w:top w:val="nil"/>
              <w:left w:val="nil"/>
              <w:bottom w:val="nil"/>
              <w:right w:val="nil"/>
            </w:tcBorders>
            <w:shd w:val="clear" w:color="auto" w:fill="FFFFFF"/>
            <w:noWrap/>
            <w:tcMar>
              <w:top w:w="15" w:type="dxa"/>
              <w:left w:w="15" w:type="dxa"/>
              <w:right w:w="15" w:type="dxa"/>
            </w:tcMar>
            <w:vAlign w:val="center"/>
          </w:tcPr>
          <w:p w14:paraId="20AA75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14:paraId="64F6E148"/>
    <w:p w14:paraId="37D77AD6"/>
    <w:p w14:paraId="62396A2F"/>
    <w:p w14:paraId="139E39FA"/>
    <w:tbl>
      <w:tblPr>
        <w:tblStyle w:val="7"/>
        <w:tblW w:w="13751" w:type="dxa"/>
        <w:tblInd w:w="0" w:type="dxa"/>
        <w:shd w:val="clear" w:color="auto" w:fill="auto"/>
        <w:tblLayout w:type="fixed"/>
        <w:tblCellMar>
          <w:top w:w="0" w:type="dxa"/>
          <w:left w:w="0" w:type="dxa"/>
          <w:bottom w:w="0" w:type="dxa"/>
          <w:right w:w="0" w:type="dxa"/>
        </w:tblCellMar>
      </w:tblPr>
      <w:tblGrid>
        <w:gridCol w:w="536"/>
        <w:gridCol w:w="537"/>
        <w:gridCol w:w="557"/>
        <w:gridCol w:w="3600"/>
        <w:gridCol w:w="1973"/>
        <w:gridCol w:w="1860"/>
        <w:gridCol w:w="1425"/>
        <w:gridCol w:w="1035"/>
        <w:gridCol w:w="874"/>
        <w:gridCol w:w="1166"/>
        <w:gridCol w:w="188"/>
      </w:tblGrid>
      <w:tr w14:paraId="1841136E">
        <w:tblPrEx>
          <w:tblCellMar>
            <w:top w:w="0" w:type="dxa"/>
            <w:left w:w="0" w:type="dxa"/>
            <w:bottom w:w="0" w:type="dxa"/>
            <w:right w:w="0" w:type="dxa"/>
          </w:tblCellMar>
        </w:tblPrEx>
        <w:trPr>
          <w:gridAfter w:val="1"/>
          <w:wAfter w:w="188" w:type="dxa"/>
          <w:trHeight w:val="375" w:hRule="atLeast"/>
        </w:trPr>
        <w:tc>
          <w:tcPr>
            <w:tcW w:w="13563" w:type="dxa"/>
            <w:gridSpan w:val="10"/>
            <w:tcBorders>
              <w:top w:val="nil"/>
              <w:left w:val="nil"/>
              <w:bottom w:val="nil"/>
              <w:right w:val="nil"/>
            </w:tcBorders>
            <w:shd w:val="clear" w:color="auto" w:fill="FFFFFF"/>
            <w:noWrap/>
            <w:tcMar>
              <w:top w:w="15" w:type="dxa"/>
              <w:left w:w="15" w:type="dxa"/>
              <w:right w:w="15" w:type="dxa"/>
            </w:tcMar>
            <w:vAlign w:val="center"/>
          </w:tcPr>
          <w:p w14:paraId="33998CB6">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支出决算表</w:t>
            </w:r>
          </w:p>
        </w:tc>
      </w:tr>
      <w:tr w14:paraId="36497AAA">
        <w:tblPrEx>
          <w:shd w:val="clear" w:color="auto" w:fill="auto"/>
          <w:tblCellMar>
            <w:top w:w="0" w:type="dxa"/>
            <w:left w:w="0" w:type="dxa"/>
            <w:bottom w:w="0" w:type="dxa"/>
            <w:right w:w="0" w:type="dxa"/>
          </w:tblCellMar>
        </w:tblPrEx>
        <w:trPr>
          <w:trHeight w:val="300" w:hRule="atLeast"/>
        </w:trPr>
        <w:tc>
          <w:tcPr>
            <w:tcW w:w="536" w:type="dxa"/>
            <w:tcBorders>
              <w:top w:val="nil"/>
              <w:left w:val="nil"/>
              <w:bottom w:val="nil"/>
              <w:right w:val="nil"/>
            </w:tcBorders>
            <w:shd w:val="clear" w:color="auto" w:fill="FFFFFF"/>
            <w:noWrap/>
            <w:tcMar>
              <w:top w:w="15" w:type="dxa"/>
              <w:left w:w="15" w:type="dxa"/>
              <w:right w:w="15" w:type="dxa"/>
            </w:tcMar>
            <w:vAlign w:val="center"/>
          </w:tcPr>
          <w:p w14:paraId="1F3AFB89">
            <w:pPr>
              <w:jc w:val="left"/>
              <w:rPr>
                <w:rFonts w:hint="eastAsia" w:ascii="宋体" w:hAnsi="宋体" w:eastAsia="宋体" w:cs="宋体"/>
                <w:i w:val="0"/>
                <w:color w:val="000000"/>
                <w:sz w:val="18"/>
                <w:szCs w:val="18"/>
                <w:u w:val="none"/>
              </w:rPr>
            </w:pPr>
          </w:p>
        </w:tc>
        <w:tc>
          <w:tcPr>
            <w:tcW w:w="537" w:type="dxa"/>
            <w:tcBorders>
              <w:top w:val="nil"/>
              <w:left w:val="nil"/>
              <w:bottom w:val="nil"/>
              <w:right w:val="nil"/>
            </w:tcBorders>
            <w:shd w:val="clear" w:color="auto" w:fill="FFFFFF"/>
            <w:noWrap/>
            <w:tcMar>
              <w:top w:w="15" w:type="dxa"/>
              <w:left w:w="15" w:type="dxa"/>
              <w:right w:w="15" w:type="dxa"/>
            </w:tcMar>
            <w:vAlign w:val="center"/>
          </w:tcPr>
          <w:p w14:paraId="49EDAF7D">
            <w:pPr>
              <w:jc w:val="left"/>
              <w:rPr>
                <w:rFonts w:hint="eastAsia" w:ascii="宋体" w:hAnsi="宋体" w:eastAsia="宋体" w:cs="宋体"/>
                <w:i w:val="0"/>
                <w:color w:val="000000"/>
                <w:sz w:val="18"/>
                <w:szCs w:val="18"/>
                <w:u w:val="none"/>
              </w:rPr>
            </w:pPr>
          </w:p>
        </w:tc>
        <w:tc>
          <w:tcPr>
            <w:tcW w:w="557" w:type="dxa"/>
            <w:tcBorders>
              <w:top w:val="nil"/>
              <w:left w:val="nil"/>
              <w:bottom w:val="nil"/>
              <w:right w:val="nil"/>
            </w:tcBorders>
            <w:shd w:val="clear" w:color="auto" w:fill="FFFFFF"/>
            <w:noWrap/>
            <w:tcMar>
              <w:top w:w="15" w:type="dxa"/>
              <w:left w:w="15" w:type="dxa"/>
              <w:right w:w="15" w:type="dxa"/>
            </w:tcMar>
            <w:vAlign w:val="center"/>
          </w:tcPr>
          <w:p w14:paraId="401440A3">
            <w:pPr>
              <w:jc w:val="left"/>
              <w:rPr>
                <w:rFonts w:hint="eastAsia" w:ascii="宋体" w:hAnsi="宋体" w:eastAsia="宋体" w:cs="宋体"/>
                <w:i w:val="0"/>
                <w:color w:val="000000"/>
                <w:sz w:val="18"/>
                <w:szCs w:val="18"/>
                <w:u w:val="none"/>
              </w:rPr>
            </w:pPr>
          </w:p>
        </w:tc>
        <w:tc>
          <w:tcPr>
            <w:tcW w:w="3600" w:type="dxa"/>
            <w:tcBorders>
              <w:top w:val="nil"/>
              <w:left w:val="nil"/>
              <w:bottom w:val="nil"/>
              <w:right w:val="nil"/>
            </w:tcBorders>
            <w:shd w:val="clear" w:color="auto" w:fill="FFFFFF"/>
            <w:noWrap/>
            <w:tcMar>
              <w:top w:w="15" w:type="dxa"/>
              <w:left w:w="15" w:type="dxa"/>
              <w:right w:w="15" w:type="dxa"/>
            </w:tcMar>
            <w:vAlign w:val="center"/>
          </w:tcPr>
          <w:p w14:paraId="331E5832">
            <w:pPr>
              <w:jc w:val="left"/>
              <w:rPr>
                <w:rFonts w:hint="eastAsia" w:ascii="宋体" w:hAnsi="宋体" w:eastAsia="宋体" w:cs="宋体"/>
                <w:i w:val="0"/>
                <w:color w:val="000000"/>
                <w:sz w:val="18"/>
                <w:szCs w:val="18"/>
                <w:u w:val="none"/>
              </w:rPr>
            </w:pPr>
          </w:p>
        </w:tc>
        <w:tc>
          <w:tcPr>
            <w:tcW w:w="1973" w:type="dxa"/>
            <w:tcBorders>
              <w:top w:val="nil"/>
              <w:left w:val="nil"/>
              <w:bottom w:val="nil"/>
              <w:right w:val="nil"/>
            </w:tcBorders>
            <w:shd w:val="clear" w:color="auto" w:fill="FFFFFF"/>
            <w:noWrap/>
            <w:tcMar>
              <w:top w:w="15" w:type="dxa"/>
              <w:left w:w="15" w:type="dxa"/>
              <w:right w:w="15" w:type="dxa"/>
            </w:tcMar>
            <w:vAlign w:val="center"/>
          </w:tcPr>
          <w:p w14:paraId="62B5627D">
            <w:pPr>
              <w:jc w:val="left"/>
              <w:rPr>
                <w:rFonts w:hint="eastAsia" w:ascii="宋体" w:hAnsi="宋体" w:eastAsia="宋体" w:cs="宋体"/>
                <w:i w:val="0"/>
                <w:color w:val="000000"/>
                <w:sz w:val="18"/>
                <w:szCs w:val="18"/>
                <w:u w:val="none"/>
              </w:rPr>
            </w:pPr>
          </w:p>
        </w:tc>
        <w:tc>
          <w:tcPr>
            <w:tcW w:w="1860" w:type="dxa"/>
            <w:tcBorders>
              <w:top w:val="nil"/>
              <w:left w:val="nil"/>
              <w:bottom w:val="nil"/>
              <w:right w:val="nil"/>
            </w:tcBorders>
            <w:shd w:val="clear" w:color="auto" w:fill="FFFFFF"/>
            <w:noWrap/>
            <w:tcMar>
              <w:top w:w="15" w:type="dxa"/>
              <w:left w:w="15" w:type="dxa"/>
              <w:right w:w="15" w:type="dxa"/>
            </w:tcMar>
            <w:vAlign w:val="center"/>
          </w:tcPr>
          <w:p w14:paraId="4D4D2B8B">
            <w:pPr>
              <w:jc w:val="left"/>
              <w:rPr>
                <w:rFonts w:hint="eastAsia" w:ascii="宋体" w:hAnsi="宋体" w:eastAsia="宋体" w:cs="宋体"/>
                <w:i w:val="0"/>
                <w:color w:val="000000"/>
                <w:sz w:val="18"/>
                <w:szCs w:val="18"/>
                <w:u w:val="none"/>
              </w:rPr>
            </w:pPr>
          </w:p>
        </w:tc>
        <w:tc>
          <w:tcPr>
            <w:tcW w:w="1425" w:type="dxa"/>
            <w:tcBorders>
              <w:top w:val="nil"/>
              <w:left w:val="nil"/>
              <w:bottom w:val="nil"/>
              <w:right w:val="nil"/>
            </w:tcBorders>
            <w:shd w:val="clear" w:color="auto" w:fill="FFFFFF"/>
            <w:noWrap/>
            <w:tcMar>
              <w:top w:w="15" w:type="dxa"/>
              <w:left w:w="15" w:type="dxa"/>
              <w:right w:w="15" w:type="dxa"/>
            </w:tcMar>
            <w:vAlign w:val="center"/>
          </w:tcPr>
          <w:p w14:paraId="640A9F37">
            <w:pPr>
              <w:jc w:val="left"/>
              <w:rPr>
                <w:rFonts w:hint="eastAsia" w:ascii="宋体" w:hAnsi="宋体" w:eastAsia="宋体" w:cs="宋体"/>
                <w:i w:val="0"/>
                <w:color w:val="000000"/>
                <w:sz w:val="18"/>
                <w:szCs w:val="18"/>
                <w:u w:val="none"/>
              </w:rPr>
            </w:pPr>
          </w:p>
        </w:tc>
        <w:tc>
          <w:tcPr>
            <w:tcW w:w="1035" w:type="dxa"/>
            <w:tcBorders>
              <w:top w:val="nil"/>
              <w:left w:val="nil"/>
              <w:bottom w:val="nil"/>
              <w:right w:val="nil"/>
            </w:tcBorders>
            <w:shd w:val="clear" w:color="auto" w:fill="FFFFFF"/>
            <w:noWrap/>
            <w:tcMar>
              <w:top w:w="15" w:type="dxa"/>
              <w:left w:w="15" w:type="dxa"/>
              <w:right w:w="15" w:type="dxa"/>
            </w:tcMar>
            <w:vAlign w:val="center"/>
          </w:tcPr>
          <w:p w14:paraId="786D27EE">
            <w:pPr>
              <w:jc w:val="left"/>
              <w:rPr>
                <w:rFonts w:hint="eastAsia" w:ascii="宋体" w:hAnsi="宋体" w:eastAsia="宋体" w:cs="宋体"/>
                <w:i w:val="0"/>
                <w:color w:val="000000"/>
                <w:sz w:val="18"/>
                <w:szCs w:val="18"/>
                <w:u w:val="none"/>
              </w:rPr>
            </w:pPr>
          </w:p>
        </w:tc>
        <w:tc>
          <w:tcPr>
            <w:tcW w:w="874" w:type="dxa"/>
            <w:tcBorders>
              <w:top w:val="nil"/>
              <w:left w:val="nil"/>
              <w:bottom w:val="nil"/>
              <w:right w:val="nil"/>
            </w:tcBorders>
            <w:shd w:val="clear" w:color="auto" w:fill="FFFFFF"/>
            <w:noWrap/>
            <w:tcMar>
              <w:top w:w="15" w:type="dxa"/>
              <w:left w:w="15" w:type="dxa"/>
              <w:right w:w="15" w:type="dxa"/>
            </w:tcMar>
            <w:vAlign w:val="center"/>
          </w:tcPr>
          <w:p w14:paraId="273A4678">
            <w:pPr>
              <w:jc w:val="left"/>
              <w:rPr>
                <w:rFonts w:hint="eastAsia" w:ascii="宋体" w:hAnsi="宋体" w:eastAsia="宋体" w:cs="宋体"/>
                <w:i w:val="0"/>
                <w:color w:val="000000"/>
                <w:sz w:val="18"/>
                <w:szCs w:val="18"/>
                <w:u w:val="none"/>
              </w:rPr>
            </w:pPr>
          </w:p>
        </w:tc>
        <w:tc>
          <w:tcPr>
            <w:tcW w:w="1354" w:type="dxa"/>
            <w:gridSpan w:val="2"/>
            <w:tcBorders>
              <w:top w:val="nil"/>
              <w:left w:val="nil"/>
              <w:bottom w:val="nil"/>
              <w:right w:val="nil"/>
            </w:tcBorders>
            <w:shd w:val="clear" w:color="auto" w:fill="FFFFFF"/>
            <w:noWrap/>
            <w:tcMar>
              <w:top w:w="15" w:type="dxa"/>
              <w:left w:w="15" w:type="dxa"/>
              <w:right w:w="15" w:type="dxa"/>
            </w:tcMar>
            <w:vAlign w:val="center"/>
          </w:tcPr>
          <w:p w14:paraId="7D8B18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14:paraId="2C6E111C">
        <w:tblPrEx>
          <w:shd w:val="clear" w:color="auto" w:fill="auto"/>
          <w:tblCellMar>
            <w:top w:w="0" w:type="dxa"/>
            <w:left w:w="0" w:type="dxa"/>
            <w:bottom w:w="0" w:type="dxa"/>
            <w:right w:w="0" w:type="dxa"/>
          </w:tblCellMar>
        </w:tblPrEx>
        <w:trPr>
          <w:trHeight w:val="300" w:hRule="atLeast"/>
        </w:trPr>
        <w:tc>
          <w:tcPr>
            <w:tcW w:w="5230"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14:paraId="6A723E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部门：黄石市黄石港区招商服务中心</w:t>
            </w:r>
          </w:p>
        </w:tc>
        <w:tc>
          <w:tcPr>
            <w:tcW w:w="1973" w:type="dxa"/>
            <w:tcBorders>
              <w:top w:val="nil"/>
              <w:left w:val="nil"/>
              <w:bottom w:val="single" w:color="000000" w:sz="4" w:space="0"/>
              <w:right w:val="nil"/>
            </w:tcBorders>
            <w:shd w:val="clear" w:color="auto" w:fill="FFFFFF"/>
            <w:noWrap/>
            <w:tcMar>
              <w:top w:w="15" w:type="dxa"/>
              <w:left w:w="15" w:type="dxa"/>
              <w:right w:w="15" w:type="dxa"/>
            </w:tcMar>
            <w:vAlign w:val="center"/>
          </w:tcPr>
          <w:p w14:paraId="38D7EC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1860" w:type="dxa"/>
            <w:tcBorders>
              <w:top w:val="nil"/>
              <w:left w:val="nil"/>
              <w:bottom w:val="single" w:color="000000" w:sz="4" w:space="0"/>
              <w:right w:val="nil"/>
            </w:tcBorders>
            <w:shd w:val="clear" w:color="auto" w:fill="FFFFFF"/>
            <w:noWrap/>
            <w:tcMar>
              <w:top w:w="15" w:type="dxa"/>
              <w:left w:w="15" w:type="dxa"/>
              <w:right w:w="15" w:type="dxa"/>
            </w:tcMar>
            <w:vAlign w:val="center"/>
          </w:tcPr>
          <w:p w14:paraId="20D464D5">
            <w:pPr>
              <w:jc w:val="center"/>
              <w:rPr>
                <w:rFonts w:hint="eastAsia" w:ascii="宋体" w:hAnsi="宋体" w:eastAsia="宋体" w:cs="宋体"/>
                <w:i w:val="0"/>
                <w:color w:val="000000"/>
                <w:sz w:val="18"/>
                <w:szCs w:val="18"/>
                <w:u w:val="none"/>
              </w:rPr>
            </w:pPr>
          </w:p>
        </w:tc>
        <w:tc>
          <w:tcPr>
            <w:tcW w:w="1425" w:type="dxa"/>
            <w:tcBorders>
              <w:top w:val="nil"/>
              <w:left w:val="nil"/>
              <w:bottom w:val="single" w:color="000000" w:sz="4" w:space="0"/>
              <w:right w:val="nil"/>
            </w:tcBorders>
            <w:shd w:val="clear" w:color="auto" w:fill="FFFFFF"/>
            <w:noWrap/>
            <w:tcMar>
              <w:top w:w="15" w:type="dxa"/>
              <w:left w:w="15" w:type="dxa"/>
              <w:right w:w="15" w:type="dxa"/>
            </w:tcMar>
            <w:vAlign w:val="center"/>
          </w:tcPr>
          <w:p w14:paraId="4510B8AC">
            <w:pPr>
              <w:jc w:val="center"/>
              <w:rPr>
                <w:rFonts w:hint="eastAsia" w:ascii="宋体" w:hAnsi="宋体" w:eastAsia="宋体" w:cs="宋体"/>
                <w:i w:val="0"/>
                <w:color w:val="000000"/>
                <w:sz w:val="18"/>
                <w:szCs w:val="18"/>
                <w:u w:val="none"/>
              </w:rPr>
            </w:pPr>
          </w:p>
        </w:tc>
        <w:tc>
          <w:tcPr>
            <w:tcW w:w="1035" w:type="dxa"/>
            <w:tcBorders>
              <w:top w:val="nil"/>
              <w:left w:val="nil"/>
              <w:bottom w:val="single" w:color="000000" w:sz="4" w:space="0"/>
              <w:right w:val="nil"/>
            </w:tcBorders>
            <w:shd w:val="clear" w:color="auto" w:fill="FFFFFF"/>
            <w:noWrap/>
            <w:tcMar>
              <w:top w:w="15" w:type="dxa"/>
              <w:left w:w="15" w:type="dxa"/>
              <w:right w:w="15" w:type="dxa"/>
            </w:tcMar>
            <w:vAlign w:val="center"/>
          </w:tcPr>
          <w:p w14:paraId="70EF9E95">
            <w:pPr>
              <w:jc w:val="center"/>
              <w:rPr>
                <w:rFonts w:hint="eastAsia" w:ascii="宋体" w:hAnsi="宋体" w:eastAsia="宋体" w:cs="宋体"/>
                <w:i w:val="0"/>
                <w:color w:val="000000"/>
                <w:sz w:val="18"/>
                <w:szCs w:val="18"/>
                <w:u w:val="none"/>
              </w:rPr>
            </w:pPr>
          </w:p>
        </w:tc>
        <w:tc>
          <w:tcPr>
            <w:tcW w:w="874" w:type="dxa"/>
            <w:tcBorders>
              <w:top w:val="nil"/>
              <w:left w:val="nil"/>
              <w:bottom w:val="single" w:color="000000" w:sz="4" w:space="0"/>
              <w:right w:val="nil"/>
            </w:tcBorders>
            <w:shd w:val="clear" w:color="auto" w:fill="FFFFFF"/>
            <w:noWrap/>
            <w:tcMar>
              <w:top w:w="15" w:type="dxa"/>
              <w:left w:w="15" w:type="dxa"/>
              <w:right w:w="15" w:type="dxa"/>
            </w:tcMar>
            <w:vAlign w:val="center"/>
          </w:tcPr>
          <w:p w14:paraId="758420A5">
            <w:pPr>
              <w:jc w:val="center"/>
              <w:rPr>
                <w:rFonts w:hint="eastAsia" w:ascii="宋体" w:hAnsi="宋体" w:eastAsia="宋体" w:cs="宋体"/>
                <w:i w:val="0"/>
                <w:color w:val="000000"/>
                <w:sz w:val="18"/>
                <w:szCs w:val="18"/>
                <w:u w:val="none"/>
              </w:rPr>
            </w:pPr>
          </w:p>
        </w:tc>
        <w:tc>
          <w:tcPr>
            <w:tcW w:w="1354"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03FCB7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58C7BA02">
        <w:tblPrEx>
          <w:shd w:val="clear" w:color="auto" w:fill="auto"/>
          <w:tblCellMar>
            <w:top w:w="0" w:type="dxa"/>
            <w:left w:w="0" w:type="dxa"/>
            <w:bottom w:w="0" w:type="dxa"/>
            <w:right w:w="0" w:type="dxa"/>
          </w:tblCellMar>
        </w:tblPrEx>
        <w:trPr>
          <w:trHeight w:val="300" w:hRule="atLeast"/>
        </w:trPr>
        <w:tc>
          <w:tcPr>
            <w:tcW w:w="523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4673BB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97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2133E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86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C9585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42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DA913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03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E0179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7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A0F32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354"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B0FF6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14:paraId="0A721590">
        <w:tblPrEx>
          <w:shd w:val="clear" w:color="auto" w:fill="auto"/>
          <w:tblCellMar>
            <w:top w:w="0" w:type="dxa"/>
            <w:left w:w="0" w:type="dxa"/>
            <w:bottom w:w="0" w:type="dxa"/>
            <w:right w:w="0" w:type="dxa"/>
          </w:tblCellMar>
        </w:tblPrEx>
        <w:trPr>
          <w:trHeight w:val="300" w:hRule="atLeast"/>
        </w:trPr>
        <w:tc>
          <w:tcPr>
            <w:tcW w:w="1630"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5B898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60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32CC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97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1FD6718">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CDE928C">
            <w:pPr>
              <w:jc w:val="center"/>
              <w:rPr>
                <w:rFonts w:hint="eastAsia" w:ascii="宋体" w:hAnsi="宋体" w:eastAsia="宋体" w:cs="宋体"/>
                <w:i w:val="0"/>
                <w:color w:val="000000"/>
                <w:sz w:val="20"/>
                <w:szCs w:val="20"/>
                <w:u w:val="none"/>
              </w:rPr>
            </w:pPr>
          </w:p>
        </w:tc>
        <w:tc>
          <w:tcPr>
            <w:tcW w:w="14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4077C7">
            <w:pPr>
              <w:jc w:val="center"/>
              <w:rPr>
                <w:rFonts w:hint="eastAsia" w:ascii="宋体" w:hAnsi="宋体" w:eastAsia="宋体" w:cs="宋体"/>
                <w:i w:val="0"/>
                <w:color w:val="000000"/>
                <w:sz w:val="20"/>
                <w:szCs w:val="20"/>
                <w:u w:val="none"/>
              </w:rPr>
            </w:pPr>
          </w:p>
        </w:tc>
        <w:tc>
          <w:tcPr>
            <w:tcW w:w="10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90EBDF5">
            <w:pPr>
              <w:jc w:val="center"/>
              <w:rPr>
                <w:rFonts w:hint="eastAsia" w:ascii="宋体" w:hAnsi="宋体" w:eastAsia="宋体" w:cs="宋体"/>
                <w:i w:val="0"/>
                <w:color w:val="000000"/>
                <w:sz w:val="20"/>
                <w:szCs w:val="20"/>
                <w:u w:val="none"/>
              </w:rPr>
            </w:pPr>
          </w:p>
        </w:tc>
        <w:tc>
          <w:tcPr>
            <w:tcW w:w="87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9CD1A68">
            <w:pPr>
              <w:jc w:val="center"/>
              <w:rPr>
                <w:rFonts w:hint="eastAsia" w:ascii="宋体" w:hAnsi="宋体" w:eastAsia="宋体" w:cs="宋体"/>
                <w:i w:val="0"/>
                <w:color w:val="000000"/>
                <w:sz w:val="20"/>
                <w:szCs w:val="20"/>
                <w:u w:val="none"/>
              </w:rPr>
            </w:pPr>
          </w:p>
        </w:tc>
        <w:tc>
          <w:tcPr>
            <w:tcW w:w="1354"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D7990DF">
            <w:pPr>
              <w:jc w:val="center"/>
              <w:rPr>
                <w:rFonts w:hint="eastAsia" w:ascii="宋体" w:hAnsi="宋体" w:eastAsia="宋体" w:cs="宋体"/>
                <w:i w:val="0"/>
                <w:color w:val="000000"/>
                <w:sz w:val="20"/>
                <w:szCs w:val="20"/>
                <w:u w:val="none"/>
              </w:rPr>
            </w:pPr>
          </w:p>
        </w:tc>
      </w:tr>
      <w:tr w14:paraId="2110E8C0">
        <w:tblPrEx>
          <w:shd w:val="clear" w:color="auto" w:fill="auto"/>
          <w:tblCellMar>
            <w:top w:w="0" w:type="dxa"/>
            <w:left w:w="0" w:type="dxa"/>
            <w:bottom w:w="0" w:type="dxa"/>
            <w:right w:w="0" w:type="dxa"/>
          </w:tblCellMar>
        </w:tblPrEx>
        <w:trPr>
          <w:trHeight w:val="300" w:hRule="atLeast"/>
        </w:trPr>
        <w:tc>
          <w:tcPr>
            <w:tcW w:w="1630"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98CDE7">
            <w:pPr>
              <w:jc w:val="center"/>
              <w:rPr>
                <w:rFonts w:hint="eastAsia" w:ascii="宋体" w:hAnsi="宋体" w:eastAsia="宋体" w:cs="宋体"/>
                <w:i w:val="0"/>
                <w:color w:val="000000"/>
                <w:sz w:val="20"/>
                <w:szCs w:val="20"/>
                <w:u w:val="none"/>
              </w:rPr>
            </w:pPr>
          </w:p>
        </w:tc>
        <w:tc>
          <w:tcPr>
            <w:tcW w:w="360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6D8EFB">
            <w:pPr>
              <w:jc w:val="center"/>
              <w:rPr>
                <w:rFonts w:hint="eastAsia" w:ascii="宋体" w:hAnsi="宋体" w:eastAsia="宋体" w:cs="宋体"/>
                <w:i w:val="0"/>
                <w:color w:val="000000"/>
                <w:sz w:val="20"/>
                <w:szCs w:val="20"/>
                <w:u w:val="none"/>
              </w:rPr>
            </w:pPr>
          </w:p>
        </w:tc>
        <w:tc>
          <w:tcPr>
            <w:tcW w:w="197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3DD6C64">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C35E65E">
            <w:pPr>
              <w:jc w:val="center"/>
              <w:rPr>
                <w:rFonts w:hint="eastAsia" w:ascii="宋体" w:hAnsi="宋体" w:eastAsia="宋体" w:cs="宋体"/>
                <w:i w:val="0"/>
                <w:color w:val="000000"/>
                <w:sz w:val="20"/>
                <w:szCs w:val="20"/>
                <w:u w:val="none"/>
              </w:rPr>
            </w:pPr>
          </w:p>
        </w:tc>
        <w:tc>
          <w:tcPr>
            <w:tcW w:w="14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AB938B8">
            <w:pPr>
              <w:jc w:val="center"/>
              <w:rPr>
                <w:rFonts w:hint="eastAsia" w:ascii="宋体" w:hAnsi="宋体" w:eastAsia="宋体" w:cs="宋体"/>
                <w:i w:val="0"/>
                <w:color w:val="000000"/>
                <w:sz w:val="20"/>
                <w:szCs w:val="20"/>
                <w:u w:val="none"/>
              </w:rPr>
            </w:pPr>
          </w:p>
        </w:tc>
        <w:tc>
          <w:tcPr>
            <w:tcW w:w="10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8DA2A5D">
            <w:pPr>
              <w:jc w:val="center"/>
              <w:rPr>
                <w:rFonts w:hint="eastAsia" w:ascii="宋体" w:hAnsi="宋体" w:eastAsia="宋体" w:cs="宋体"/>
                <w:i w:val="0"/>
                <w:color w:val="000000"/>
                <w:sz w:val="20"/>
                <w:szCs w:val="20"/>
                <w:u w:val="none"/>
              </w:rPr>
            </w:pPr>
          </w:p>
        </w:tc>
        <w:tc>
          <w:tcPr>
            <w:tcW w:w="87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0B29BA2">
            <w:pPr>
              <w:jc w:val="center"/>
              <w:rPr>
                <w:rFonts w:hint="eastAsia" w:ascii="宋体" w:hAnsi="宋体" w:eastAsia="宋体" w:cs="宋体"/>
                <w:i w:val="0"/>
                <w:color w:val="000000"/>
                <w:sz w:val="20"/>
                <w:szCs w:val="20"/>
                <w:u w:val="none"/>
              </w:rPr>
            </w:pPr>
          </w:p>
        </w:tc>
        <w:tc>
          <w:tcPr>
            <w:tcW w:w="1354"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01C3281">
            <w:pPr>
              <w:jc w:val="center"/>
              <w:rPr>
                <w:rFonts w:hint="eastAsia" w:ascii="宋体" w:hAnsi="宋体" w:eastAsia="宋体" w:cs="宋体"/>
                <w:i w:val="0"/>
                <w:color w:val="000000"/>
                <w:sz w:val="20"/>
                <w:szCs w:val="20"/>
                <w:u w:val="none"/>
              </w:rPr>
            </w:pPr>
          </w:p>
        </w:tc>
      </w:tr>
      <w:tr w14:paraId="55EC0CD5">
        <w:tblPrEx>
          <w:shd w:val="clear" w:color="auto" w:fill="auto"/>
          <w:tblCellMar>
            <w:top w:w="0" w:type="dxa"/>
            <w:left w:w="0" w:type="dxa"/>
            <w:bottom w:w="0" w:type="dxa"/>
            <w:right w:w="0" w:type="dxa"/>
          </w:tblCellMar>
        </w:tblPrEx>
        <w:trPr>
          <w:trHeight w:val="300" w:hRule="atLeast"/>
        </w:trPr>
        <w:tc>
          <w:tcPr>
            <w:tcW w:w="1630"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2FE0599">
            <w:pPr>
              <w:jc w:val="center"/>
              <w:rPr>
                <w:rFonts w:hint="eastAsia" w:ascii="宋体" w:hAnsi="宋体" w:eastAsia="宋体" w:cs="宋体"/>
                <w:i w:val="0"/>
                <w:color w:val="000000"/>
                <w:sz w:val="20"/>
                <w:szCs w:val="20"/>
                <w:u w:val="none"/>
              </w:rPr>
            </w:pPr>
          </w:p>
        </w:tc>
        <w:tc>
          <w:tcPr>
            <w:tcW w:w="360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ABAA40">
            <w:pPr>
              <w:jc w:val="center"/>
              <w:rPr>
                <w:rFonts w:hint="eastAsia" w:ascii="宋体" w:hAnsi="宋体" w:eastAsia="宋体" w:cs="宋体"/>
                <w:i w:val="0"/>
                <w:color w:val="000000"/>
                <w:sz w:val="20"/>
                <w:szCs w:val="20"/>
                <w:u w:val="none"/>
              </w:rPr>
            </w:pPr>
          </w:p>
        </w:tc>
        <w:tc>
          <w:tcPr>
            <w:tcW w:w="197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5174262">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0457FF0">
            <w:pPr>
              <w:jc w:val="center"/>
              <w:rPr>
                <w:rFonts w:hint="eastAsia" w:ascii="宋体" w:hAnsi="宋体" w:eastAsia="宋体" w:cs="宋体"/>
                <w:i w:val="0"/>
                <w:color w:val="000000"/>
                <w:sz w:val="20"/>
                <w:szCs w:val="20"/>
                <w:u w:val="none"/>
              </w:rPr>
            </w:pPr>
          </w:p>
        </w:tc>
        <w:tc>
          <w:tcPr>
            <w:tcW w:w="14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6542CBF">
            <w:pPr>
              <w:jc w:val="center"/>
              <w:rPr>
                <w:rFonts w:hint="eastAsia" w:ascii="宋体" w:hAnsi="宋体" w:eastAsia="宋体" w:cs="宋体"/>
                <w:i w:val="0"/>
                <w:color w:val="000000"/>
                <w:sz w:val="20"/>
                <w:szCs w:val="20"/>
                <w:u w:val="none"/>
              </w:rPr>
            </w:pPr>
          </w:p>
        </w:tc>
        <w:tc>
          <w:tcPr>
            <w:tcW w:w="10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B7C6207">
            <w:pPr>
              <w:jc w:val="center"/>
              <w:rPr>
                <w:rFonts w:hint="eastAsia" w:ascii="宋体" w:hAnsi="宋体" w:eastAsia="宋体" w:cs="宋体"/>
                <w:i w:val="0"/>
                <w:color w:val="000000"/>
                <w:sz w:val="20"/>
                <w:szCs w:val="20"/>
                <w:u w:val="none"/>
              </w:rPr>
            </w:pPr>
          </w:p>
        </w:tc>
        <w:tc>
          <w:tcPr>
            <w:tcW w:w="87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35040D8">
            <w:pPr>
              <w:jc w:val="center"/>
              <w:rPr>
                <w:rFonts w:hint="eastAsia" w:ascii="宋体" w:hAnsi="宋体" w:eastAsia="宋体" w:cs="宋体"/>
                <w:i w:val="0"/>
                <w:color w:val="000000"/>
                <w:sz w:val="20"/>
                <w:szCs w:val="20"/>
                <w:u w:val="none"/>
              </w:rPr>
            </w:pPr>
          </w:p>
        </w:tc>
        <w:tc>
          <w:tcPr>
            <w:tcW w:w="1354"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EEC5B94">
            <w:pPr>
              <w:jc w:val="center"/>
              <w:rPr>
                <w:rFonts w:hint="eastAsia" w:ascii="宋体" w:hAnsi="宋体" w:eastAsia="宋体" w:cs="宋体"/>
                <w:i w:val="0"/>
                <w:color w:val="000000"/>
                <w:sz w:val="20"/>
                <w:szCs w:val="20"/>
                <w:u w:val="none"/>
              </w:rPr>
            </w:pPr>
          </w:p>
        </w:tc>
      </w:tr>
      <w:tr w14:paraId="002BDB3D">
        <w:tblPrEx>
          <w:tblCellMar>
            <w:top w:w="0" w:type="dxa"/>
            <w:left w:w="0" w:type="dxa"/>
            <w:bottom w:w="0" w:type="dxa"/>
            <w:right w:w="0" w:type="dxa"/>
          </w:tblCellMar>
        </w:tblPrEx>
        <w:trPr>
          <w:trHeight w:val="300" w:hRule="atLeast"/>
        </w:trPr>
        <w:tc>
          <w:tcPr>
            <w:tcW w:w="523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02DE2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9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D0996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6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248A2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C65F7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3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DBC9D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150DF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54"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75BF2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6F44F457">
        <w:tblPrEx>
          <w:shd w:val="clear" w:color="auto" w:fill="auto"/>
          <w:tblCellMar>
            <w:top w:w="0" w:type="dxa"/>
            <w:left w:w="0" w:type="dxa"/>
            <w:bottom w:w="0" w:type="dxa"/>
            <w:right w:w="0" w:type="dxa"/>
          </w:tblCellMar>
        </w:tblPrEx>
        <w:trPr>
          <w:trHeight w:val="300" w:hRule="atLeast"/>
        </w:trPr>
        <w:tc>
          <w:tcPr>
            <w:tcW w:w="523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C188BB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9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963DC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297.17</w:t>
            </w:r>
          </w:p>
        </w:tc>
        <w:tc>
          <w:tcPr>
            <w:tcW w:w="18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F9AD1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297.17</w:t>
            </w: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207CD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BE75B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AE93B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5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3F1C3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4477903">
        <w:tblPrEx>
          <w:tblCellMar>
            <w:top w:w="0" w:type="dxa"/>
            <w:left w:w="0" w:type="dxa"/>
            <w:bottom w:w="0" w:type="dxa"/>
            <w:right w:w="0" w:type="dxa"/>
          </w:tblCellMar>
        </w:tblPrEx>
        <w:trPr>
          <w:trHeight w:val="300" w:hRule="atLeast"/>
        </w:trPr>
        <w:tc>
          <w:tcPr>
            <w:tcW w:w="163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12577E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3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5D9AD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9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E2422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157.17</w:t>
            </w:r>
          </w:p>
        </w:tc>
        <w:tc>
          <w:tcPr>
            <w:tcW w:w="18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4F999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157.17</w:t>
            </w:r>
          </w:p>
        </w:tc>
        <w:tc>
          <w:tcPr>
            <w:tcW w:w="14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6FFD8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51486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4C484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5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88C76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9A28473">
        <w:tblPrEx>
          <w:tblCellMar>
            <w:top w:w="0" w:type="dxa"/>
            <w:left w:w="0" w:type="dxa"/>
            <w:bottom w:w="0" w:type="dxa"/>
            <w:right w:w="0" w:type="dxa"/>
          </w:tblCellMar>
        </w:tblPrEx>
        <w:trPr>
          <w:trHeight w:val="300" w:hRule="atLeast"/>
        </w:trPr>
        <w:tc>
          <w:tcPr>
            <w:tcW w:w="163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1D2E3E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3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2F134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政府办公厅（室）及相关机构事务</w:t>
            </w:r>
          </w:p>
        </w:tc>
        <w:tc>
          <w:tcPr>
            <w:tcW w:w="19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B1A7D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132.18</w:t>
            </w:r>
          </w:p>
        </w:tc>
        <w:tc>
          <w:tcPr>
            <w:tcW w:w="18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E6593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132.18</w:t>
            </w:r>
          </w:p>
        </w:tc>
        <w:tc>
          <w:tcPr>
            <w:tcW w:w="14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27D38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0BC71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F49D5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5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D03CA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4146169">
        <w:tblPrEx>
          <w:shd w:val="clear" w:color="auto" w:fill="auto"/>
          <w:tblCellMar>
            <w:top w:w="0" w:type="dxa"/>
            <w:left w:w="0" w:type="dxa"/>
            <w:bottom w:w="0" w:type="dxa"/>
            <w:right w:w="0" w:type="dxa"/>
          </w:tblCellMar>
        </w:tblPrEx>
        <w:trPr>
          <w:trHeight w:val="300" w:hRule="atLeast"/>
        </w:trPr>
        <w:tc>
          <w:tcPr>
            <w:tcW w:w="163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95DD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36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04EDE0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9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8648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132.18</w:t>
            </w:r>
          </w:p>
        </w:tc>
        <w:tc>
          <w:tcPr>
            <w:tcW w:w="18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8E9D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132.18</w:t>
            </w: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642F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0F0C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197C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BDFB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292CBEC">
        <w:tblPrEx>
          <w:shd w:val="clear" w:color="auto" w:fill="auto"/>
          <w:tblCellMar>
            <w:top w:w="0" w:type="dxa"/>
            <w:left w:w="0" w:type="dxa"/>
            <w:bottom w:w="0" w:type="dxa"/>
            <w:right w:w="0" w:type="dxa"/>
          </w:tblCellMar>
        </w:tblPrEx>
        <w:trPr>
          <w:trHeight w:val="300" w:hRule="atLeast"/>
        </w:trPr>
        <w:tc>
          <w:tcPr>
            <w:tcW w:w="163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2AF7BC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20113</w:t>
            </w:r>
          </w:p>
        </w:tc>
        <w:tc>
          <w:tcPr>
            <w:tcW w:w="3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1A5CE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商贸事务</w:t>
            </w:r>
          </w:p>
        </w:tc>
        <w:tc>
          <w:tcPr>
            <w:tcW w:w="19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D8256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24.99</w:t>
            </w:r>
          </w:p>
        </w:tc>
        <w:tc>
          <w:tcPr>
            <w:tcW w:w="18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2A958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24.99</w:t>
            </w:r>
          </w:p>
        </w:tc>
        <w:tc>
          <w:tcPr>
            <w:tcW w:w="14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F3DAB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E107E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B38AE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5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36398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94B7B0C">
        <w:tblPrEx>
          <w:shd w:val="clear" w:color="auto" w:fill="auto"/>
          <w:tblCellMar>
            <w:top w:w="0" w:type="dxa"/>
            <w:left w:w="0" w:type="dxa"/>
            <w:bottom w:w="0" w:type="dxa"/>
            <w:right w:w="0" w:type="dxa"/>
          </w:tblCellMar>
        </w:tblPrEx>
        <w:trPr>
          <w:trHeight w:val="300" w:hRule="atLeast"/>
        </w:trPr>
        <w:tc>
          <w:tcPr>
            <w:tcW w:w="163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6BCE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2011399</w:t>
            </w:r>
          </w:p>
        </w:tc>
        <w:tc>
          <w:tcPr>
            <w:tcW w:w="36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7D26E8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其他商贸事务支出</w:t>
            </w:r>
          </w:p>
        </w:tc>
        <w:tc>
          <w:tcPr>
            <w:tcW w:w="19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21E3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24.99</w:t>
            </w:r>
          </w:p>
        </w:tc>
        <w:tc>
          <w:tcPr>
            <w:tcW w:w="18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5FF6A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24.99</w:t>
            </w: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86B3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2C15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F906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7E99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1953DFE">
        <w:tblPrEx>
          <w:tblCellMar>
            <w:top w:w="0" w:type="dxa"/>
            <w:left w:w="0" w:type="dxa"/>
            <w:bottom w:w="0" w:type="dxa"/>
            <w:right w:w="0" w:type="dxa"/>
          </w:tblCellMar>
        </w:tblPrEx>
        <w:trPr>
          <w:trHeight w:val="300" w:hRule="atLeast"/>
        </w:trPr>
        <w:tc>
          <w:tcPr>
            <w:tcW w:w="163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A0E881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216</w:t>
            </w:r>
          </w:p>
        </w:tc>
        <w:tc>
          <w:tcPr>
            <w:tcW w:w="3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5739E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商业服务业等支出</w:t>
            </w:r>
          </w:p>
        </w:tc>
        <w:tc>
          <w:tcPr>
            <w:tcW w:w="19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8DBB9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140.00</w:t>
            </w:r>
          </w:p>
        </w:tc>
        <w:tc>
          <w:tcPr>
            <w:tcW w:w="18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8C870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140.00</w:t>
            </w:r>
          </w:p>
        </w:tc>
        <w:tc>
          <w:tcPr>
            <w:tcW w:w="14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09E39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56567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DC080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5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61D91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94889D8">
        <w:tblPrEx>
          <w:shd w:val="clear" w:color="auto" w:fill="auto"/>
          <w:tblCellMar>
            <w:top w:w="0" w:type="dxa"/>
            <w:left w:w="0" w:type="dxa"/>
            <w:bottom w:w="0" w:type="dxa"/>
            <w:right w:w="0" w:type="dxa"/>
          </w:tblCellMar>
        </w:tblPrEx>
        <w:trPr>
          <w:trHeight w:val="300" w:hRule="atLeast"/>
        </w:trPr>
        <w:tc>
          <w:tcPr>
            <w:tcW w:w="163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2F4C6C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21699</w:t>
            </w:r>
          </w:p>
        </w:tc>
        <w:tc>
          <w:tcPr>
            <w:tcW w:w="3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51EDC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其他商业服务业等支出</w:t>
            </w:r>
          </w:p>
        </w:tc>
        <w:tc>
          <w:tcPr>
            <w:tcW w:w="19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0F224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140.00</w:t>
            </w:r>
          </w:p>
        </w:tc>
        <w:tc>
          <w:tcPr>
            <w:tcW w:w="18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A4A9D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140.00</w:t>
            </w:r>
          </w:p>
        </w:tc>
        <w:tc>
          <w:tcPr>
            <w:tcW w:w="14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77AE6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6822F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D925B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54"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8B40F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54142B5E">
        <w:tblPrEx>
          <w:shd w:val="clear" w:color="auto" w:fill="auto"/>
          <w:tblCellMar>
            <w:top w:w="0" w:type="dxa"/>
            <w:left w:w="0" w:type="dxa"/>
            <w:bottom w:w="0" w:type="dxa"/>
            <w:right w:w="0" w:type="dxa"/>
          </w:tblCellMar>
        </w:tblPrEx>
        <w:trPr>
          <w:trHeight w:val="300" w:hRule="atLeast"/>
        </w:trPr>
        <w:tc>
          <w:tcPr>
            <w:tcW w:w="163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4BAD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2169999</w:t>
            </w:r>
          </w:p>
        </w:tc>
        <w:tc>
          <w:tcPr>
            <w:tcW w:w="36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09767D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其他商业服务业等支出</w:t>
            </w:r>
          </w:p>
        </w:tc>
        <w:tc>
          <w:tcPr>
            <w:tcW w:w="19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8716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w:t>
            </w:r>
          </w:p>
        </w:tc>
        <w:tc>
          <w:tcPr>
            <w:tcW w:w="186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E42B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w:t>
            </w:r>
          </w:p>
        </w:tc>
        <w:tc>
          <w:tcPr>
            <w:tcW w:w="14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7CF19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AB17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3B6F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4"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9670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564B78B">
        <w:tblPrEx>
          <w:shd w:val="clear" w:color="auto" w:fill="auto"/>
          <w:tblCellMar>
            <w:top w:w="0" w:type="dxa"/>
            <w:left w:w="0" w:type="dxa"/>
            <w:bottom w:w="0" w:type="dxa"/>
            <w:right w:w="0" w:type="dxa"/>
          </w:tblCellMar>
        </w:tblPrEx>
        <w:trPr>
          <w:gridAfter w:val="1"/>
          <w:wAfter w:w="188" w:type="dxa"/>
          <w:trHeight w:val="300" w:hRule="atLeast"/>
        </w:trPr>
        <w:tc>
          <w:tcPr>
            <w:tcW w:w="13563" w:type="dxa"/>
            <w:gridSpan w:val="10"/>
            <w:tcBorders>
              <w:top w:val="nil"/>
              <w:left w:val="nil"/>
              <w:bottom w:val="nil"/>
              <w:right w:val="nil"/>
            </w:tcBorders>
            <w:shd w:val="clear" w:color="auto" w:fill="FFFFFF"/>
            <w:noWrap/>
            <w:tcMar>
              <w:top w:w="15" w:type="dxa"/>
              <w:left w:w="15" w:type="dxa"/>
              <w:right w:w="15" w:type="dxa"/>
            </w:tcMar>
            <w:vAlign w:val="center"/>
          </w:tcPr>
          <w:p w14:paraId="4938F3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14:paraId="06CFA3B9"/>
    <w:p w14:paraId="67C4D337"/>
    <w:p w14:paraId="248C01C2"/>
    <w:p w14:paraId="32FC3354"/>
    <w:p w14:paraId="0E7EBA01"/>
    <w:tbl>
      <w:tblPr>
        <w:tblStyle w:val="7"/>
        <w:tblW w:w="13600" w:type="dxa"/>
        <w:tblInd w:w="0" w:type="dxa"/>
        <w:shd w:val="clear" w:color="auto" w:fill="auto"/>
        <w:tblLayout w:type="fixed"/>
        <w:tblCellMar>
          <w:top w:w="0" w:type="dxa"/>
          <w:left w:w="0" w:type="dxa"/>
          <w:bottom w:w="0" w:type="dxa"/>
          <w:right w:w="0" w:type="dxa"/>
        </w:tblCellMar>
      </w:tblPr>
      <w:tblGrid>
        <w:gridCol w:w="3550"/>
        <w:gridCol w:w="460"/>
        <w:gridCol w:w="1240"/>
        <w:gridCol w:w="3030"/>
        <w:gridCol w:w="965"/>
        <w:gridCol w:w="630"/>
        <w:gridCol w:w="1217"/>
        <w:gridCol w:w="938"/>
        <w:gridCol w:w="1570"/>
      </w:tblGrid>
      <w:tr w14:paraId="3A9D3D71">
        <w:tblPrEx>
          <w:shd w:val="clear" w:color="auto" w:fill="auto"/>
          <w:tblCellMar>
            <w:top w:w="0" w:type="dxa"/>
            <w:left w:w="0" w:type="dxa"/>
            <w:bottom w:w="0" w:type="dxa"/>
            <w:right w:w="0" w:type="dxa"/>
          </w:tblCellMar>
        </w:tblPrEx>
        <w:trPr>
          <w:trHeight w:val="375" w:hRule="atLeast"/>
        </w:trPr>
        <w:tc>
          <w:tcPr>
            <w:tcW w:w="13600" w:type="dxa"/>
            <w:gridSpan w:val="9"/>
            <w:tcBorders>
              <w:top w:val="nil"/>
              <w:left w:val="nil"/>
              <w:bottom w:val="nil"/>
              <w:right w:val="nil"/>
            </w:tcBorders>
            <w:shd w:val="clear" w:color="auto" w:fill="FFFFFF"/>
            <w:noWrap/>
            <w:tcMar>
              <w:top w:w="15" w:type="dxa"/>
              <w:left w:w="15" w:type="dxa"/>
              <w:right w:w="15" w:type="dxa"/>
            </w:tcMar>
            <w:vAlign w:val="center"/>
          </w:tcPr>
          <w:p w14:paraId="3695122E">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财政拨款收入支出决算总表</w:t>
            </w:r>
          </w:p>
        </w:tc>
      </w:tr>
      <w:tr w14:paraId="1D8EB91C">
        <w:tblPrEx>
          <w:shd w:val="clear" w:color="auto" w:fill="auto"/>
          <w:tblCellMar>
            <w:top w:w="0" w:type="dxa"/>
            <w:left w:w="0" w:type="dxa"/>
            <w:bottom w:w="0" w:type="dxa"/>
            <w:right w:w="0" w:type="dxa"/>
          </w:tblCellMar>
        </w:tblPrEx>
        <w:trPr>
          <w:trHeight w:val="300" w:hRule="atLeast"/>
        </w:trPr>
        <w:tc>
          <w:tcPr>
            <w:tcW w:w="3550" w:type="dxa"/>
            <w:tcBorders>
              <w:top w:val="nil"/>
              <w:left w:val="nil"/>
              <w:bottom w:val="nil"/>
              <w:right w:val="nil"/>
            </w:tcBorders>
            <w:shd w:val="clear" w:color="auto" w:fill="FFFFFF"/>
            <w:noWrap/>
            <w:tcMar>
              <w:top w:w="15" w:type="dxa"/>
              <w:left w:w="15" w:type="dxa"/>
              <w:right w:w="15" w:type="dxa"/>
            </w:tcMar>
            <w:vAlign w:val="center"/>
          </w:tcPr>
          <w:p w14:paraId="63FF2D7F">
            <w:pPr>
              <w:jc w:val="left"/>
              <w:rPr>
                <w:rFonts w:hint="eastAsia" w:ascii="宋体" w:hAnsi="宋体" w:eastAsia="宋体" w:cs="宋体"/>
                <w:i w:val="0"/>
                <w:color w:val="000000"/>
                <w:sz w:val="18"/>
                <w:szCs w:val="18"/>
                <w:u w:val="none"/>
              </w:rPr>
            </w:pPr>
          </w:p>
        </w:tc>
        <w:tc>
          <w:tcPr>
            <w:tcW w:w="460" w:type="dxa"/>
            <w:tcBorders>
              <w:top w:val="nil"/>
              <w:left w:val="nil"/>
              <w:bottom w:val="nil"/>
              <w:right w:val="nil"/>
            </w:tcBorders>
            <w:shd w:val="clear" w:color="auto" w:fill="FFFFFF"/>
            <w:noWrap/>
            <w:tcMar>
              <w:top w:w="15" w:type="dxa"/>
              <w:left w:w="15" w:type="dxa"/>
              <w:right w:w="15" w:type="dxa"/>
            </w:tcMar>
            <w:vAlign w:val="center"/>
          </w:tcPr>
          <w:p w14:paraId="7C4EA89F">
            <w:pPr>
              <w:jc w:val="left"/>
              <w:rPr>
                <w:rFonts w:hint="eastAsia" w:ascii="宋体" w:hAnsi="宋体" w:eastAsia="宋体" w:cs="宋体"/>
                <w:i w:val="0"/>
                <w:color w:val="000000"/>
                <w:sz w:val="18"/>
                <w:szCs w:val="18"/>
                <w:u w:val="none"/>
              </w:rPr>
            </w:pPr>
          </w:p>
        </w:tc>
        <w:tc>
          <w:tcPr>
            <w:tcW w:w="1240" w:type="dxa"/>
            <w:tcBorders>
              <w:top w:val="nil"/>
              <w:left w:val="nil"/>
              <w:bottom w:val="nil"/>
              <w:right w:val="nil"/>
            </w:tcBorders>
            <w:shd w:val="clear" w:color="auto" w:fill="FFFFFF"/>
            <w:noWrap/>
            <w:tcMar>
              <w:top w:w="15" w:type="dxa"/>
              <w:left w:w="15" w:type="dxa"/>
              <w:right w:w="15" w:type="dxa"/>
            </w:tcMar>
            <w:vAlign w:val="center"/>
          </w:tcPr>
          <w:p w14:paraId="58E0AF34">
            <w:pPr>
              <w:jc w:val="left"/>
              <w:rPr>
                <w:rFonts w:hint="eastAsia" w:ascii="宋体" w:hAnsi="宋体" w:eastAsia="宋体" w:cs="宋体"/>
                <w:i w:val="0"/>
                <w:color w:val="000000"/>
                <w:sz w:val="18"/>
                <w:szCs w:val="18"/>
                <w:u w:val="none"/>
              </w:rPr>
            </w:pPr>
          </w:p>
        </w:tc>
        <w:tc>
          <w:tcPr>
            <w:tcW w:w="3030" w:type="dxa"/>
            <w:tcBorders>
              <w:top w:val="nil"/>
              <w:left w:val="nil"/>
              <w:bottom w:val="nil"/>
              <w:right w:val="nil"/>
            </w:tcBorders>
            <w:shd w:val="clear" w:color="auto" w:fill="FFFFFF"/>
            <w:noWrap/>
            <w:tcMar>
              <w:top w:w="15" w:type="dxa"/>
              <w:left w:w="15" w:type="dxa"/>
              <w:right w:w="15" w:type="dxa"/>
            </w:tcMar>
            <w:vAlign w:val="center"/>
          </w:tcPr>
          <w:p w14:paraId="007793E7">
            <w:pPr>
              <w:jc w:val="left"/>
              <w:rPr>
                <w:rFonts w:hint="eastAsia" w:ascii="宋体" w:hAnsi="宋体" w:eastAsia="宋体" w:cs="宋体"/>
                <w:i w:val="0"/>
                <w:color w:val="000000"/>
                <w:sz w:val="18"/>
                <w:szCs w:val="18"/>
                <w:u w:val="none"/>
              </w:rPr>
            </w:pPr>
          </w:p>
        </w:tc>
        <w:tc>
          <w:tcPr>
            <w:tcW w:w="965" w:type="dxa"/>
            <w:tcBorders>
              <w:top w:val="nil"/>
              <w:left w:val="nil"/>
              <w:bottom w:val="nil"/>
              <w:right w:val="nil"/>
            </w:tcBorders>
            <w:shd w:val="clear" w:color="auto" w:fill="FFFFFF"/>
            <w:noWrap/>
            <w:tcMar>
              <w:top w:w="15" w:type="dxa"/>
              <w:left w:w="15" w:type="dxa"/>
              <w:right w:w="15" w:type="dxa"/>
            </w:tcMar>
            <w:vAlign w:val="center"/>
          </w:tcPr>
          <w:p w14:paraId="170ACA7D">
            <w:pPr>
              <w:jc w:val="left"/>
              <w:rPr>
                <w:rFonts w:hint="eastAsia" w:ascii="宋体" w:hAnsi="宋体" w:eastAsia="宋体" w:cs="宋体"/>
                <w:i w:val="0"/>
                <w:color w:val="000000"/>
                <w:sz w:val="18"/>
                <w:szCs w:val="18"/>
                <w:u w:val="none"/>
              </w:rPr>
            </w:pPr>
          </w:p>
        </w:tc>
        <w:tc>
          <w:tcPr>
            <w:tcW w:w="630" w:type="dxa"/>
            <w:tcBorders>
              <w:top w:val="nil"/>
              <w:left w:val="nil"/>
              <w:bottom w:val="nil"/>
              <w:right w:val="nil"/>
            </w:tcBorders>
            <w:shd w:val="clear" w:color="auto" w:fill="FFFFFF"/>
            <w:noWrap/>
            <w:tcMar>
              <w:top w:w="15" w:type="dxa"/>
              <w:left w:w="15" w:type="dxa"/>
              <w:right w:w="15" w:type="dxa"/>
            </w:tcMar>
            <w:vAlign w:val="center"/>
          </w:tcPr>
          <w:p w14:paraId="007C69CB">
            <w:pPr>
              <w:jc w:val="left"/>
              <w:rPr>
                <w:rFonts w:hint="eastAsia" w:ascii="宋体" w:hAnsi="宋体" w:eastAsia="宋体" w:cs="宋体"/>
                <w:i w:val="0"/>
                <w:color w:val="000000"/>
                <w:sz w:val="18"/>
                <w:szCs w:val="18"/>
                <w:u w:val="none"/>
              </w:rPr>
            </w:pPr>
          </w:p>
        </w:tc>
        <w:tc>
          <w:tcPr>
            <w:tcW w:w="1217" w:type="dxa"/>
            <w:tcBorders>
              <w:top w:val="nil"/>
              <w:left w:val="nil"/>
              <w:bottom w:val="nil"/>
              <w:right w:val="nil"/>
            </w:tcBorders>
            <w:shd w:val="clear" w:color="auto" w:fill="FFFFFF"/>
            <w:noWrap/>
            <w:tcMar>
              <w:top w:w="15" w:type="dxa"/>
              <w:left w:w="15" w:type="dxa"/>
              <w:right w:w="15" w:type="dxa"/>
            </w:tcMar>
            <w:vAlign w:val="center"/>
          </w:tcPr>
          <w:p w14:paraId="23E15A32">
            <w:pPr>
              <w:jc w:val="left"/>
              <w:rPr>
                <w:rFonts w:hint="eastAsia" w:ascii="宋体" w:hAnsi="宋体" w:eastAsia="宋体" w:cs="宋体"/>
                <w:i w:val="0"/>
                <w:color w:val="000000"/>
                <w:sz w:val="18"/>
                <w:szCs w:val="18"/>
                <w:u w:val="none"/>
              </w:rPr>
            </w:pPr>
          </w:p>
        </w:tc>
        <w:tc>
          <w:tcPr>
            <w:tcW w:w="938" w:type="dxa"/>
            <w:tcBorders>
              <w:top w:val="nil"/>
              <w:left w:val="nil"/>
              <w:bottom w:val="nil"/>
              <w:right w:val="nil"/>
            </w:tcBorders>
            <w:shd w:val="clear" w:color="auto" w:fill="FFFFFF"/>
            <w:noWrap/>
            <w:tcMar>
              <w:top w:w="15" w:type="dxa"/>
              <w:left w:w="15" w:type="dxa"/>
              <w:right w:w="15" w:type="dxa"/>
            </w:tcMar>
            <w:vAlign w:val="center"/>
          </w:tcPr>
          <w:p w14:paraId="1B283AB5">
            <w:pPr>
              <w:jc w:val="left"/>
              <w:rPr>
                <w:rFonts w:hint="eastAsia" w:ascii="宋体" w:hAnsi="宋体" w:eastAsia="宋体" w:cs="宋体"/>
                <w:i w:val="0"/>
                <w:color w:val="000000"/>
                <w:sz w:val="18"/>
                <w:szCs w:val="18"/>
                <w:u w:val="none"/>
              </w:rPr>
            </w:pPr>
          </w:p>
        </w:tc>
        <w:tc>
          <w:tcPr>
            <w:tcW w:w="1570" w:type="dxa"/>
            <w:tcBorders>
              <w:top w:val="nil"/>
              <w:left w:val="nil"/>
              <w:bottom w:val="nil"/>
              <w:right w:val="nil"/>
            </w:tcBorders>
            <w:shd w:val="clear" w:color="auto" w:fill="FFFFFF"/>
            <w:noWrap/>
            <w:tcMar>
              <w:top w:w="15" w:type="dxa"/>
              <w:left w:w="15" w:type="dxa"/>
              <w:right w:w="15" w:type="dxa"/>
            </w:tcMar>
            <w:vAlign w:val="center"/>
          </w:tcPr>
          <w:p w14:paraId="230B16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14:paraId="247ED57D">
        <w:tblPrEx>
          <w:shd w:val="clear" w:color="auto" w:fill="auto"/>
          <w:tblCellMar>
            <w:top w:w="0" w:type="dxa"/>
            <w:left w:w="0" w:type="dxa"/>
            <w:bottom w:w="0" w:type="dxa"/>
            <w:right w:w="0" w:type="dxa"/>
          </w:tblCellMar>
        </w:tblPrEx>
        <w:trPr>
          <w:trHeight w:val="300" w:hRule="atLeast"/>
        </w:trPr>
        <w:tc>
          <w:tcPr>
            <w:tcW w:w="3550" w:type="dxa"/>
            <w:tcBorders>
              <w:top w:val="nil"/>
              <w:left w:val="nil"/>
              <w:bottom w:val="single" w:color="000000" w:sz="4" w:space="0"/>
              <w:right w:val="nil"/>
            </w:tcBorders>
            <w:shd w:val="clear" w:color="auto" w:fill="FFFFFF"/>
            <w:noWrap/>
            <w:tcMar>
              <w:top w:w="15" w:type="dxa"/>
              <w:left w:w="15" w:type="dxa"/>
              <w:right w:w="15" w:type="dxa"/>
            </w:tcMar>
            <w:vAlign w:val="center"/>
          </w:tcPr>
          <w:p w14:paraId="285648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部门：黄石市黄石港区招商服务中心</w:t>
            </w:r>
          </w:p>
        </w:tc>
        <w:tc>
          <w:tcPr>
            <w:tcW w:w="460" w:type="dxa"/>
            <w:tcBorders>
              <w:top w:val="nil"/>
              <w:left w:val="nil"/>
              <w:bottom w:val="single" w:color="000000" w:sz="4" w:space="0"/>
              <w:right w:val="nil"/>
            </w:tcBorders>
            <w:shd w:val="clear" w:color="auto" w:fill="FFFFFF"/>
            <w:noWrap/>
            <w:tcMar>
              <w:top w:w="15" w:type="dxa"/>
              <w:left w:w="15" w:type="dxa"/>
              <w:right w:w="15" w:type="dxa"/>
            </w:tcMar>
            <w:vAlign w:val="center"/>
          </w:tcPr>
          <w:p w14:paraId="14EE308B">
            <w:pPr>
              <w:jc w:val="center"/>
              <w:rPr>
                <w:rFonts w:hint="eastAsia" w:ascii="宋体" w:hAnsi="宋体" w:eastAsia="宋体" w:cs="宋体"/>
                <w:i w:val="0"/>
                <w:color w:val="000000"/>
                <w:sz w:val="18"/>
                <w:szCs w:val="18"/>
                <w:u w:val="none"/>
              </w:rPr>
            </w:pPr>
          </w:p>
        </w:tc>
        <w:tc>
          <w:tcPr>
            <w:tcW w:w="1240" w:type="dxa"/>
            <w:tcBorders>
              <w:top w:val="nil"/>
              <w:left w:val="nil"/>
              <w:bottom w:val="single" w:color="000000" w:sz="4" w:space="0"/>
              <w:right w:val="nil"/>
            </w:tcBorders>
            <w:shd w:val="clear" w:color="auto" w:fill="FFFFFF"/>
            <w:noWrap/>
            <w:tcMar>
              <w:top w:w="15" w:type="dxa"/>
              <w:left w:w="15" w:type="dxa"/>
              <w:right w:w="15" w:type="dxa"/>
            </w:tcMar>
            <w:vAlign w:val="center"/>
          </w:tcPr>
          <w:p w14:paraId="5FB31AFB">
            <w:pPr>
              <w:jc w:val="center"/>
              <w:rPr>
                <w:rFonts w:hint="eastAsia" w:ascii="宋体" w:hAnsi="宋体" w:eastAsia="宋体" w:cs="宋体"/>
                <w:i w:val="0"/>
                <w:color w:val="000000"/>
                <w:sz w:val="18"/>
                <w:szCs w:val="18"/>
                <w:u w:val="none"/>
              </w:rPr>
            </w:pPr>
          </w:p>
        </w:tc>
        <w:tc>
          <w:tcPr>
            <w:tcW w:w="3030" w:type="dxa"/>
            <w:tcBorders>
              <w:top w:val="nil"/>
              <w:left w:val="nil"/>
              <w:bottom w:val="single" w:color="000000" w:sz="4" w:space="0"/>
              <w:right w:val="nil"/>
            </w:tcBorders>
            <w:shd w:val="clear" w:color="auto" w:fill="FFFFFF"/>
            <w:noWrap/>
            <w:tcMar>
              <w:top w:w="15" w:type="dxa"/>
              <w:left w:w="15" w:type="dxa"/>
              <w:right w:w="15" w:type="dxa"/>
            </w:tcMar>
            <w:vAlign w:val="center"/>
          </w:tcPr>
          <w:p w14:paraId="76519F4E">
            <w:pPr>
              <w:jc w:val="center"/>
              <w:rPr>
                <w:rFonts w:hint="eastAsia" w:ascii="宋体" w:hAnsi="宋体" w:eastAsia="宋体" w:cs="宋体"/>
                <w:i w:val="0"/>
                <w:color w:val="000000"/>
                <w:sz w:val="18"/>
                <w:szCs w:val="18"/>
                <w:u w:val="none"/>
              </w:rPr>
            </w:pPr>
          </w:p>
        </w:tc>
        <w:tc>
          <w:tcPr>
            <w:tcW w:w="965" w:type="dxa"/>
            <w:tcBorders>
              <w:top w:val="nil"/>
              <w:left w:val="nil"/>
              <w:bottom w:val="single" w:color="000000" w:sz="4" w:space="0"/>
              <w:right w:val="nil"/>
            </w:tcBorders>
            <w:shd w:val="clear" w:color="auto" w:fill="FFFFFF"/>
            <w:noWrap/>
            <w:tcMar>
              <w:top w:w="15" w:type="dxa"/>
              <w:left w:w="15" w:type="dxa"/>
              <w:right w:w="15" w:type="dxa"/>
            </w:tcMar>
            <w:vAlign w:val="center"/>
          </w:tcPr>
          <w:p w14:paraId="1AF154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630" w:type="dxa"/>
            <w:tcBorders>
              <w:top w:val="nil"/>
              <w:left w:val="nil"/>
              <w:bottom w:val="single" w:color="000000" w:sz="4" w:space="0"/>
              <w:right w:val="nil"/>
            </w:tcBorders>
            <w:shd w:val="clear" w:color="auto" w:fill="FFFFFF"/>
            <w:noWrap/>
            <w:tcMar>
              <w:top w:w="15" w:type="dxa"/>
              <w:left w:w="15" w:type="dxa"/>
              <w:right w:w="15" w:type="dxa"/>
            </w:tcMar>
            <w:vAlign w:val="center"/>
          </w:tcPr>
          <w:p w14:paraId="5F64B460">
            <w:pPr>
              <w:jc w:val="center"/>
              <w:rPr>
                <w:rFonts w:hint="eastAsia" w:ascii="宋体" w:hAnsi="宋体" w:eastAsia="宋体" w:cs="宋体"/>
                <w:i w:val="0"/>
                <w:color w:val="000000"/>
                <w:sz w:val="18"/>
                <w:szCs w:val="18"/>
                <w:u w:val="none"/>
              </w:rPr>
            </w:pPr>
          </w:p>
        </w:tc>
        <w:tc>
          <w:tcPr>
            <w:tcW w:w="1217" w:type="dxa"/>
            <w:tcBorders>
              <w:top w:val="nil"/>
              <w:left w:val="nil"/>
              <w:bottom w:val="single" w:color="000000" w:sz="4" w:space="0"/>
              <w:right w:val="nil"/>
            </w:tcBorders>
            <w:shd w:val="clear" w:color="auto" w:fill="FFFFFF"/>
            <w:noWrap/>
            <w:tcMar>
              <w:top w:w="15" w:type="dxa"/>
              <w:left w:w="15" w:type="dxa"/>
              <w:right w:w="15" w:type="dxa"/>
            </w:tcMar>
            <w:vAlign w:val="center"/>
          </w:tcPr>
          <w:p w14:paraId="27EACD73">
            <w:pPr>
              <w:jc w:val="center"/>
              <w:rPr>
                <w:rFonts w:hint="eastAsia" w:ascii="宋体" w:hAnsi="宋体" w:eastAsia="宋体" w:cs="宋体"/>
                <w:i w:val="0"/>
                <w:color w:val="000000"/>
                <w:sz w:val="18"/>
                <w:szCs w:val="18"/>
                <w:u w:val="none"/>
              </w:rPr>
            </w:pPr>
          </w:p>
        </w:tc>
        <w:tc>
          <w:tcPr>
            <w:tcW w:w="938" w:type="dxa"/>
            <w:tcBorders>
              <w:top w:val="nil"/>
              <w:left w:val="nil"/>
              <w:bottom w:val="single" w:color="000000" w:sz="4" w:space="0"/>
              <w:right w:val="nil"/>
            </w:tcBorders>
            <w:shd w:val="clear" w:color="auto" w:fill="FFFFFF"/>
            <w:noWrap/>
            <w:tcMar>
              <w:top w:w="15" w:type="dxa"/>
              <w:left w:w="15" w:type="dxa"/>
              <w:right w:w="15" w:type="dxa"/>
            </w:tcMar>
            <w:vAlign w:val="center"/>
          </w:tcPr>
          <w:p w14:paraId="59136E6D">
            <w:pPr>
              <w:jc w:val="center"/>
              <w:rPr>
                <w:rFonts w:hint="eastAsia" w:ascii="宋体" w:hAnsi="宋体" w:eastAsia="宋体" w:cs="宋体"/>
                <w:i w:val="0"/>
                <w:color w:val="000000"/>
                <w:sz w:val="18"/>
                <w:szCs w:val="18"/>
                <w:u w:val="none"/>
              </w:rPr>
            </w:pPr>
          </w:p>
        </w:tc>
        <w:tc>
          <w:tcPr>
            <w:tcW w:w="1570" w:type="dxa"/>
            <w:tcBorders>
              <w:top w:val="nil"/>
              <w:left w:val="nil"/>
              <w:bottom w:val="single" w:color="000000" w:sz="4" w:space="0"/>
              <w:right w:val="nil"/>
            </w:tcBorders>
            <w:shd w:val="clear" w:color="auto" w:fill="FFFFFF"/>
            <w:noWrap/>
            <w:tcMar>
              <w:top w:w="15" w:type="dxa"/>
              <w:left w:w="15" w:type="dxa"/>
              <w:right w:w="15" w:type="dxa"/>
            </w:tcMar>
            <w:vAlign w:val="center"/>
          </w:tcPr>
          <w:p w14:paraId="6F256C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177138FD">
        <w:tblPrEx>
          <w:tblCellMar>
            <w:top w:w="0" w:type="dxa"/>
            <w:left w:w="0" w:type="dxa"/>
            <w:bottom w:w="0" w:type="dxa"/>
            <w:right w:w="0" w:type="dxa"/>
          </w:tblCellMar>
        </w:tblPrEx>
        <w:trPr>
          <w:trHeight w:val="300" w:hRule="atLeast"/>
        </w:trPr>
        <w:tc>
          <w:tcPr>
            <w:tcW w:w="525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0E1AA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8350"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4BF4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14:paraId="53CCDDAE">
        <w:tblPrEx>
          <w:shd w:val="clear" w:color="auto" w:fill="auto"/>
          <w:tblCellMar>
            <w:top w:w="0" w:type="dxa"/>
            <w:left w:w="0" w:type="dxa"/>
            <w:bottom w:w="0" w:type="dxa"/>
            <w:right w:w="0" w:type="dxa"/>
          </w:tblCellMar>
        </w:tblPrEx>
        <w:trPr>
          <w:trHeight w:val="285" w:hRule="atLeast"/>
        </w:trPr>
        <w:tc>
          <w:tcPr>
            <w:tcW w:w="355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59991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6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A141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4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94F98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14:paraId="23A165AC">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6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3A822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63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3F06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1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59749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9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44DC8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5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B4486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14:paraId="6D531919">
        <w:tblPrEx>
          <w:shd w:val="clear" w:color="auto" w:fill="auto"/>
          <w:tblCellMar>
            <w:top w:w="0" w:type="dxa"/>
            <w:left w:w="0" w:type="dxa"/>
            <w:bottom w:w="0" w:type="dxa"/>
            <w:right w:w="0" w:type="dxa"/>
          </w:tblCellMar>
        </w:tblPrEx>
        <w:trPr>
          <w:trHeight w:val="600" w:hRule="atLeast"/>
        </w:trPr>
        <w:tc>
          <w:tcPr>
            <w:tcW w:w="355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87B7E8">
            <w:pPr>
              <w:jc w:val="both"/>
              <w:rPr>
                <w:rFonts w:hint="eastAsia" w:ascii="宋体" w:hAnsi="宋体" w:eastAsia="宋体" w:cs="宋体"/>
                <w:i w:val="0"/>
                <w:color w:val="000000"/>
                <w:sz w:val="20"/>
                <w:szCs w:val="20"/>
                <w:u w:val="none"/>
              </w:rPr>
            </w:pPr>
          </w:p>
        </w:tc>
        <w:tc>
          <w:tcPr>
            <w:tcW w:w="4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0541507">
            <w:pPr>
              <w:jc w:val="center"/>
              <w:rPr>
                <w:rFonts w:hint="eastAsia" w:ascii="宋体" w:hAnsi="宋体" w:eastAsia="宋体" w:cs="宋体"/>
                <w:i w:val="0"/>
                <w:color w:val="000000"/>
                <w:sz w:val="20"/>
                <w:szCs w:val="20"/>
                <w:u w:val="none"/>
              </w:rPr>
            </w:pPr>
          </w:p>
        </w:tc>
        <w:tc>
          <w:tcPr>
            <w:tcW w:w="12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3A1B339">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14:paraId="5A4A8460">
            <w:pPr>
              <w:jc w:val="both"/>
              <w:rPr>
                <w:rFonts w:hint="eastAsia" w:ascii="宋体" w:hAnsi="宋体" w:eastAsia="宋体" w:cs="宋体"/>
                <w:i w:val="0"/>
                <w:color w:val="000000"/>
                <w:sz w:val="20"/>
                <w:szCs w:val="20"/>
                <w:u w:val="none"/>
              </w:rPr>
            </w:pPr>
          </w:p>
        </w:tc>
        <w:tc>
          <w:tcPr>
            <w:tcW w:w="9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1992EF4">
            <w:pPr>
              <w:jc w:val="center"/>
              <w:rPr>
                <w:rFonts w:hint="eastAsia" w:ascii="宋体" w:hAnsi="宋体" w:eastAsia="宋体" w:cs="宋体"/>
                <w:i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8EF4F7">
            <w:pPr>
              <w:jc w:val="center"/>
              <w:rPr>
                <w:rFonts w:hint="eastAsia" w:ascii="宋体" w:hAnsi="宋体" w:eastAsia="宋体" w:cs="宋体"/>
                <w:i w:val="0"/>
                <w:color w:val="000000"/>
                <w:sz w:val="20"/>
                <w:szCs w:val="20"/>
                <w:u w:val="none"/>
              </w:rPr>
            </w:pPr>
          </w:p>
        </w:tc>
        <w:tc>
          <w:tcPr>
            <w:tcW w:w="121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91C8CF3">
            <w:pPr>
              <w:jc w:val="center"/>
              <w:rPr>
                <w:rFonts w:hint="eastAsia" w:ascii="宋体" w:hAnsi="宋体" w:eastAsia="宋体" w:cs="宋体"/>
                <w:i w:val="0"/>
                <w:color w:val="000000"/>
                <w:sz w:val="20"/>
                <w:szCs w:val="20"/>
                <w:u w:val="none"/>
              </w:rPr>
            </w:pPr>
          </w:p>
        </w:tc>
        <w:tc>
          <w:tcPr>
            <w:tcW w:w="9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2196DDF">
            <w:pPr>
              <w:jc w:val="center"/>
              <w:rPr>
                <w:rFonts w:hint="eastAsia" w:ascii="宋体" w:hAnsi="宋体" w:eastAsia="宋体" w:cs="宋体"/>
                <w:i w:val="0"/>
                <w:color w:val="000000"/>
                <w:sz w:val="20"/>
                <w:szCs w:val="20"/>
                <w:u w:val="none"/>
              </w:rPr>
            </w:pPr>
          </w:p>
        </w:tc>
        <w:tc>
          <w:tcPr>
            <w:tcW w:w="1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C59A55A">
            <w:pPr>
              <w:jc w:val="center"/>
              <w:rPr>
                <w:rFonts w:hint="eastAsia" w:ascii="宋体" w:hAnsi="宋体" w:eastAsia="宋体" w:cs="宋体"/>
                <w:i w:val="0"/>
                <w:color w:val="000000"/>
                <w:sz w:val="20"/>
                <w:szCs w:val="20"/>
                <w:u w:val="none"/>
              </w:rPr>
            </w:pPr>
          </w:p>
        </w:tc>
      </w:tr>
      <w:tr w14:paraId="17CD4AB3">
        <w:tblPrEx>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8463F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A61F6B">
            <w:pPr>
              <w:jc w:val="center"/>
              <w:rPr>
                <w:rFonts w:hint="eastAsia" w:ascii="宋体" w:hAnsi="宋体" w:eastAsia="宋体" w:cs="宋体"/>
                <w:i w:val="0"/>
                <w:color w:val="000000"/>
                <w:sz w:val="20"/>
                <w:szCs w:val="20"/>
                <w:u w:val="none"/>
              </w:rPr>
            </w:pPr>
          </w:p>
        </w:tc>
        <w:tc>
          <w:tcPr>
            <w:tcW w:w="1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8CD2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14:paraId="05346937">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6F8CAB">
            <w:pPr>
              <w:jc w:val="center"/>
              <w:rPr>
                <w:rFonts w:hint="eastAsia" w:ascii="宋体" w:hAnsi="宋体" w:eastAsia="宋体" w:cs="宋体"/>
                <w:i w:val="0"/>
                <w:color w:val="000000"/>
                <w:sz w:val="20"/>
                <w:szCs w:val="20"/>
                <w:u w:val="none"/>
              </w:rPr>
            </w:pPr>
          </w:p>
        </w:tc>
        <w:tc>
          <w:tcPr>
            <w:tcW w:w="6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950F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1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1F7D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0A79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8D79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563DA742">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52FDC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8196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0A1F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297.17</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9115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1822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F086D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157.17</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7DFF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157.17</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B9D6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4236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2C79B79">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D0CA7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1714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CDF3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D607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7D59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7BD6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85390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0972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E30A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FC8B299">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AA866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三、国有资本经营财政拨款</w:t>
            </w: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A6A2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A9C0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01E9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17A6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B899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7B80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745B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0B46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17092E0">
        <w:tblPrEx>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6A4F9E7">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56DE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1D3F33">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1443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7743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B13F6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4F3E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E6F2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B103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0C52049">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D4DE57">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7C13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9A9281">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C94E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46F6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B6AC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654B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399E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99A2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93EBD17">
        <w:tblPrEx>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0922A44">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60AA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42B1D0">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2077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DEC5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F5B6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DF98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26F5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8528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770277B">
        <w:tblPrEx>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53A6DF0">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D2A8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9EDA69">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B1B7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D196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F5B8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2781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4418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8B76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4B74803">
        <w:tblPrEx>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CB7B47D">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2DF9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C5D894">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6830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4945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4054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4EE1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924D7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F474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E88F757">
        <w:tblPrEx>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15BEB31">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2AA1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E19FC1">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E476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0489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5B42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2D06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9496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7654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EFA2FD6">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B9F4E1C">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FCA6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75CB7D">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38B8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DFA8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CC8F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FC0E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57C27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A0BC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DBBA003">
        <w:tblPrEx>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B362A69">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44C6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71D7E1">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D6B5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3F4B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355A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B6C7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3582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B0CF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F3727A9">
        <w:tblPrEx>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E146CAD">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1840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CDE24B">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4530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9183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08CD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C5B9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F2C1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42DC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3ABFE00">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4290471">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9C7C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2A5F78">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3693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384E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421F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56D09A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714A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CE53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4F4B5D1">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E872FDB">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5D1B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C50E0C">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938A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CAD5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6B39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8A18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6728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140A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C532386">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9C244E0">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A8D2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27DAE6">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2C3C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8B15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2BBF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53E1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D89D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5EA8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7E7AC5F">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FB850FB">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C945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70ABBF">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9081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ABDE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1653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29A95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6FFD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94D5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2EB90E1">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46BA14A">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76AE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3DBC20">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06A4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C613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8722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7772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DDCC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31C0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1FCCE30">
        <w:tblPrEx>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3F74BA9">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4387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954539">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D691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7752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23D7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8F4F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E071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C2F9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3EEA98B">
        <w:tblPrEx>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80F58D3">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E3AA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6502BC">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2427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E183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4079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EDFA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A841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308C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B9C2782">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5BEED1C">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DEDF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06FAB7">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6306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733D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E85D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4FE19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584B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774D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9CCF089">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8548D71">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BEF2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467EB2">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EA4D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BB41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996E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3F28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936DA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3052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46F946D">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B400F71">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0C93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1A285B">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6C6D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840C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E37A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EA11A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F692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66E1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873B0C3">
        <w:tblPrEx>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D0CCD92">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F8CC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F86629">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8A1E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E62F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9D07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6156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C93E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8701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7C6A8FB">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35A7106">
            <w:pPr>
              <w:jc w:val="center"/>
              <w:rPr>
                <w:rFonts w:hint="eastAsia" w:ascii="宋体" w:hAnsi="宋体" w:eastAsia="宋体" w:cs="宋体"/>
                <w:b/>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5B5A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63B942">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C590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9AE4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04A2D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315D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D95B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3404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387374B">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A6F2013">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BE17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2AFA63">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F238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5305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AF18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6AB4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244C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75A8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6F0106A">
        <w:tblPrEx>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F03A365">
            <w:pPr>
              <w:jc w:val="left"/>
              <w:rPr>
                <w:rFonts w:hint="eastAsia" w:ascii="宋体" w:hAnsi="宋体" w:eastAsia="宋体" w:cs="宋体"/>
                <w:i w:val="0"/>
                <w:color w:val="000000"/>
                <w:sz w:val="20"/>
                <w:szCs w:val="20"/>
                <w:u w:val="none"/>
              </w:rPr>
            </w:pP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CFB2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E66114">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4668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4541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45CE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F83C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3F6A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5419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7CAA90E">
        <w:tblPrEx>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9E587E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F1E5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BCAF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297.17</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6550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5BB2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7B00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297.17</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8915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297.17</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BABE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4601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8DABF3D">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9463F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AD6D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31D3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EF3F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6CEF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B131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6A1C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7FF0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332E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27B6341">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6B715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6DE9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88EF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54FAAD">
            <w:pPr>
              <w:jc w:val="left"/>
              <w:rPr>
                <w:rFonts w:hint="eastAsia" w:ascii="宋体" w:hAnsi="宋体" w:eastAsia="宋体" w:cs="宋体"/>
                <w:i w:val="0"/>
                <w:color w:val="000000"/>
                <w:sz w:val="20"/>
                <w:szCs w:val="20"/>
                <w:u w:val="none"/>
              </w:rPr>
            </w:pP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DD01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E3434B">
            <w:pPr>
              <w:jc w:val="right"/>
              <w:rPr>
                <w:rFonts w:hint="eastAsia" w:ascii="宋体" w:hAnsi="宋体" w:eastAsia="宋体" w:cs="宋体"/>
                <w:i w:val="0"/>
                <w:color w:val="000000"/>
                <w:sz w:val="20"/>
                <w:szCs w:val="20"/>
                <w:u w:val="none"/>
              </w:rPr>
            </w:pP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D5FF04">
            <w:pPr>
              <w:jc w:val="right"/>
              <w:rPr>
                <w:rFonts w:hint="eastAsia" w:ascii="宋体" w:hAnsi="宋体" w:eastAsia="宋体" w:cs="宋体"/>
                <w:i w:val="0"/>
                <w:color w:val="000000"/>
                <w:sz w:val="20"/>
                <w:szCs w:val="20"/>
                <w:u w:val="none"/>
              </w:rPr>
            </w:pP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F3C77E">
            <w:pPr>
              <w:jc w:val="right"/>
              <w:rPr>
                <w:rFonts w:hint="eastAsia" w:ascii="宋体" w:hAnsi="宋体" w:eastAsia="宋体" w:cs="宋体"/>
                <w:i w:val="0"/>
                <w:color w:val="000000"/>
                <w:sz w:val="20"/>
                <w:szCs w:val="20"/>
                <w:u w:val="none"/>
              </w:rPr>
            </w:pP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A4C197">
            <w:pPr>
              <w:jc w:val="right"/>
              <w:rPr>
                <w:rFonts w:hint="eastAsia" w:ascii="宋体" w:hAnsi="宋体" w:eastAsia="宋体" w:cs="宋体"/>
                <w:i w:val="0"/>
                <w:color w:val="000000"/>
                <w:sz w:val="20"/>
                <w:szCs w:val="20"/>
                <w:u w:val="none"/>
              </w:rPr>
            </w:pPr>
          </w:p>
        </w:tc>
      </w:tr>
      <w:tr w14:paraId="15B5A240">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F1292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B19F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2299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F54575">
            <w:pPr>
              <w:jc w:val="left"/>
              <w:rPr>
                <w:rFonts w:hint="eastAsia" w:ascii="宋体" w:hAnsi="宋体" w:eastAsia="宋体" w:cs="宋体"/>
                <w:i w:val="0"/>
                <w:color w:val="000000"/>
                <w:sz w:val="20"/>
                <w:szCs w:val="20"/>
                <w:u w:val="none"/>
              </w:rPr>
            </w:pP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B4C0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8EA629">
            <w:pPr>
              <w:jc w:val="right"/>
              <w:rPr>
                <w:rFonts w:hint="eastAsia" w:ascii="宋体" w:hAnsi="宋体" w:eastAsia="宋体" w:cs="宋体"/>
                <w:i w:val="0"/>
                <w:color w:val="000000"/>
                <w:sz w:val="20"/>
                <w:szCs w:val="20"/>
                <w:u w:val="none"/>
              </w:rPr>
            </w:pP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584D133">
            <w:pPr>
              <w:jc w:val="right"/>
              <w:rPr>
                <w:rFonts w:hint="eastAsia" w:ascii="宋体" w:hAnsi="宋体" w:eastAsia="宋体" w:cs="宋体"/>
                <w:i w:val="0"/>
                <w:color w:val="000000"/>
                <w:sz w:val="20"/>
                <w:szCs w:val="20"/>
                <w:u w:val="none"/>
              </w:rPr>
            </w:pP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A5C22F">
            <w:pPr>
              <w:jc w:val="right"/>
              <w:rPr>
                <w:rFonts w:hint="eastAsia" w:ascii="宋体" w:hAnsi="宋体" w:eastAsia="宋体" w:cs="宋体"/>
                <w:i w:val="0"/>
                <w:color w:val="000000"/>
                <w:sz w:val="20"/>
                <w:szCs w:val="20"/>
                <w:u w:val="none"/>
              </w:rPr>
            </w:pP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4F0ED1">
            <w:pPr>
              <w:jc w:val="right"/>
              <w:rPr>
                <w:rFonts w:hint="eastAsia" w:ascii="宋体" w:hAnsi="宋体" w:eastAsia="宋体" w:cs="宋体"/>
                <w:i w:val="0"/>
                <w:color w:val="000000"/>
                <w:sz w:val="20"/>
                <w:szCs w:val="20"/>
                <w:u w:val="none"/>
              </w:rPr>
            </w:pPr>
          </w:p>
        </w:tc>
      </w:tr>
      <w:tr w14:paraId="6868AE02">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F99B9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国有资本经营预算财政拨款</w:t>
            </w:r>
          </w:p>
        </w:tc>
        <w:tc>
          <w:tcPr>
            <w:tcW w:w="4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6B81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E216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934E56">
            <w:pPr>
              <w:jc w:val="left"/>
              <w:rPr>
                <w:rFonts w:hint="eastAsia" w:ascii="宋体" w:hAnsi="宋体" w:eastAsia="宋体" w:cs="宋体"/>
                <w:i w:val="0"/>
                <w:color w:val="000000"/>
                <w:sz w:val="20"/>
                <w:szCs w:val="20"/>
                <w:u w:val="none"/>
              </w:rPr>
            </w:pP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36F8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01A399">
            <w:pPr>
              <w:jc w:val="right"/>
              <w:rPr>
                <w:rFonts w:hint="eastAsia" w:ascii="宋体" w:hAnsi="宋体" w:eastAsia="宋体" w:cs="宋体"/>
                <w:i w:val="0"/>
                <w:color w:val="000000"/>
                <w:sz w:val="20"/>
                <w:szCs w:val="20"/>
                <w:u w:val="none"/>
              </w:rPr>
            </w:pP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FED466">
            <w:pPr>
              <w:jc w:val="right"/>
              <w:rPr>
                <w:rFonts w:hint="eastAsia" w:ascii="宋体" w:hAnsi="宋体" w:eastAsia="宋体" w:cs="宋体"/>
                <w:i w:val="0"/>
                <w:color w:val="000000"/>
                <w:sz w:val="20"/>
                <w:szCs w:val="20"/>
                <w:u w:val="none"/>
              </w:rPr>
            </w:pP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056781">
            <w:pPr>
              <w:jc w:val="right"/>
              <w:rPr>
                <w:rFonts w:hint="eastAsia" w:ascii="宋体" w:hAnsi="宋体" w:eastAsia="宋体" w:cs="宋体"/>
                <w:i w:val="0"/>
                <w:color w:val="000000"/>
                <w:sz w:val="20"/>
                <w:szCs w:val="20"/>
                <w:u w:val="none"/>
              </w:rPr>
            </w:pP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6909FD">
            <w:pPr>
              <w:jc w:val="right"/>
              <w:rPr>
                <w:rFonts w:hint="eastAsia" w:ascii="宋体" w:hAnsi="宋体" w:eastAsia="宋体" w:cs="宋体"/>
                <w:i w:val="0"/>
                <w:color w:val="000000"/>
                <w:sz w:val="20"/>
                <w:szCs w:val="20"/>
                <w:u w:val="none"/>
              </w:rPr>
            </w:pPr>
          </w:p>
        </w:tc>
      </w:tr>
      <w:tr w14:paraId="1FCA0340">
        <w:tblPrEx>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5B320DC">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60"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14:paraId="647421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BFA8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297.17</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4C1955">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1A53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6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87BB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297.17</w:t>
            </w:r>
          </w:p>
        </w:tc>
        <w:tc>
          <w:tcPr>
            <w:tcW w:w="12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F59C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297.17</w:t>
            </w:r>
          </w:p>
        </w:tc>
        <w:tc>
          <w:tcPr>
            <w:tcW w:w="9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D107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8BD4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608D214">
        <w:tblPrEx>
          <w:tblCellMar>
            <w:top w:w="0" w:type="dxa"/>
            <w:left w:w="0" w:type="dxa"/>
            <w:bottom w:w="0" w:type="dxa"/>
            <w:right w:w="0" w:type="dxa"/>
          </w:tblCellMar>
        </w:tblPrEx>
        <w:trPr>
          <w:trHeight w:val="300" w:hRule="atLeast"/>
        </w:trPr>
        <w:tc>
          <w:tcPr>
            <w:tcW w:w="12030" w:type="dxa"/>
            <w:gridSpan w:val="8"/>
            <w:tcBorders>
              <w:top w:val="nil"/>
              <w:left w:val="nil"/>
              <w:bottom w:val="nil"/>
              <w:right w:val="nil"/>
            </w:tcBorders>
            <w:shd w:val="clear" w:color="auto" w:fill="FFFFFF"/>
            <w:noWrap/>
            <w:tcMar>
              <w:top w:w="15" w:type="dxa"/>
              <w:left w:w="15" w:type="dxa"/>
              <w:right w:w="15" w:type="dxa"/>
            </w:tcMar>
            <w:vAlign w:val="center"/>
          </w:tcPr>
          <w:p w14:paraId="42E276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570" w:type="dxa"/>
            <w:tcBorders>
              <w:top w:val="nil"/>
              <w:left w:val="nil"/>
              <w:bottom w:val="nil"/>
              <w:right w:val="nil"/>
            </w:tcBorders>
            <w:shd w:val="clear" w:color="auto" w:fill="FFFFFF"/>
            <w:noWrap/>
            <w:tcMar>
              <w:top w:w="15" w:type="dxa"/>
              <w:left w:w="15" w:type="dxa"/>
              <w:right w:w="15" w:type="dxa"/>
            </w:tcMar>
            <w:vAlign w:val="center"/>
          </w:tcPr>
          <w:p w14:paraId="4579907E">
            <w:pPr>
              <w:jc w:val="left"/>
              <w:rPr>
                <w:rFonts w:hint="eastAsia" w:ascii="宋体" w:hAnsi="宋体" w:eastAsia="宋体" w:cs="宋体"/>
                <w:i w:val="0"/>
                <w:color w:val="000000"/>
                <w:sz w:val="20"/>
                <w:szCs w:val="20"/>
                <w:u w:val="none"/>
              </w:rPr>
            </w:pPr>
          </w:p>
        </w:tc>
      </w:tr>
    </w:tbl>
    <w:p w14:paraId="0A9FFB83"/>
    <w:p w14:paraId="45A7C1CA"/>
    <w:p w14:paraId="04B9481C"/>
    <w:p w14:paraId="74419F9F"/>
    <w:p w14:paraId="17FC2E67"/>
    <w:p w14:paraId="51961253"/>
    <w:p w14:paraId="588B1B3E"/>
    <w:tbl>
      <w:tblPr>
        <w:tblStyle w:val="7"/>
        <w:tblW w:w="12222" w:type="dxa"/>
        <w:tblInd w:w="0" w:type="dxa"/>
        <w:shd w:val="clear" w:color="auto" w:fill="auto"/>
        <w:tblLayout w:type="fixed"/>
        <w:tblCellMar>
          <w:top w:w="0" w:type="dxa"/>
          <w:left w:w="0" w:type="dxa"/>
          <w:bottom w:w="0" w:type="dxa"/>
          <w:right w:w="0" w:type="dxa"/>
        </w:tblCellMar>
      </w:tblPr>
      <w:tblGrid>
        <w:gridCol w:w="245"/>
        <w:gridCol w:w="245"/>
        <w:gridCol w:w="241"/>
        <w:gridCol w:w="4371"/>
        <w:gridCol w:w="2071"/>
        <w:gridCol w:w="2308"/>
        <w:gridCol w:w="2741"/>
      </w:tblGrid>
      <w:tr w14:paraId="2F486876">
        <w:tblPrEx>
          <w:tblCellMar>
            <w:top w:w="0" w:type="dxa"/>
            <w:left w:w="0" w:type="dxa"/>
            <w:bottom w:w="0" w:type="dxa"/>
            <w:right w:w="0" w:type="dxa"/>
          </w:tblCellMar>
        </w:tblPrEx>
        <w:trPr>
          <w:trHeight w:val="375" w:hRule="atLeast"/>
        </w:trPr>
        <w:tc>
          <w:tcPr>
            <w:tcW w:w="12222" w:type="dxa"/>
            <w:gridSpan w:val="7"/>
            <w:tcBorders>
              <w:top w:val="nil"/>
              <w:left w:val="nil"/>
              <w:bottom w:val="nil"/>
              <w:right w:val="nil"/>
            </w:tcBorders>
            <w:shd w:val="clear" w:color="auto" w:fill="FFFFFF"/>
            <w:noWrap/>
            <w:tcMar>
              <w:top w:w="15" w:type="dxa"/>
              <w:left w:w="15" w:type="dxa"/>
              <w:right w:w="15" w:type="dxa"/>
            </w:tcMar>
            <w:vAlign w:val="center"/>
          </w:tcPr>
          <w:p w14:paraId="5D684EC7">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r>
      <w:tr w14:paraId="76DBB753">
        <w:tblPrEx>
          <w:shd w:val="clear" w:color="auto" w:fill="auto"/>
          <w:tblCellMar>
            <w:top w:w="0" w:type="dxa"/>
            <w:left w:w="0" w:type="dxa"/>
            <w:bottom w:w="0" w:type="dxa"/>
            <w:right w:w="0" w:type="dxa"/>
          </w:tblCellMar>
        </w:tblPrEx>
        <w:trPr>
          <w:trHeight w:val="300" w:hRule="atLeast"/>
        </w:trPr>
        <w:tc>
          <w:tcPr>
            <w:tcW w:w="245" w:type="dxa"/>
            <w:tcBorders>
              <w:top w:val="nil"/>
              <w:left w:val="nil"/>
              <w:bottom w:val="nil"/>
              <w:right w:val="nil"/>
            </w:tcBorders>
            <w:shd w:val="clear" w:color="auto" w:fill="FFFFFF"/>
            <w:noWrap/>
            <w:tcMar>
              <w:top w:w="15" w:type="dxa"/>
              <w:left w:w="15" w:type="dxa"/>
              <w:right w:w="15" w:type="dxa"/>
            </w:tcMar>
            <w:vAlign w:val="center"/>
          </w:tcPr>
          <w:p w14:paraId="5C044394">
            <w:pPr>
              <w:jc w:val="left"/>
              <w:rPr>
                <w:rFonts w:hint="eastAsia" w:ascii="宋体" w:hAnsi="宋体" w:eastAsia="宋体" w:cs="宋体"/>
                <w:i w:val="0"/>
                <w:color w:val="000000"/>
                <w:sz w:val="18"/>
                <w:szCs w:val="18"/>
                <w:u w:val="none"/>
              </w:rPr>
            </w:pPr>
          </w:p>
        </w:tc>
        <w:tc>
          <w:tcPr>
            <w:tcW w:w="245" w:type="dxa"/>
            <w:tcBorders>
              <w:top w:val="nil"/>
              <w:left w:val="nil"/>
              <w:bottom w:val="nil"/>
              <w:right w:val="nil"/>
            </w:tcBorders>
            <w:shd w:val="clear" w:color="auto" w:fill="FFFFFF"/>
            <w:noWrap/>
            <w:tcMar>
              <w:top w:w="15" w:type="dxa"/>
              <w:left w:w="15" w:type="dxa"/>
              <w:right w:w="15" w:type="dxa"/>
            </w:tcMar>
            <w:vAlign w:val="center"/>
          </w:tcPr>
          <w:p w14:paraId="21D33BA3">
            <w:pPr>
              <w:jc w:val="left"/>
              <w:rPr>
                <w:rFonts w:hint="eastAsia" w:ascii="宋体" w:hAnsi="宋体" w:eastAsia="宋体" w:cs="宋体"/>
                <w:i w:val="0"/>
                <w:color w:val="000000"/>
                <w:sz w:val="18"/>
                <w:szCs w:val="18"/>
                <w:u w:val="none"/>
              </w:rPr>
            </w:pPr>
          </w:p>
        </w:tc>
        <w:tc>
          <w:tcPr>
            <w:tcW w:w="241" w:type="dxa"/>
            <w:tcBorders>
              <w:top w:val="nil"/>
              <w:left w:val="nil"/>
              <w:bottom w:val="nil"/>
              <w:right w:val="nil"/>
            </w:tcBorders>
            <w:shd w:val="clear" w:color="auto" w:fill="FFFFFF"/>
            <w:noWrap/>
            <w:tcMar>
              <w:top w:w="15" w:type="dxa"/>
              <w:left w:w="15" w:type="dxa"/>
              <w:right w:w="15" w:type="dxa"/>
            </w:tcMar>
            <w:vAlign w:val="center"/>
          </w:tcPr>
          <w:p w14:paraId="506B0B8E">
            <w:pPr>
              <w:jc w:val="left"/>
              <w:rPr>
                <w:rFonts w:hint="eastAsia" w:ascii="宋体" w:hAnsi="宋体" w:eastAsia="宋体" w:cs="宋体"/>
                <w:i w:val="0"/>
                <w:color w:val="000000"/>
                <w:sz w:val="18"/>
                <w:szCs w:val="18"/>
                <w:u w:val="none"/>
              </w:rPr>
            </w:pPr>
          </w:p>
        </w:tc>
        <w:tc>
          <w:tcPr>
            <w:tcW w:w="4371" w:type="dxa"/>
            <w:tcBorders>
              <w:top w:val="nil"/>
              <w:left w:val="nil"/>
              <w:bottom w:val="nil"/>
              <w:right w:val="nil"/>
            </w:tcBorders>
            <w:shd w:val="clear" w:color="auto" w:fill="FFFFFF"/>
            <w:noWrap/>
            <w:tcMar>
              <w:top w:w="15" w:type="dxa"/>
              <w:left w:w="15" w:type="dxa"/>
              <w:right w:w="15" w:type="dxa"/>
            </w:tcMar>
            <w:vAlign w:val="center"/>
          </w:tcPr>
          <w:p w14:paraId="3342FD42">
            <w:pPr>
              <w:jc w:val="left"/>
              <w:rPr>
                <w:rFonts w:hint="eastAsia" w:ascii="宋体" w:hAnsi="宋体" w:eastAsia="宋体" w:cs="宋体"/>
                <w:i w:val="0"/>
                <w:color w:val="000000"/>
                <w:sz w:val="18"/>
                <w:szCs w:val="18"/>
                <w:u w:val="none"/>
              </w:rPr>
            </w:pPr>
          </w:p>
        </w:tc>
        <w:tc>
          <w:tcPr>
            <w:tcW w:w="2071" w:type="dxa"/>
            <w:tcBorders>
              <w:top w:val="nil"/>
              <w:left w:val="nil"/>
              <w:bottom w:val="nil"/>
              <w:right w:val="nil"/>
            </w:tcBorders>
            <w:shd w:val="clear" w:color="auto" w:fill="FFFFFF"/>
            <w:noWrap/>
            <w:tcMar>
              <w:top w:w="15" w:type="dxa"/>
              <w:left w:w="15" w:type="dxa"/>
              <w:right w:w="15" w:type="dxa"/>
            </w:tcMar>
            <w:vAlign w:val="center"/>
          </w:tcPr>
          <w:p w14:paraId="33E24F4C">
            <w:pPr>
              <w:jc w:val="left"/>
              <w:rPr>
                <w:rFonts w:hint="eastAsia" w:ascii="宋体" w:hAnsi="宋体" w:eastAsia="宋体" w:cs="宋体"/>
                <w:i w:val="0"/>
                <w:color w:val="000000"/>
                <w:sz w:val="18"/>
                <w:szCs w:val="18"/>
                <w:u w:val="none"/>
              </w:rPr>
            </w:pPr>
          </w:p>
        </w:tc>
        <w:tc>
          <w:tcPr>
            <w:tcW w:w="2308" w:type="dxa"/>
            <w:tcBorders>
              <w:top w:val="nil"/>
              <w:left w:val="nil"/>
              <w:bottom w:val="nil"/>
              <w:right w:val="nil"/>
            </w:tcBorders>
            <w:shd w:val="clear" w:color="auto" w:fill="FFFFFF"/>
            <w:noWrap/>
            <w:tcMar>
              <w:top w:w="15" w:type="dxa"/>
              <w:left w:w="15" w:type="dxa"/>
              <w:right w:w="15" w:type="dxa"/>
            </w:tcMar>
            <w:vAlign w:val="center"/>
          </w:tcPr>
          <w:p w14:paraId="3A68608F">
            <w:pPr>
              <w:jc w:val="left"/>
              <w:rPr>
                <w:rFonts w:hint="eastAsia" w:ascii="宋体" w:hAnsi="宋体" w:eastAsia="宋体" w:cs="宋体"/>
                <w:i w:val="0"/>
                <w:color w:val="000000"/>
                <w:sz w:val="18"/>
                <w:szCs w:val="18"/>
                <w:u w:val="none"/>
              </w:rPr>
            </w:pPr>
          </w:p>
        </w:tc>
        <w:tc>
          <w:tcPr>
            <w:tcW w:w="2741" w:type="dxa"/>
            <w:tcBorders>
              <w:top w:val="nil"/>
              <w:left w:val="nil"/>
              <w:bottom w:val="nil"/>
              <w:right w:val="nil"/>
            </w:tcBorders>
            <w:shd w:val="clear" w:color="auto" w:fill="FFFFFF"/>
            <w:noWrap/>
            <w:tcMar>
              <w:top w:w="15" w:type="dxa"/>
              <w:left w:w="15" w:type="dxa"/>
              <w:right w:w="15" w:type="dxa"/>
            </w:tcMar>
            <w:vAlign w:val="center"/>
          </w:tcPr>
          <w:p w14:paraId="301837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14:paraId="6B4D1691">
        <w:tblPrEx>
          <w:tblCellMar>
            <w:top w:w="0" w:type="dxa"/>
            <w:left w:w="0" w:type="dxa"/>
            <w:bottom w:w="0" w:type="dxa"/>
            <w:right w:w="0" w:type="dxa"/>
          </w:tblCellMar>
        </w:tblPrEx>
        <w:trPr>
          <w:trHeight w:val="300" w:hRule="atLeast"/>
        </w:trPr>
        <w:tc>
          <w:tcPr>
            <w:tcW w:w="7173" w:type="dxa"/>
            <w:gridSpan w:val="5"/>
            <w:tcBorders>
              <w:top w:val="nil"/>
              <w:left w:val="nil"/>
              <w:bottom w:val="single" w:color="auto" w:sz="4" w:space="0"/>
              <w:right w:val="nil"/>
            </w:tcBorders>
            <w:shd w:val="clear" w:color="auto" w:fill="FFFFFF"/>
            <w:noWrap/>
            <w:tcMar>
              <w:top w:w="15" w:type="dxa"/>
              <w:left w:w="15" w:type="dxa"/>
              <w:right w:w="15" w:type="dxa"/>
            </w:tcMar>
            <w:vAlign w:val="center"/>
          </w:tcPr>
          <w:p w14:paraId="7FD57B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部门：黄石市黄石港区招商服务中心</w:t>
            </w:r>
          </w:p>
        </w:tc>
        <w:tc>
          <w:tcPr>
            <w:tcW w:w="2308" w:type="dxa"/>
            <w:tcBorders>
              <w:top w:val="nil"/>
              <w:left w:val="nil"/>
              <w:bottom w:val="single" w:color="auto" w:sz="4" w:space="0"/>
              <w:right w:val="nil"/>
            </w:tcBorders>
            <w:shd w:val="clear" w:color="auto" w:fill="FFFFFF"/>
            <w:noWrap/>
            <w:tcMar>
              <w:top w:w="15" w:type="dxa"/>
              <w:left w:w="15" w:type="dxa"/>
              <w:right w:w="15" w:type="dxa"/>
            </w:tcMar>
            <w:vAlign w:val="center"/>
          </w:tcPr>
          <w:p w14:paraId="13CF9F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2741" w:type="dxa"/>
            <w:tcBorders>
              <w:top w:val="nil"/>
              <w:left w:val="nil"/>
              <w:bottom w:val="single" w:color="auto" w:sz="4" w:space="0"/>
              <w:right w:val="nil"/>
            </w:tcBorders>
            <w:shd w:val="clear" w:color="auto" w:fill="FFFFFF"/>
            <w:noWrap/>
            <w:tcMar>
              <w:top w:w="15" w:type="dxa"/>
              <w:left w:w="15" w:type="dxa"/>
              <w:right w:w="15" w:type="dxa"/>
            </w:tcMar>
            <w:vAlign w:val="center"/>
          </w:tcPr>
          <w:p w14:paraId="130EF0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719E0F77">
        <w:tblPrEx>
          <w:shd w:val="clear" w:color="auto" w:fill="auto"/>
          <w:tblCellMar>
            <w:top w:w="0" w:type="dxa"/>
            <w:left w:w="0" w:type="dxa"/>
            <w:bottom w:w="0" w:type="dxa"/>
            <w:right w:w="0" w:type="dxa"/>
          </w:tblCellMar>
        </w:tblPrEx>
        <w:trPr>
          <w:trHeight w:val="300" w:hRule="atLeast"/>
        </w:trPr>
        <w:tc>
          <w:tcPr>
            <w:tcW w:w="5102" w:type="dxa"/>
            <w:gridSpan w:val="4"/>
            <w:tcBorders>
              <w:top w:val="single" w:color="auto"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59DF13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120" w:type="dxa"/>
            <w:gridSpan w:val="3"/>
            <w:tcBorders>
              <w:top w:val="single" w:color="auto" w:sz="4" w:space="0"/>
              <w:left w:val="nil"/>
              <w:bottom w:val="single" w:color="000000" w:sz="4" w:space="0"/>
              <w:right w:val="single" w:color="000000" w:sz="4" w:space="0"/>
            </w:tcBorders>
            <w:shd w:val="clear" w:color="auto" w:fill="C0C0C0"/>
            <w:tcMar>
              <w:top w:w="15" w:type="dxa"/>
              <w:left w:w="15" w:type="dxa"/>
              <w:right w:w="15" w:type="dxa"/>
            </w:tcMar>
            <w:vAlign w:val="center"/>
          </w:tcPr>
          <w:p w14:paraId="537AF5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14:paraId="24CC78DE">
        <w:tblPrEx>
          <w:tblCellMar>
            <w:top w:w="0" w:type="dxa"/>
            <w:left w:w="0" w:type="dxa"/>
            <w:bottom w:w="0" w:type="dxa"/>
            <w:right w:w="0" w:type="dxa"/>
          </w:tblCellMar>
        </w:tblPrEx>
        <w:trPr>
          <w:trHeight w:val="300" w:hRule="atLeast"/>
        </w:trPr>
        <w:tc>
          <w:tcPr>
            <w:tcW w:w="731"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079C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4371"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89FD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07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E04D9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30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11C07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74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14DB6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14:paraId="1C96774C">
        <w:tblPrEx>
          <w:shd w:val="clear" w:color="auto" w:fill="auto"/>
          <w:tblCellMar>
            <w:top w:w="0" w:type="dxa"/>
            <w:left w:w="0" w:type="dxa"/>
            <w:bottom w:w="0" w:type="dxa"/>
            <w:right w:w="0" w:type="dxa"/>
          </w:tblCellMar>
        </w:tblPrEx>
        <w:trPr>
          <w:trHeight w:val="270" w:hRule="atLeast"/>
        </w:trPr>
        <w:tc>
          <w:tcPr>
            <w:tcW w:w="731"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062DAFC">
            <w:pPr>
              <w:jc w:val="center"/>
              <w:rPr>
                <w:rFonts w:hint="eastAsia" w:ascii="宋体" w:hAnsi="宋体" w:eastAsia="宋体" w:cs="宋体"/>
                <w:i w:val="0"/>
                <w:color w:val="000000"/>
                <w:sz w:val="20"/>
                <w:szCs w:val="20"/>
                <w:u w:val="none"/>
              </w:rPr>
            </w:pPr>
          </w:p>
        </w:tc>
        <w:tc>
          <w:tcPr>
            <w:tcW w:w="4371"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4974FA">
            <w:pPr>
              <w:jc w:val="center"/>
              <w:rPr>
                <w:rFonts w:hint="eastAsia" w:ascii="宋体" w:hAnsi="宋体" w:eastAsia="宋体" w:cs="宋体"/>
                <w:i w:val="0"/>
                <w:color w:val="000000"/>
                <w:sz w:val="20"/>
                <w:szCs w:val="20"/>
                <w:u w:val="none"/>
              </w:rPr>
            </w:pPr>
          </w:p>
        </w:tc>
        <w:tc>
          <w:tcPr>
            <w:tcW w:w="207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154F8E5">
            <w:pPr>
              <w:jc w:val="center"/>
              <w:rPr>
                <w:rFonts w:hint="eastAsia" w:ascii="宋体" w:hAnsi="宋体" w:eastAsia="宋体" w:cs="宋体"/>
                <w:i w:val="0"/>
                <w:color w:val="000000"/>
                <w:sz w:val="20"/>
                <w:szCs w:val="20"/>
                <w:u w:val="none"/>
              </w:rPr>
            </w:pPr>
          </w:p>
        </w:tc>
        <w:tc>
          <w:tcPr>
            <w:tcW w:w="230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D6A3B05">
            <w:pPr>
              <w:jc w:val="center"/>
              <w:rPr>
                <w:rFonts w:hint="eastAsia" w:ascii="宋体" w:hAnsi="宋体" w:eastAsia="宋体" w:cs="宋体"/>
                <w:i w:val="0"/>
                <w:color w:val="000000"/>
                <w:sz w:val="20"/>
                <w:szCs w:val="20"/>
                <w:u w:val="none"/>
              </w:rPr>
            </w:pPr>
          </w:p>
        </w:tc>
        <w:tc>
          <w:tcPr>
            <w:tcW w:w="274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5C819C6">
            <w:pPr>
              <w:jc w:val="center"/>
              <w:rPr>
                <w:rFonts w:hint="eastAsia" w:ascii="宋体" w:hAnsi="宋体" w:eastAsia="宋体" w:cs="宋体"/>
                <w:i w:val="0"/>
                <w:color w:val="000000"/>
                <w:sz w:val="20"/>
                <w:szCs w:val="20"/>
                <w:u w:val="none"/>
              </w:rPr>
            </w:pPr>
          </w:p>
        </w:tc>
      </w:tr>
      <w:tr w14:paraId="2D5F864A">
        <w:tblPrEx>
          <w:shd w:val="clear" w:color="auto" w:fill="auto"/>
          <w:tblCellMar>
            <w:top w:w="0" w:type="dxa"/>
            <w:left w:w="0" w:type="dxa"/>
            <w:bottom w:w="0" w:type="dxa"/>
            <w:right w:w="0" w:type="dxa"/>
          </w:tblCellMar>
        </w:tblPrEx>
        <w:trPr>
          <w:trHeight w:val="300" w:hRule="atLeast"/>
        </w:trPr>
        <w:tc>
          <w:tcPr>
            <w:tcW w:w="731"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DEE801">
            <w:pPr>
              <w:jc w:val="center"/>
              <w:rPr>
                <w:rFonts w:hint="eastAsia" w:ascii="宋体" w:hAnsi="宋体" w:eastAsia="宋体" w:cs="宋体"/>
                <w:i w:val="0"/>
                <w:color w:val="000000"/>
                <w:sz w:val="20"/>
                <w:szCs w:val="20"/>
                <w:u w:val="none"/>
              </w:rPr>
            </w:pPr>
          </w:p>
        </w:tc>
        <w:tc>
          <w:tcPr>
            <w:tcW w:w="4371"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BE1A84">
            <w:pPr>
              <w:jc w:val="center"/>
              <w:rPr>
                <w:rFonts w:hint="eastAsia" w:ascii="宋体" w:hAnsi="宋体" w:eastAsia="宋体" w:cs="宋体"/>
                <w:i w:val="0"/>
                <w:color w:val="000000"/>
                <w:sz w:val="20"/>
                <w:szCs w:val="20"/>
                <w:u w:val="none"/>
              </w:rPr>
            </w:pPr>
          </w:p>
        </w:tc>
        <w:tc>
          <w:tcPr>
            <w:tcW w:w="207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7016B6A">
            <w:pPr>
              <w:jc w:val="center"/>
              <w:rPr>
                <w:rFonts w:hint="eastAsia" w:ascii="宋体" w:hAnsi="宋体" w:eastAsia="宋体" w:cs="宋体"/>
                <w:i w:val="0"/>
                <w:color w:val="000000"/>
                <w:sz w:val="20"/>
                <w:szCs w:val="20"/>
                <w:u w:val="none"/>
              </w:rPr>
            </w:pPr>
          </w:p>
        </w:tc>
        <w:tc>
          <w:tcPr>
            <w:tcW w:w="230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56BF3E6">
            <w:pPr>
              <w:jc w:val="center"/>
              <w:rPr>
                <w:rFonts w:hint="eastAsia" w:ascii="宋体" w:hAnsi="宋体" w:eastAsia="宋体" w:cs="宋体"/>
                <w:i w:val="0"/>
                <w:color w:val="000000"/>
                <w:sz w:val="20"/>
                <w:szCs w:val="20"/>
                <w:u w:val="none"/>
              </w:rPr>
            </w:pPr>
          </w:p>
        </w:tc>
        <w:tc>
          <w:tcPr>
            <w:tcW w:w="274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5F86ADD">
            <w:pPr>
              <w:jc w:val="center"/>
              <w:rPr>
                <w:rFonts w:hint="eastAsia" w:ascii="宋体" w:hAnsi="宋体" w:eastAsia="宋体" w:cs="宋体"/>
                <w:i w:val="0"/>
                <w:color w:val="000000"/>
                <w:sz w:val="20"/>
                <w:szCs w:val="20"/>
                <w:u w:val="none"/>
              </w:rPr>
            </w:pPr>
          </w:p>
        </w:tc>
      </w:tr>
      <w:tr w14:paraId="5284F04B">
        <w:tblPrEx>
          <w:shd w:val="clear" w:color="auto" w:fill="auto"/>
          <w:tblCellMar>
            <w:top w:w="0" w:type="dxa"/>
            <w:left w:w="0" w:type="dxa"/>
            <w:bottom w:w="0" w:type="dxa"/>
            <w:right w:w="0" w:type="dxa"/>
          </w:tblCellMar>
        </w:tblPrEx>
        <w:trPr>
          <w:trHeight w:val="300" w:hRule="atLeast"/>
        </w:trPr>
        <w:tc>
          <w:tcPr>
            <w:tcW w:w="510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79FC3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0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82A1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0A03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7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2D02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14:paraId="43DDF106">
        <w:tblPrEx>
          <w:shd w:val="clear" w:color="auto" w:fill="auto"/>
          <w:tblCellMar>
            <w:top w:w="0" w:type="dxa"/>
            <w:left w:w="0" w:type="dxa"/>
            <w:bottom w:w="0" w:type="dxa"/>
            <w:right w:w="0" w:type="dxa"/>
          </w:tblCellMar>
        </w:tblPrEx>
        <w:trPr>
          <w:trHeight w:val="300" w:hRule="atLeast"/>
        </w:trPr>
        <w:tc>
          <w:tcPr>
            <w:tcW w:w="510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C75D22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0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D1921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297.17</w:t>
            </w:r>
          </w:p>
        </w:tc>
        <w:tc>
          <w:tcPr>
            <w:tcW w:w="23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D9EF7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297.17</w:t>
            </w:r>
          </w:p>
        </w:tc>
        <w:tc>
          <w:tcPr>
            <w:tcW w:w="27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DD199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5B8861E3">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FE6B05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43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37890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20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47FF9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157.17</w:t>
            </w:r>
          </w:p>
        </w:tc>
        <w:tc>
          <w:tcPr>
            <w:tcW w:w="23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C400F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157.17</w:t>
            </w:r>
          </w:p>
        </w:tc>
        <w:tc>
          <w:tcPr>
            <w:tcW w:w="27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FEBB1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4DB3244">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89F869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43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BDE53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政府办公厅（室）及相关机构事务</w:t>
            </w:r>
          </w:p>
        </w:tc>
        <w:tc>
          <w:tcPr>
            <w:tcW w:w="20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A5131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132.18</w:t>
            </w:r>
          </w:p>
        </w:tc>
        <w:tc>
          <w:tcPr>
            <w:tcW w:w="23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1698C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132.18</w:t>
            </w:r>
          </w:p>
        </w:tc>
        <w:tc>
          <w:tcPr>
            <w:tcW w:w="27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34441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92218B2">
        <w:tblPrEx>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B6E5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4371"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5C3085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0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53CF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132.18</w:t>
            </w:r>
          </w:p>
        </w:tc>
        <w:tc>
          <w:tcPr>
            <w:tcW w:w="23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9496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132.18</w:t>
            </w:r>
          </w:p>
        </w:tc>
        <w:tc>
          <w:tcPr>
            <w:tcW w:w="27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050C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2B602DF">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1387A2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20113</w:t>
            </w:r>
          </w:p>
        </w:tc>
        <w:tc>
          <w:tcPr>
            <w:tcW w:w="43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3CE16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商贸事务</w:t>
            </w:r>
          </w:p>
        </w:tc>
        <w:tc>
          <w:tcPr>
            <w:tcW w:w="20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6060B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24.99</w:t>
            </w:r>
          </w:p>
        </w:tc>
        <w:tc>
          <w:tcPr>
            <w:tcW w:w="23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8A321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24.99</w:t>
            </w:r>
          </w:p>
        </w:tc>
        <w:tc>
          <w:tcPr>
            <w:tcW w:w="27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174D2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5B27752">
        <w:tblPrEx>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8EBD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2011399</w:t>
            </w:r>
          </w:p>
        </w:tc>
        <w:tc>
          <w:tcPr>
            <w:tcW w:w="4371"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5DA1F9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其他商贸事务支出</w:t>
            </w:r>
          </w:p>
        </w:tc>
        <w:tc>
          <w:tcPr>
            <w:tcW w:w="20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5C3D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24.99</w:t>
            </w:r>
          </w:p>
        </w:tc>
        <w:tc>
          <w:tcPr>
            <w:tcW w:w="23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9936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24.99</w:t>
            </w:r>
          </w:p>
        </w:tc>
        <w:tc>
          <w:tcPr>
            <w:tcW w:w="27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0778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18E6D96">
        <w:tblPrEx>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D00F17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216</w:t>
            </w:r>
          </w:p>
        </w:tc>
        <w:tc>
          <w:tcPr>
            <w:tcW w:w="43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6568B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商业服务业等支出</w:t>
            </w:r>
          </w:p>
        </w:tc>
        <w:tc>
          <w:tcPr>
            <w:tcW w:w="20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F5813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140.00</w:t>
            </w:r>
          </w:p>
        </w:tc>
        <w:tc>
          <w:tcPr>
            <w:tcW w:w="23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3CED9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140.00</w:t>
            </w:r>
          </w:p>
        </w:tc>
        <w:tc>
          <w:tcPr>
            <w:tcW w:w="27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DF1C1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7DDDBE39">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B6AE27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21699</w:t>
            </w:r>
          </w:p>
        </w:tc>
        <w:tc>
          <w:tcPr>
            <w:tcW w:w="43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5377E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其他商业服务业等支出</w:t>
            </w:r>
          </w:p>
        </w:tc>
        <w:tc>
          <w:tcPr>
            <w:tcW w:w="20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502EA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140.00</w:t>
            </w:r>
          </w:p>
        </w:tc>
        <w:tc>
          <w:tcPr>
            <w:tcW w:w="23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7DBE8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140.00</w:t>
            </w:r>
          </w:p>
        </w:tc>
        <w:tc>
          <w:tcPr>
            <w:tcW w:w="27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75450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CE60999">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DE7B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2169999</w:t>
            </w:r>
          </w:p>
        </w:tc>
        <w:tc>
          <w:tcPr>
            <w:tcW w:w="4371"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1A471B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其他商业服务业等支出</w:t>
            </w:r>
          </w:p>
        </w:tc>
        <w:tc>
          <w:tcPr>
            <w:tcW w:w="20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CE4E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w:t>
            </w:r>
          </w:p>
        </w:tc>
        <w:tc>
          <w:tcPr>
            <w:tcW w:w="23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470B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w:t>
            </w:r>
          </w:p>
        </w:tc>
        <w:tc>
          <w:tcPr>
            <w:tcW w:w="27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1D1C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2289408">
        <w:tblPrEx>
          <w:tblCellMar>
            <w:top w:w="0" w:type="dxa"/>
            <w:left w:w="0" w:type="dxa"/>
            <w:bottom w:w="0" w:type="dxa"/>
            <w:right w:w="0" w:type="dxa"/>
          </w:tblCellMar>
        </w:tblPrEx>
        <w:trPr>
          <w:trHeight w:val="300" w:hRule="atLeast"/>
        </w:trPr>
        <w:tc>
          <w:tcPr>
            <w:tcW w:w="12222" w:type="dxa"/>
            <w:gridSpan w:val="7"/>
            <w:tcBorders>
              <w:top w:val="nil"/>
              <w:left w:val="nil"/>
              <w:bottom w:val="nil"/>
              <w:right w:val="nil"/>
            </w:tcBorders>
            <w:shd w:val="clear" w:color="auto" w:fill="FFFFFF"/>
            <w:noWrap/>
            <w:tcMar>
              <w:top w:w="15" w:type="dxa"/>
              <w:left w:w="15" w:type="dxa"/>
              <w:right w:w="15" w:type="dxa"/>
            </w:tcMar>
            <w:vAlign w:val="center"/>
          </w:tcPr>
          <w:p w14:paraId="025B34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14:paraId="32450694"/>
    <w:p w14:paraId="008746DE"/>
    <w:p w14:paraId="0697B77A"/>
    <w:p w14:paraId="1022A89D"/>
    <w:p w14:paraId="5A442AA2"/>
    <w:p w14:paraId="67AF084B"/>
    <w:tbl>
      <w:tblPr>
        <w:tblStyle w:val="7"/>
        <w:tblW w:w="13988" w:type="dxa"/>
        <w:tblInd w:w="0" w:type="dxa"/>
        <w:shd w:val="clear" w:color="auto" w:fill="auto"/>
        <w:tblLayout w:type="fixed"/>
        <w:tblCellMar>
          <w:top w:w="0" w:type="dxa"/>
          <w:left w:w="0" w:type="dxa"/>
          <w:bottom w:w="0" w:type="dxa"/>
          <w:right w:w="0" w:type="dxa"/>
        </w:tblCellMar>
      </w:tblPr>
      <w:tblGrid>
        <w:gridCol w:w="1785"/>
        <w:gridCol w:w="2423"/>
        <w:gridCol w:w="607"/>
        <w:gridCol w:w="799"/>
        <w:gridCol w:w="172"/>
        <w:gridCol w:w="458"/>
        <w:gridCol w:w="1788"/>
        <w:gridCol w:w="263"/>
        <w:gridCol w:w="739"/>
        <w:gridCol w:w="705"/>
        <w:gridCol w:w="318"/>
        <w:gridCol w:w="2427"/>
        <w:gridCol w:w="1504"/>
      </w:tblGrid>
      <w:tr w14:paraId="61331EAF">
        <w:tblPrEx>
          <w:tblCellMar>
            <w:top w:w="0" w:type="dxa"/>
            <w:left w:w="0" w:type="dxa"/>
            <w:bottom w:w="0" w:type="dxa"/>
            <w:right w:w="0" w:type="dxa"/>
          </w:tblCellMar>
        </w:tblPrEx>
        <w:trPr>
          <w:trHeight w:val="375" w:hRule="atLeast"/>
        </w:trPr>
        <w:tc>
          <w:tcPr>
            <w:tcW w:w="13988" w:type="dxa"/>
            <w:gridSpan w:val="13"/>
            <w:tcBorders>
              <w:top w:val="nil"/>
              <w:left w:val="nil"/>
              <w:bottom w:val="nil"/>
              <w:right w:val="nil"/>
            </w:tcBorders>
            <w:shd w:val="clear" w:color="auto" w:fill="FFFFFF"/>
            <w:noWrap/>
            <w:tcMar>
              <w:top w:w="15" w:type="dxa"/>
              <w:left w:w="15" w:type="dxa"/>
              <w:right w:w="15" w:type="dxa"/>
            </w:tcMar>
            <w:vAlign w:val="center"/>
          </w:tcPr>
          <w:p w14:paraId="4A69FBF5">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r w14:paraId="2B966F24">
        <w:tblPrEx>
          <w:tblCellMar>
            <w:top w:w="0" w:type="dxa"/>
            <w:left w:w="0" w:type="dxa"/>
            <w:bottom w:w="0" w:type="dxa"/>
            <w:right w:w="0" w:type="dxa"/>
          </w:tblCellMar>
        </w:tblPrEx>
        <w:trPr>
          <w:trHeight w:val="300" w:hRule="atLeast"/>
        </w:trPr>
        <w:tc>
          <w:tcPr>
            <w:tcW w:w="1785" w:type="dxa"/>
            <w:tcBorders>
              <w:top w:val="nil"/>
              <w:left w:val="nil"/>
              <w:bottom w:val="nil"/>
              <w:right w:val="nil"/>
            </w:tcBorders>
            <w:shd w:val="clear" w:color="auto" w:fill="FFFFFF"/>
            <w:noWrap/>
            <w:tcMar>
              <w:top w:w="15" w:type="dxa"/>
              <w:left w:w="15" w:type="dxa"/>
              <w:right w:w="15" w:type="dxa"/>
            </w:tcMar>
            <w:vAlign w:val="center"/>
          </w:tcPr>
          <w:p w14:paraId="3F6FF9AA">
            <w:pPr>
              <w:jc w:val="left"/>
              <w:rPr>
                <w:rFonts w:hint="eastAsia" w:ascii="宋体" w:hAnsi="宋体" w:eastAsia="宋体" w:cs="宋体"/>
                <w:i w:val="0"/>
                <w:color w:val="000000"/>
                <w:sz w:val="18"/>
                <w:szCs w:val="18"/>
                <w:u w:val="none"/>
              </w:rPr>
            </w:pPr>
          </w:p>
        </w:tc>
        <w:tc>
          <w:tcPr>
            <w:tcW w:w="3030" w:type="dxa"/>
            <w:gridSpan w:val="2"/>
            <w:tcBorders>
              <w:top w:val="nil"/>
              <w:left w:val="nil"/>
              <w:bottom w:val="nil"/>
              <w:right w:val="nil"/>
            </w:tcBorders>
            <w:shd w:val="clear" w:color="auto" w:fill="FFFFFF"/>
            <w:noWrap/>
            <w:tcMar>
              <w:top w:w="15" w:type="dxa"/>
              <w:left w:w="15" w:type="dxa"/>
              <w:right w:w="15" w:type="dxa"/>
            </w:tcMar>
            <w:vAlign w:val="center"/>
          </w:tcPr>
          <w:p w14:paraId="575B1F41">
            <w:pPr>
              <w:jc w:val="left"/>
              <w:rPr>
                <w:rFonts w:hint="eastAsia" w:ascii="宋体" w:hAnsi="宋体" w:eastAsia="宋体" w:cs="宋体"/>
                <w:i w:val="0"/>
                <w:color w:val="000000"/>
                <w:sz w:val="18"/>
                <w:szCs w:val="18"/>
                <w:u w:val="none"/>
              </w:rPr>
            </w:pPr>
          </w:p>
        </w:tc>
        <w:tc>
          <w:tcPr>
            <w:tcW w:w="799" w:type="dxa"/>
            <w:tcBorders>
              <w:top w:val="nil"/>
              <w:left w:val="nil"/>
              <w:bottom w:val="nil"/>
              <w:right w:val="nil"/>
            </w:tcBorders>
            <w:shd w:val="clear" w:color="auto" w:fill="FFFFFF"/>
            <w:noWrap/>
            <w:tcMar>
              <w:top w:w="15" w:type="dxa"/>
              <w:left w:w="15" w:type="dxa"/>
              <w:right w:w="15" w:type="dxa"/>
            </w:tcMar>
            <w:vAlign w:val="center"/>
          </w:tcPr>
          <w:p w14:paraId="09CFEAAC">
            <w:pPr>
              <w:jc w:val="left"/>
              <w:rPr>
                <w:rFonts w:hint="eastAsia" w:ascii="宋体" w:hAnsi="宋体" w:eastAsia="宋体" w:cs="宋体"/>
                <w:i w:val="0"/>
                <w:color w:val="000000"/>
                <w:sz w:val="18"/>
                <w:szCs w:val="18"/>
                <w:u w:val="none"/>
              </w:rPr>
            </w:pPr>
          </w:p>
        </w:tc>
        <w:tc>
          <w:tcPr>
            <w:tcW w:w="630" w:type="dxa"/>
            <w:gridSpan w:val="2"/>
            <w:tcBorders>
              <w:top w:val="nil"/>
              <w:left w:val="nil"/>
              <w:bottom w:val="nil"/>
              <w:right w:val="nil"/>
            </w:tcBorders>
            <w:shd w:val="clear" w:color="auto" w:fill="FFFFFF"/>
            <w:noWrap/>
            <w:tcMar>
              <w:top w:w="15" w:type="dxa"/>
              <w:left w:w="15" w:type="dxa"/>
              <w:right w:w="15" w:type="dxa"/>
            </w:tcMar>
            <w:vAlign w:val="center"/>
          </w:tcPr>
          <w:p w14:paraId="4A05A937">
            <w:pPr>
              <w:jc w:val="left"/>
              <w:rPr>
                <w:rFonts w:hint="eastAsia" w:ascii="宋体" w:hAnsi="宋体" w:eastAsia="宋体" w:cs="宋体"/>
                <w:i w:val="0"/>
                <w:color w:val="000000"/>
                <w:sz w:val="18"/>
                <w:szCs w:val="18"/>
                <w:u w:val="none"/>
              </w:rPr>
            </w:pPr>
          </w:p>
        </w:tc>
        <w:tc>
          <w:tcPr>
            <w:tcW w:w="1788" w:type="dxa"/>
            <w:tcBorders>
              <w:top w:val="nil"/>
              <w:left w:val="nil"/>
              <w:bottom w:val="nil"/>
              <w:right w:val="nil"/>
            </w:tcBorders>
            <w:shd w:val="clear" w:color="auto" w:fill="FFFFFF"/>
            <w:noWrap/>
            <w:tcMar>
              <w:top w:w="15" w:type="dxa"/>
              <w:left w:w="15" w:type="dxa"/>
              <w:right w:w="15" w:type="dxa"/>
            </w:tcMar>
            <w:vAlign w:val="center"/>
          </w:tcPr>
          <w:p w14:paraId="05035591">
            <w:pPr>
              <w:jc w:val="left"/>
              <w:rPr>
                <w:rFonts w:hint="eastAsia" w:ascii="宋体" w:hAnsi="宋体" w:eastAsia="宋体" w:cs="宋体"/>
                <w:i w:val="0"/>
                <w:color w:val="000000"/>
                <w:sz w:val="18"/>
                <w:szCs w:val="18"/>
                <w:u w:val="none"/>
              </w:rPr>
            </w:pPr>
          </w:p>
        </w:tc>
        <w:tc>
          <w:tcPr>
            <w:tcW w:w="1002" w:type="dxa"/>
            <w:gridSpan w:val="2"/>
            <w:tcBorders>
              <w:top w:val="nil"/>
              <w:left w:val="nil"/>
              <w:bottom w:val="nil"/>
              <w:right w:val="nil"/>
            </w:tcBorders>
            <w:shd w:val="clear" w:color="auto" w:fill="FFFFFF"/>
            <w:noWrap/>
            <w:tcMar>
              <w:top w:w="15" w:type="dxa"/>
              <w:left w:w="15" w:type="dxa"/>
              <w:right w:w="15" w:type="dxa"/>
            </w:tcMar>
            <w:vAlign w:val="center"/>
          </w:tcPr>
          <w:p w14:paraId="07217348">
            <w:pPr>
              <w:jc w:val="left"/>
              <w:rPr>
                <w:rFonts w:hint="eastAsia" w:ascii="宋体" w:hAnsi="宋体" w:eastAsia="宋体" w:cs="宋体"/>
                <w:i w:val="0"/>
                <w:color w:val="000000"/>
                <w:sz w:val="18"/>
                <w:szCs w:val="18"/>
                <w:u w:val="none"/>
              </w:rPr>
            </w:pPr>
          </w:p>
        </w:tc>
        <w:tc>
          <w:tcPr>
            <w:tcW w:w="705" w:type="dxa"/>
            <w:tcBorders>
              <w:top w:val="nil"/>
              <w:left w:val="nil"/>
              <w:bottom w:val="nil"/>
              <w:right w:val="nil"/>
            </w:tcBorders>
            <w:shd w:val="clear" w:color="auto" w:fill="FFFFFF"/>
            <w:noWrap/>
            <w:tcMar>
              <w:top w:w="15" w:type="dxa"/>
              <w:left w:w="15" w:type="dxa"/>
              <w:right w:w="15" w:type="dxa"/>
            </w:tcMar>
            <w:vAlign w:val="center"/>
          </w:tcPr>
          <w:p w14:paraId="102AA9BC">
            <w:pPr>
              <w:jc w:val="left"/>
              <w:rPr>
                <w:rFonts w:hint="eastAsia" w:ascii="宋体" w:hAnsi="宋体" w:eastAsia="宋体" w:cs="宋体"/>
                <w:i w:val="0"/>
                <w:color w:val="000000"/>
                <w:sz w:val="18"/>
                <w:szCs w:val="18"/>
                <w:u w:val="none"/>
              </w:rPr>
            </w:pPr>
          </w:p>
        </w:tc>
        <w:tc>
          <w:tcPr>
            <w:tcW w:w="2745" w:type="dxa"/>
            <w:gridSpan w:val="2"/>
            <w:tcBorders>
              <w:top w:val="nil"/>
              <w:left w:val="nil"/>
              <w:bottom w:val="nil"/>
              <w:right w:val="nil"/>
            </w:tcBorders>
            <w:shd w:val="clear" w:color="auto" w:fill="FFFFFF"/>
            <w:noWrap/>
            <w:tcMar>
              <w:top w:w="15" w:type="dxa"/>
              <w:left w:w="15" w:type="dxa"/>
              <w:right w:w="15" w:type="dxa"/>
            </w:tcMar>
            <w:vAlign w:val="center"/>
          </w:tcPr>
          <w:p w14:paraId="799FD4F0">
            <w:pPr>
              <w:jc w:val="left"/>
              <w:rPr>
                <w:rFonts w:hint="eastAsia" w:ascii="宋体" w:hAnsi="宋体" w:eastAsia="宋体" w:cs="宋体"/>
                <w:i w:val="0"/>
                <w:color w:val="000000"/>
                <w:sz w:val="18"/>
                <w:szCs w:val="18"/>
                <w:u w:val="none"/>
              </w:rPr>
            </w:pPr>
          </w:p>
        </w:tc>
        <w:tc>
          <w:tcPr>
            <w:tcW w:w="1504" w:type="dxa"/>
            <w:tcBorders>
              <w:top w:val="nil"/>
              <w:left w:val="nil"/>
              <w:bottom w:val="nil"/>
              <w:right w:val="nil"/>
            </w:tcBorders>
            <w:shd w:val="clear" w:color="auto" w:fill="FFFFFF"/>
            <w:noWrap/>
            <w:tcMar>
              <w:top w:w="15" w:type="dxa"/>
              <w:left w:w="15" w:type="dxa"/>
              <w:right w:w="15" w:type="dxa"/>
            </w:tcMar>
            <w:vAlign w:val="center"/>
          </w:tcPr>
          <w:p w14:paraId="183714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14:paraId="7D1047BE">
        <w:tblPrEx>
          <w:tblCellMar>
            <w:top w:w="0" w:type="dxa"/>
            <w:left w:w="0" w:type="dxa"/>
            <w:bottom w:w="0" w:type="dxa"/>
            <w:right w:w="0" w:type="dxa"/>
          </w:tblCellMar>
        </w:tblPrEx>
        <w:trPr>
          <w:trHeight w:val="300" w:hRule="atLeast"/>
        </w:trPr>
        <w:tc>
          <w:tcPr>
            <w:tcW w:w="4208"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69C866A7">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部门：黄石市黄石港区招商服务中心</w:t>
            </w:r>
          </w:p>
        </w:tc>
        <w:tc>
          <w:tcPr>
            <w:tcW w:w="1578"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6775FEAB">
            <w:pPr>
              <w:jc w:val="center"/>
              <w:rPr>
                <w:rFonts w:hint="eastAsia" w:ascii="宋体" w:hAnsi="宋体" w:eastAsia="宋体" w:cs="宋体"/>
                <w:i w:val="0"/>
                <w:color w:val="000000"/>
                <w:sz w:val="18"/>
                <w:szCs w:val="18"/>
                <w:u w:val="none"/>
              </w:rPr>
            </w:pPr>
          </w:p>
        </w:tc>
        <w:tc>
          <w:tcPr>
            <w:tcW w:w="2509"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52F3AF8C">
            <w:pPr>
              <w:jc w:val="center"/>
              <w:rPr>
                <w:rFonts w:hint="eastAsia" w:ascii="宋体" w:hAnsi="宋体" w:eastAsia="宋体" w:cs="宋体"/>
                <w:i w:val="0"/>
                <w:color w:val="000000"/>
                <w:sz w:val="18"/>
                <w:szCs w:val="18"/>
                <w:u w:val="none"/>
              </w:rPr>
            </w:pPr>
          </w:p>
        </w:tc>
        <w:tc>
          <w:tcPr>
            <w:tcW w:w="1762"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2215DCD2">
            <w:pPr>
              <w:jc w:val="center"/>
              <w:rPr>
                <w:rFonts w:hint="eastAsia" w:ascii="宋体" w:hAnsi="宋体" w:eastAsia="宋体" w:cs="宋体"/>
                <w:i w:val="0"/>
                <w:color w:val="000000"/>
                <w:sz w:val="18"/>
                <w:szCs w:val="18"/>
                <w:u w:val="none"/>
              </w:rPr>
            </w:pPr>
          </w:p>
        </w:tc>
        <w:tc>
          <w:tcPr>
            <w:tcW w:w="3931"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592CB7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14:paraId="35760084">
        <w:tblPrEx>
          <w:tblCellMar>
            <w:top w:w="0" w:type="dxa"/>
            <w:left w:w="0" w:type="dxa"/>
            <w:bottom w:w="0" w:type="dxa"/>
            <w:right w:w="0" w:type="dxa"/>
          </w:tblCellMar>
        </w:tblPrEx>
        <w:trPr>
          <w:trHeight w:val="300" w:hRule="atLeast"/>
        </w:trPr>
        <w:tc>
          <w:tcPr>
            <w:tcW w:w="5614"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C16D8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8374" w:type="dxa"/>
            <w:gridSpan w:val="9"/>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AF29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14:paraId="0115AC78">
        <w:tblPrEx>
          <w:tblCellMar>
            <w:top w:w="0" w:type="dxa"/>
            <w:left w:w="0" w:type="dxa"/>
            <w:bottom w:w="0" w:type="dxa"/>
            <w:right w:w="0" w:type="dxa"/>
          </w:tblCellMar>
        </w:tblPrEx>
        <w:trPr>
          <w:trHeight w:val="300" w:hRule="atLeast"/>
        </w:trPr>
        <w:tc>
          <w:tcPr>
            <w:tcW w:w="1785"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EE607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030"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AEB53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9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65EDA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30"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CD83F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78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5B888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02"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C6B3D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2C373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745"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BC0EB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98A69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0645C361">
        <w:tblPrEx>
          <w:tblCellMar>
            <w:top w:w="0" w:type="dxa"/>
            <w:left w:w="0" w:type="dxa"/>
            <w:bottom w:w="0" w:type="dxa"/>
            <w:right w:w="0" w:type="dxa"/>
          </w:tblCellMar>
        </w:tblPrEx>
        <w:trPr>
          <w:trHeight w:val="300" w:hRule="atLeast"/>
        </w:trPr>
        <w:tc>
          <w:tcPr>
            <w:tcW w:w="1785"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413730">
            <w:pPr>
              <w:jc w:val="center"/>
              <w:rPr>
                <w:rFonts w:hint="eastAsia" w:ascii="宋体" w:hAnsi="宋体" w:eastAsia="宋体" w:cs="宋体"/>
                <w:i w:val="0"/>
                <w:color w:val="000000"/>
                <w:sz w:val="20"/>
                <w:szCs w:val="20"/>
                <w:u w:val="none"/>
              </w:rPr>
            </w:pPr>
          </w:p>
        </w:tc>
        <w:tc>
          <w:tcPr>
            <w:tcW w:w="303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107301C">
            <w:pPr>
              <w:jc w:val="center"/>
              <w:rPr>
                <w:rFonts w:hint="eastAsia" w:ascii="宋体" w:hAnsi="宋体" w:eastAsia="宋体" w:cs="宋体"/>
                <w:i w:val="0"/>
                <w:color w:val="000000"/>
                <w:sz w:val="20"/>
                <w:szCs w:val="20"/>
                <w:u w:val="none"/>
              </w:rPr>
            </w:pPr>
          </w:p>
        </w:tc>
        <w:tc>
          <w:tcPr>
            <w:tcW w:w="79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B63A9AF">
            <w:pPr>
              <w:jc w:val="center"/>
              <w:rPr>
                <w:rFonts w:hint="eastAsia" w:ascii="宋体" w:hAnsi="宋体" w:eastAsia="宋体" w:cs="宋体"/>
                <w:i w:val="0"/>
                <w:color w:val="000000"/>
                <w:sz w:val="20"/>
                <w:szCs w:val="20"/>
                <w:u w:val="none"/>
              </w:rPr>
            </w:pPr>
          </w:p>
        </w:tc>
        <w:tc>
          <w:tcPr>
            <w:tcW w:w="630"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1BDFF3E">
            <w:pPr>
              <w:jc w:val="center"/>
              <w:rPr>
                <w:rFonts w:hint="eastAsia" w:ascii="宋体" w:hAnsi="宋体" w:eastAsia="宋体" w:cs="宋体"/>
                <w:i w:val="0"/>
                <w:color w:val="000000"/>
                <w:sz w:val="20"/>
                <w:szCs w:val="20"/>
                <w:u w:val="none"/>
              </w:rPr>
            </w:pPr>
          </w:p>
        </w:tc>
        <w:tc>
          <w:tcPr>
            <w:tcW w:w="178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6227C1B">
            <w:pPr>
              <w:jc w:val="center"/>
              <w:rPr>
                <w:rFonts w:hint="eastAsia" w:ascii="宋体" w:hAnsi="宋体" w:eastAsia="宋体" w:cs="宋体"/>
                <w:i w:val="0"/>
                <w:color w:val="000000"/>
                <w:sz w:val="20"/>
                <w:szCs w:val="20"/>
                <w:u w:val="none"/>
              </w:rPr>
            </w:pPr>
          </w:p>
        </w:tc>
        <w:tc>
          <w:tcPr>
            <w:tcW w:w="1002"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1002AA1">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59CA97E">
            <w:pPr>
              <w:jc w:val="center"/>
              <w:rPr>
                <w:rFonts w:hint="eastAsia" w:ascii="宋体" w:hAnsi="宋体" w:eastAsia="宋体" w:cs="宋体"/>
                <w:i w:val="0"/>
                <w:color w:val="000000"/>
                <w:sz w:val="20"/>
                <w:szCs w:val="20"/>
                <w:u w:val="none"/>
              </w:rPr>
            </w:pPr>
          </w:p>
        </w:tc>
        <w:tc>
          <w:tcPr>
            <w:tcW w:w="2745"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3F3351A">
            <w:pPr>
              <w:jc w:val="center"/>
              <w:rPr>
                <w:rFonts w:hint="eastAsia" w:ascii="宋体" w:hAnsi="宋体" w:eastAsia="宋体" w:cs="宋体"/>
                <w:i w:val="0"/>
                <w:color w:val="000000"/>
                <w:sz w:val="20"/>
                <w:szCs w:val="20"/>
                <w:u w:val="none"/>
              </w:rPr>
            </w:pPr>
          </w:p>
        </w:tc>
        <w:tc>
          <w:tcPr>
            <w:tcW w:w="15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AC08C29">
            <w:pPr>
              <w:jc w:val="center"/>
              <w:rPr>
                <w:rFonts w:hint="eastAsia" w:ascii="宋体" w:hAnsi="宋体" w:eastAsia="宋体" w:cs="宋体"/>
                <w:i w:val="0"/>
                <w:color w:val="000000"/>
                <w:sz w:val="20"/>
                <w:szCs w:val="20"/>
                <w:u w:val="none"/>
              </w:rPr>
            </w:pPr>
          </w:p>
        </w:tc>
      </w:tr>
      <w:tr w14:paraId="6135650C">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5017F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671C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C99A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835A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5B16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E419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292.04</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1DE0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7AB9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BE24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106CFF6">
        <w:tblPrEx>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81B01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47C2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7634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E881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4129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940E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0BDD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EEFF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BD5C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F9CBE9E">
        <w:tblPrEx>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2174B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6982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78C3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EC99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1A00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A376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CC48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E452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0B5C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1781E08">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B6EF9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38F3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5CAE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7EAA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869B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7AFC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51A8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8DE9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22FB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w:t>
            </w:r>
          </w:p>
        </w:tc>
      </w:tr>
      <w:tr w14:paraId="49762FA5">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1C41F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6F23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8B29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D138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B4D9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C3CD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00AE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C356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9E46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14F91C1">
        <w:tblPrEx>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4F077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C519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5346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339D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EA30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B4F4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885D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2022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2179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w:t>
            </w:r>
          </w:p>
        </w:tc>
      </w:tr>
      <w:tr w14:paraId="6DE7AC91">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FA216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8F58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8C302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D67E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6973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FBEF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D012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3BBC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0694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0A6E13C">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4103D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2E2D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2E4D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01B7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C315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1D57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0.52</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8F76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A157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0B802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818E40C">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6713E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ED2B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23F4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AEDC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D50B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717E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D47C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180B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4479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C974C54">
        <w:tblPrEx>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DFB9D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A7AF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5800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09E4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D2B3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EE2F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71A0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3AD9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8F9F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7A02BF9">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067F9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F29E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F34D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4DF3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2830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56FF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15.86</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458C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55D9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47FA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94316A9">
        <w:tblPrEx>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AFDF6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C89D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8A38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A102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4D4E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BCE2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9A2C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55CC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A676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3524163">
        <w:tblPrEx>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48F97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55F0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D6D1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E4D7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F0B2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27FD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12D4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F802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C6CB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57D8F15">
        <w:tblPrEx>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00F17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2E87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CB6A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5215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1EBA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B1AE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4FA5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598D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A0C6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B5906C5">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7664E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0A27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F65F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804F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6586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34FE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20A5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F20F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B443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E83F7F2">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7E83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FFCD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7513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8B00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A1D4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C91F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3563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EFD1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5333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C4AD2F2">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1F5BF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971D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112A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C745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0DEF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0168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4001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42A1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3EFC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EF4D72C">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2B673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1DB1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BD68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E856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64A2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BB6C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8DC5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B1CA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3493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798BA45">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4DADB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AB11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0C69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5D04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52D9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2605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E0AD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A006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4F50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531A5C4">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8DBEA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1F28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7520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67C9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A074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A419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0187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7EB7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78BA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F32F5FF">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1239E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9E06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B064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F279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1C84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A247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46A5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D8D6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5E1B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699A933">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3278F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3665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F11F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FEFC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48C5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308F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238.19</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C692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7AD9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C418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A6800CA">
        <w:tblPrEx>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B4B13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79AC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F6F1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D256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B223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24FA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3634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7689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E77F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278A573">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46ADD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0BA9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62DF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245E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1426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70EA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0.18</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C880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5CC3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656C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BB7A349">
        <w:tblPrEx>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04062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08FA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8363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25F4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5F30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311A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7431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99EE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69E0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C311287">
        <w:tblPrEx>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EE192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84E8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7785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49C3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8A23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00D1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0.81</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5D796A">
            <w:pPr>
              <w:jc w:val="left"/>
              <w:rPr>
                <w:rFonts w:hint="eastAsia" w:ascii="宋体" w:hAnsi="宋体" w:eastAsia="宋体" w:cs="宋体"/>
                <w:i w:val="0"/>
                <w:color w:val="000000"/>
                <w:sz w:val="20"/>
                <w:szCs w:val="20"/>
                <w:u w:val="none"/>
              </w:rPr>
            </w:pP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DAAA11">
            <w:pPr>
              <w:jc w:val="left"/>
              <w:rPr>
                <w:rFonts w:hint="eastAsia" w:ascii="宋体" w:hAnsi="宋体" w:eastAsia="宋体" w:cs="宋体"/>
                <w:i w:val="0"/>
                <w:color w:val="000000"/>
                <w:sz w:val="20"/>
                <w:szCs w:val="20"/>
                <w:u w:val="none"/>
              </w:rPr>
            </w:pP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CFB315">
            <w:pPr>
              <w:jc w:val="right"/>
              <w:rPr>
                <w:rFonts w:hint="eastAsia" w:ascii="宋体" w:hAnsi="宋体" w:eastAsia="宋体" w:cs="宋体"/>
                <w:i w:val="0"/>
                <w:color w:val="000000"/>
                <w:sz w:val="20"/>
                <w:szCs w:val="20"/>
                <w:u w:val="none"/>
              </w:rPr>
            </w:pPr>
          </w:p>
        </w:tc>
      </w:tr>
      <w:tr w14:paraId="2E019654">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FEA01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8CE3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78F3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27D4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660F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3D8D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F39552">
            <w:pPr>
              <w:jc w:val="left"/>
              <w:rPr>
                <w:rFonts w:hint="eastAsia" w:ascii="宋体" w:hAnsi="宋体" w:eastAsia="宋体" w:cs="宋体"/>
                <w:i w:val="0"/>
                <w:color w:val="000000"/>
                <w:sz w:val="20"/>
                <w:szCs w:val="20"/>
                <w:u w:val="none"/>
              </w:rPr>
            </w:pP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FBF1D1">
            <w:pPr>
              <w:jc w:val="left"/>
              <w:rPr>
                <w:rFonts w:hint="eastAsia" w:ascii="宋体" w:hAnsi="宋体" w:eastAsia="宋体" w:cs="宋体"/>
                <w:i w:val="0"/>
                <w:color w:val="000000"/>
                <w:sz w:val="20"/>
                <w:szCs w:val="20"/>
                <w:u w:val="none"/>
              </w:rPr>
            </w:pP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FB71C6">
            <w:pPr>
              <w:jc w:val="right"/>
              <w:rPr>
                <w:rFonts w:hint="eastAsia" w:ascii="宋体" w:hAnsi="宋体" w:eastAsia="宋体" w:cs="宋体"/>
                <w:i w:val="0"/>
                <w:color w:val="000000"/>
                <w:sz w:val="20"/>
                <w:szCs w:val="20"/>
                <w:u w:val="none"/>
              </w:rPr>
            </w:pPr>
          </w:p>
        </w:tc>
      </w:tr>
      <w:tr w14:paraId="24341083">
        <w:tblPrEx>
          <w:shd w:val="clear" w:color="auto" w:fill="auto"/>
          <w:tblCellMar>
            <w:top w:w="0" w:type="dxa"/>
            <w:left w:w="0" w:type="dxa"/>
            <w:bottom w:w="0" w:type="dxa"/>
            <w:right w:w="0" w:type="dxa"/>
          </w:tblCellMar>
        </w:tblPrEx>
        <w:trPr>
          <w:trHeight w:val="300" w:hRule="atLeast"/>
        </w:trPr>
        <w:tc>
          <w:tcPr>
            <w:tcW w:w="17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A32C4CA">
            <w:pPr>
              <w:jc w:val="left"/>
              <w:rPr>
                <w:rFonts w:hint="eastAsia" w:ascii="宋体" w:hAnsi="宋体" w:eastAsia="宋体" w:cs="宋体"/>
                <w:i w:val="0"/>
                <w:color w:val="000000"/>
                <w:sz w:val="20"/>
                <w:szCs w:val="20"/>
                <w:u w:val="none"/>
              </w:rPr>
            </w:pPr>
          </w:p>
        </w:tc>
        <w:tc>
          <w:tcPr>
            <w:tcW w:w="30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04C92F">
            <w:pPr>
              <w:jc w:val="left"/>
              <w:rPr>
                <w:rFonts w:hint="eastAsia" w:ascii="宋体" w:hAnsi="宋体" w:eastAsia="宋体" w:cs="宋体"/>
                <w:i w:val="0"/>
                <w:color w:val="000000"/>
                <w:sz w:val="20"/>
                <w:szCs w:val="20"/>
                <w:u w:val="none"/>
              </w:rPr>
            </w:pP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C38E69">
            <w:pPr>
              <w:jc w:val="right"/>
              <w:rPr>
                <w:rFonts w:hint="eastAsia" w:ascii="宋体" w:hAnsi="宋体" w:eastAsia="宋体" w:cs="宋体"/>
                <w:i w:val="0"/>
                <w:color w:val="000000"/>
                <w:sz w:val="20"/>
                <w:szCs w:val="20"/>
                <w:u w:val="none"/>
              </w:rPr>
            </w:pPr>
          </w:p>
        </w:tc>
        <w:tc>
          <w:tcPr>
            <w:tcW w:w="630"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181F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7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26B9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00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082D7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12CEAF">
            <w:pPr>
              <w:jc w:val="left"/>
              <w:rPr>
                <w:rFonts w:hint="eastAsia" w:ascii="宋体" w:hAnsi="宋体" w:eastAsia="宋体" w:cs="宋体"/>
                <w:i w:val="0"/>
                <w:color w:val="000000"/>
                <w:sz w:val="20"/>
                <w:szCs w:val="20"/>
                <w:u w:val="none"/>
              </w:rPr>
            </w:pPr>
          </w:p>
        </w:tc>
        <w:tc>
          <w:tcPr>
            <w:tcW w:w="2745"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947EE6">
            <w:pPr>
              <w:jc w:val="left"/>
              <w:rPr>
                <w:rFonts w:hint="eastAsia" w:ascii="宋体" w:hAnsi="宋体" w:eastAsia="宋体" w:cs="宋体"/>
                <w:i w:val="0"/>
                <w:color w:val="000000"/>
                <w:sz w:val="20"/>
                <w:szCs w:val="20"/>
                <w:u w:val="none"/>
              </w:rPr>
            </w:pP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5C11C5">
            <w:pPr>
              <w:jc w:val="right"/>
              <w:rPr>
                <w:rFonts w:hint="eastAsia" w:ascii="宋体" w:hAnsi="宋体" w:eastAsia="宋体" w:cs="宋体"/>
                <w:i w:val="0"/>
                <w:color w:val="000000"/>
                <w:sz w:val="20"/>
                <w:szCs w:val="20"/>
                <w:u w:val="none"/>
              </w:rPr>
            </w:pPr>
          </w:p>
        </w:tc>
      </w:tr>
      <w:tr w14:paraId="67A29B92">
        <w:tblPrEx>
          <w:shd w:val="clear" w:color="auto" w:fill="auto"/>
          <w:tblCellMar>
            <w:top w:w="0" w:type="dxa"/>
            <w:left w:w="0" w:type="dxa"/>
            <w:bottom w:w="0" w:type="dxa"/>
            <w:right w:w="0" w:type="dxa"/>
          </w:tblCellMar>
        </w:tblPrEx>
        <w:trPr>
          <w:trHeight w:val="300" w:hRule="atLeast"/>
        </w:trPr>
        <w:tc>
          <w:tcPr>
            <w:tcW w:w="4815"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EC85F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9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0828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870" w:type="dxa"/>
            <w:gridSpan w:val="8"/>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4EA2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5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737F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297.17</w:t>
            </w:r>
          </w:p>
        </w:tc>
      </w:tr>
      <w:tr w14:paraId="5D168436">
        <w:tblPrEx>
          <w:tblCellMar>
            <w:top w:w="0" w:type="dxa"/>
            <w:left w:w="0" w:type="dxa"/>
            <w:bottom w:w="0" w:type="dxa"/>
            <w:right w:w="0" w:type="dxa"/>
          </w:tblCellMar>
        </w:tblPrEx>
        <w:trPr>
          <w:trHeight w:val="300" w:hRule="atLeast"/>
        </w:trPr>
        <w:tc>
          <w:tcPr>
            <w:tcW w:w="13988" w:type="dxa"/>
            <w:gridSpan w:val="13"/>
            <w:tcBorders>
              <w:top w:val="nil"/>
              <w:left w:val="nil"/>
              <w:bottom w:val="nil"/>
              <w:right w:val="nil"/>
            </w:tcBorders>
            <w:shd w:val="clear" w:color="auto" w:fill="FFFFFF"/>
            <w:noWrap/>
            <w:tcMar>
              <w:top w:w="15" w:type="dxa"/>
              <w:left w:w="15" w:type="dxa"/>
              <w:right w:w="15" w:type="dxa"/>
            </w:tcMar>
            <w:vAlign w:val="center"/>
          </w:tcPr>
          <w:p w14:paraId="0BE858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14:paraId="48D6B3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14:paraId="36711C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14:paraId="3BD64D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14:paraId="4A75C7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14:paraId="00EFDE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tbl>
      <w:tblPr>
        <w:tblStyle w:val="7"/>
        <w:tblW w:w="13988" w:type="dxa"/>
        <w:tblInd w:w="0" w:type="dxa"/>
        <w:shd w:val="clear" w:color="auto" w:fill="auto"/>
        <w:tblLayout w:type="fixed"/>
        <w:tblCellMar>
          <w:top w:w="0" w:type="dxa"/>
          <w:left w:w="0" w:type="dxa"/>
          <w:bottom w:w="0" w:type="dxa"/>
          <w:right w:w="0" w:type="dxa"/>
        </w:tblCellMar>
      </w:tblPr>
      <w:tblGrid>
        <w:gridCol w:w="1163"/>
        <w:gridCol w:w="1164"/>
        <w:gridCol w:w="1164"/>
        <w:gridCol w:w="1164"/>
        <w:gridCol w:w="1169"/>
        <w:gridCol w:w="1164"/>
        <w:gridCol w:w="1164"/>
        <w:gridCol w:w="1164"/>
        <w:gridCol w:w="1164"/>
        <w:gridCol w:w="1169"/>
        <w:gridCol w:w="1164"/>
        <w:gridCol w:w="1175"/>
      </w:tblGrid>
      <w:tr w14:paraId="7DA38490">
        <w:tblPrEx>
          <w:tblCellMar>
            <w:top w:w="0" w:type="dxa"/>
            <w:left w:w="0" w:type="dxa"/>
            <w:bottom w:w="0" w:type="dxa"/>
            <w:right w:w="0" w:type="dxa"/>
          </w:tblCellMar>
        </w:tblPrEx>
        <w:trPr>
          <w:trHeight w:val="555" w:hRule="atLeast"/>
        </w:trPr>
        <w:tc>
          <w:tcPr>
            <w:tcW w:w="13988" w:type="dxa"/>
            <w:gridSpan w:val="12"/>
            <w:tcBorders>
              <w:top w:val="nil"/>
              <w:left w:val="nil"/>
              <w:bottom w:val="nil"/>
              <w:right w:val="nil"/>
            </w:tcBorders>
            <w:shd w:val="clear" w:color="auto" w:fill="FFFFFF"/>
            <w:noWrap/>
            <w:tcMar>
              <w:top w:w="15" w:type="dxa"/>
              <w:left w:w="15" w:type="dxa"/>
              <w:right w:w="15" w:type="dxa"/>
            </w:tcMar>
            <w:vAlign w:val="center"/>
          </w:tcPr>
          <w:p w14:paraId="338EE407">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一般公共预算财政拨款“三公”经费支出决算表</w:t>
            </w:r>
          </w:p>
        </w:tc>
      </w:tr>
      <w:tr w14:paraId="22054A56">
        <w:tblPrEx>
          <w:tblCellMar>
            <w:top w:w="0" w:type="dxa"/>
            <w:left w:w="0" w:type="dxa"/>
            <w:bottom w:w="0" w:type="dxa"/>
            <w:right w:w="0" w:type="dxa"/>
          </w:tblCellMar>
        </w:tblPrEx>
        <w:trPr>
          <w:trHeight w:val="300" w:hRule="atLeast"/>
        </w:trPr>
        <w:tc>
          <w:tcPr>
            <w:tcW w:w="1163" w:type="dxa"/>
            <w:tcBorders>
              <w:top w:val="nil"/>
              <w:left w:val="nil"/>
              <w:bottom w:val="nil"/>
              <w:right w:val="nil"/>
            </w:tcBorders>
            <w:shd w:val="clear" w:color="auto" w:fill="FFFFFF"/>
            <w:noWrap/>
            <w:tcMar>
              <w:top w:w="15" w:type="dxa"/>
              <w:left w:w="15" w:type="dxa"/>
              <w:right w:w="15" w:type="dxa"/>
            </w:tcMar>
            <w:vAlign w:val="center"/>
          </w:tcPr>
          <w:p w14:paraId="4B46871C">
            <w:pPr>
              <w:jc w:val="left"/>
              <w:rPr>
                <w:rFonts w:hint="eastAsia" w:ascii="宋体" w:hAnsi="宋体" w:eastAsia="宋体" w:cs="宋体"/>
                <w:i w:val="0"/>
                <w:color w:val="000000"/>
                <w:sz w:val="22"/>
                <w:szCs w:val="22"/>
                <w:u w:val="none"/>
              </w:rPr>
            </w:pPr>
          </w:p>
        </w:tc>
        <w:tc>
          <w:tcPr>
            <w:tcW w:w="1164" w:type="dxa"/>
            <w:tcBorders>
              <w:top w:val="nil"/>
              <w:left w:val="nil"/>
              <w:bottom w:val="nil"/>
              <w:right w:val="nil"/>
            </w:tcBorders>
            <w:shd w:val="clear" w:color="auto" w:fill="FFFFFF"/>
            <w:noWrap/>
            <w:tcMar>
              <w:top w:w="15" w:type="dxa"/>
              <w:left w:w="15" w:type="dxa"/>
              <w:right w:w="15" w:type="dxa"/>
            </w:tcMar>
            <w:vAlign w:val="center"/>
          </w:tcPr>
          <w:p w14:paraId="3C492D21">
            <w:pPr>
              <w:jc w:val="left"/>
              <w:rPr>
                <w:rFonts w:hint="eastAsia" w:ascii="宋体" w:hAnsi="宋体" w:eastAsia="宋体" w:cs="宋体"/>
                <w:i w:val="0"/>
                <w:color w:val="000000"/>
                <w:sz w:val="18"/>
                <w:szCs w:val="18"/>
                <w:u w:val="none"/>
              </w:rPr>
            </w:pPr>
          </w:p>
        </w:tc>
        <w:tc>
          <w:tcPr>
            <w:tcW w:w="1164" w:type="dxa"/>
            <w:tcBorders>
              <w:top w:val="nil"/>
              <w:left w:val="nil"/>
              <w:bottom w:val="nil"/>
              <w:right w:val="nil"/>
            </w:tcBorders>
            <w:shd w:val="clear" w:color="auto" w:fill="FFFFFF"/>
            <w:noWrap/>
            <w:tcMar>
              <w:top w:w="15" w:type="dxa"/>
              <w:left w:w="15" w:type="dxa"/>
              <w:right w:w="15" w:type="dxa"/>
            </w:tcMar>
            <w:vAlign w:val="center"/>
          </w:tcPr>
          <w:p w14:paraId="187B159A">
            <w:pPr>
              <w:jc w:val="left"/>
              <w:rPr>
                <w:rFonts w:hint="eastAsia" w:ascii="宋体" w:hAnsi="宋体" w:eastAsia="宋体" w:cs="宋体"/>
                <w:i w:val="0"/>
                <w:color w:val="000000"/>
                <w:sz w:val="18"/>
                <w:szCs w:val="18"/>
                <w:u w:val="none"/>
              </w:rPr>
            </w:pPr>
          </w:p>
        </w:tc>
        <w:tc>
          <w:tcPr>
            <w:tcW w:w="1164" w:type="dxa"/>
            <w:tcBorders>
              <w:top w:val="nil"/>
              <w:left w:val="nil"/>
              <w:bottom w:val="nil"/>
              <w:right w:val="nil"/>
            </w:tcBorders>
            <w:shd w:val="clear" w:color="auto" w:fill="FFFFFF"/>
            <w:noWrap/>
            <w:tcMar>
              <w:top w:w="15" w:type="dxa"/>
              <w:left w:w="15" w:type="dxa"/>
              <w:right w:w="15" w:type="dxa"/>
            </w:tcMar>
            <w:vAlign w:val="center"/>
          </w:tcPr>
          <w:p w14:paraId="27D14C58">
            <w:pPr>
              <w:jc w:val="left"/>
              <w:rPr>
                <w:rFonts w:hint="eastAsia" w:ascii="宋体" w:hAnsi="宋体" w:eastAsia="宋体" w:cs="宋体"/>
                <w:i w:val="0"/>
                <w:color w:val="000000"/>
                <w:sz w:val="18"/>
                <w:szCs w:val="18"/>
                <w:u w:val="none"/>
              </w:rPr>
            </w:pPr>
          </w:p>
        </w:tc>
        <w:tc>
          <w:tcPr>
            <w:tcW w:w="1169" w:type="dxa"/>
            <w:tcBorders>
              <w:top w:val="nil"/>
              <w:left w:val="nil"/>
              <w:bottom w:val="nil"/>
              <w:right w:val="nil"/>
            </w:tcBorders>
            <w:shd w:val="clear" w:color="auto" w:fill="FFFFFF"/>
            <w:noWrap/>
            <w:tcMar>
              <w:top w:w="15" w:type="dxa"/>
              <w:left w:w="15" w:type="dxa"/>
              <w:right w:w="15" w:type="dxa"/>
            </w:tcMar>
            <w:vAlign w:val="center"/>
          </w:tcPr>
          <w:p w14:paraId="5DB7AAE0">
            <w:pPr>
              <w:jc w:val="left"/>
              <w:rPr>
                <w:rFonts w:hint="eastAsia" w:ascii="宋体" w:hAnsi="宋体" w:eastAsia="宋体" w:cs="宋体"/>
                <w:i w:val="0"/>
                <w:color w:val="000000"/>
                <w:sz w:val="18"/>
                <w:szCs w:val="18"/>
                <w:u w:val="none"/>
              </w:rPr>
            </w:pPr>
          </w:p>
        </w:tc>
        <w:tc>
          <w:tcPr>
            <w:tcW w:w="1164" w:type="dxa"/>
            <w:tcBorders>
              <w:top w:val="nil"/>
              <w:left w:val="nil"/>
              <w:bottom w:val="nil"/>
              <w:right w:val="nil"/>
            </w:tcBorders>
            <w:shd w:val="clear" w:color="auto" w:fill="FFFFFF"/>
            <w:noWrap/>
            <w:tcMar>
              <w:top w:w="15" w:type="dxa"/>
              <w:left w:w="15" w:type="dxa"/>
              <w:right w:w="15" w:type="dxa"/>
            </w:tcMar>
            <w:vAlign w:val="center"/>
          </w:tcPr>
          <w:p w14:paraId="346AFC8A">
            <w:pPr>
              <w:jc w:val="left"/>
              <w:rPr>
                <w:rFonts w:hint="eastAsia" w:ascii="宋体" w:hAnsi="宋体" w:eastAsia="宋体" w:cs="宋体"/>
                <w:i w:val="0"/>
                <w:color w:val="000000"/>
                <w:sz w:val="18"/>
                <w:szCs w:val="18"/>
                <w:u w:val="none"/>
              </w:rPr>
            </w:pPr>
          </w:p>
        </w:tc>
        <w:tc>
          <w:tcPr>
            <w:tcW w:w="1164" w:type="dxa"/>
            <w:tcBorders>
              <w:top w:val="nil"/>
              <w:left w:val="nil"/>
              <w:bottom w:val="nil"/>
              <w:right w:val="nil"/>
            </w:tcBorders>
            <w:shd w:val="clear" w:color="auto" w:fill="FFFFFF"/>
            <w:noWrap/>
            <w:tcMar>
              <w:top w:w="15" w:type="dxa"/>
              <w:left w:w="15" w:type="dxa"/>
              <w:right w:w="15" w:type="dxa"/>
            </w:tcMar>
            <w:vAlign w:val="center"/>
          </w:tcPr>
          <w:p w14:paraId="4A8DE57A">
            <w:pPr>
              <w:jc w:val="left"/>
              <w:rPr>
                <w:rFonts w:hint="eastAsia" w:ascii="宋体" w:hAnsi="宋体" w:eastAsia="宋体" w:cs="宋体"/>
                <w:i w:val="0"/>
                <w:color w:val="000000"/>
                <w:sz w:val="18"/>
                <w:szCs w:val="18"/>
                <w:u w:val="none"/>
              </w:rPr>
            </w:pPr>
          </w:p>
        </w:tc>
        <w:tc>
          <w:tcPr>
            <w:tcW w:w="1164" w:type="dxa"/>
            <w:tcBorders>
              <w:top w:val="nil"/>
              <w:left w:val="nil"/>
              <w:bottom w:val="nil"/>
              <w:right w:val="nil"/>
            </w:tcBorders>
            <w:shd w:val="clear" w:color="auto" w:fill="FFFFFF"/>
            <w:noWrap/>
            <w:tcMar>
              <w:top w:w="15" w:type="dxa"/>
              <w:left w:w="15" w:type="dxa"/>
              <w:right w:w="15" w:type="dxa"/>
            </w:tcMar>
            <w:vAlign w:val="center"/>
          </w:tcPr>
          <w:p w14:paraId="4A47CB8B">
            <w:pPr>
              <w:jc w:val="left"/>
              <w:rPr>
                <w:rFonts w:hint="eastAsia" w:ascii="宋体" w:hAnsi="宋体" w:eastAsia="宋体" w:cs="宋体"/>
                <w:i w:val="0"/>
                <w:color w:val="000000"/>
                <w:sz w:val="18"/>
                <w:szCs w:val="18"/>
                <w:u w:val="none"/>
              </w:rPr>
            </w:pPr>
          </w:p>
        </w:tc>
        <w:tc>
          <w:tcPr>
            <w:tcW w:w="1164" w:type="dxa"/>
            <w:tcBorders>
              <w:top w:val="nil"/>
              <w:left w:val="nil"/>
              <w:bottom w:val="nil"/>
              <w:right w:val="nil"/>
            </w:tcBorders>
            <w:shd w:val="clear" w:color="auto" w:fill="FFFFFF"/>
            <w:noWrap/>
            <w:tcMar>
              <w:top w:w="15" w:type="dxa"/>
              <w:left w:w="15" w:type="dxa"/>
              <w:right w:w="15" w:type="dxa"/>
            </w:tcMar>
            <w:vAlign w:val="center"/>
          </w:tcPr>
          <w:p w14:paraId="05C4D882">
            <w:pPr>
              <w:jc w:val="left"/>
              <w:rPr>
                <w:rFonts w:hint="eastAsia" w:ascii="宋体" w:hAnsi="宋体" w:eastAsia="宋体" w:cs="宋体"/>
                <w:i w:val="0"/>
                <w:color w:val="000000"/>
                <w:sz w:val="18"/>
                <w:szCs w:val="18"/>
                <w:u w:val="none"/>
              </w:rPr>
            </w:pPr>
          </w:p>
        </w:tc>
        <w:tc>
          <w:tcPr>
            <w:tcW w:w="1169" w:type="dxa"/>
            <w:tcBorders>
              <w:top w:val="nil"/>
              <w:left w:val="nil"/>
              <w:bottom w:val="nil"/>
              <w:right w:val="nil"/>
            </w:tcBorders>
            <w:shd w:val="clear" w:color="auto" w:fill="FFFFFF"/>
            <w:noWrap/>
            <w:tcMar>
              <w:top w:w="15" w:type="dxa"/>
              <w:left w:w="15" w:type="dxa"/>
              <w:right w:w="15" w:type="dxa"/>
            </w:tcMar>
            <w:vAlign w:val="center"/>
          </w:tcPr>
          <w:p w14:paraId="522500E1">
            <w:pPr>
              <w:jc w:val="left"/>
              <w:rPr>
                <w:rFonts w:hint="eastAsia" w:ascii="宋体" w:hAnsi="宋体" w:eastAsia="宋体" w:cs="宋体"/>
                <w:i w:val="0"/>
                <w:color w:val="000000"/>
                <w:sz w:val="18"/>
                <w:szCs w:val="18"/>
                <w:u w:val="none"/>
              </w:rPr>
            </w:pPr>
          </w:p>
        </w:tc>
        <w:tc>
          <w:tcPr>
            <w:tcW w:w="1164" w:type="dxa"/>
            <w:tcBorders>
              <w:top w:val="nil"/>
              <w:left w:val="nil"/>
              <w:bottom w:val="nil"/>
              <w:right w:val="nil"/>
            </w:tcBorders>
            <w:shd w:val="clear" w:color="auto" w:fill="FFFFFF"/>
            <w:noWrap/>
            <w:tcMar>
              <w:top w:w="15" w:type="dxa"/>
              <w:left w:w="15" w:type="dxa"/>
              <w:right w:w="15" w:type="dxa"/>
            </w:tcMar>
            <w:vAlign w:val="center"/>
          </w:tcPr>
          <w:p w14:paraId="25D5CD4D">
            <w:pPr>
              <w:jc w:val="left"/>
              <w:rPr>
                <w:rFonts w:hint="eastAsia" w:ascii="宋体" w:hAnsi="宋体" w:eastAsia="宋体" w:cs="宋体"/>
                <w:i w:val="0"/>
                <w:color w:val="000000"/>
                <w:sz w:val="18"/>
                <w:szCs w:val="18"/>
                <w:u w:val="none"/>
              </w:rPr>
            </w:pPr>
          </w:p>
        </w:tc>
        <w:tc>
          <w:tcPr>
            <w:tcW w:w="1175" w:type="dxa"/>
            <w:tcBorders>
              <w:top w:val="nil"/>
              <w:left w:val="nil"/>
              <w:bottom w:val="nil"/>
              <w:right w:val="nil"/>
            </w:tcBorders>
            <w:shd w:val="clear" w:color="auto" w:fill="FFFFFF"/>
            <w:noWrap/>
            <w:tcMar>
              <w:top w:w="15" w:type="dxa"/>
              <w:left w:w="15" w:type="dxa"/>
              <w:right w:w="15" w:type="dxa"/>
            </w:tcMar>
            <w:vAlign w:val="center"/>
          </w:tcPr>
          <w:p w14:paraId="4B8A6A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14:paraId="2EFCFA62">
        <w:tblPrEx>
          <w:shd w:val="clear" w:color="auto" w:fill="auto"/>
          <w:tblCellMar>
            <w:top w:w="0" w:type="dxa"/>
            <w:left w:w="0" w:type="dxa"/>
            <w:bottom w:w="0" w:type="dxa"/>
            <w:right w:w="0" w:type="dxa"/>
          </w:tblCellMar>
        </w:tblPrEx>
        <w:trPr>
          <w:trHeight w:val="300" w:hRule="atLeast"/>
        </w:trPr>
        <w:tc>
          <w:tcPr>
            <w:tcW w:w="5824" w:type="dxa"/>
            <w:gridSpan w:val="5"/>
            <w:tcBorders>
              <w:top w:val="nil"/>
              <w:left w:val="nil"/>
              <w:bottom w:val="single" w:color="000000" w:sz="4" w:space="0"/>
              <w:right w:val="nil"/>
            </w:tcBorders>
            <w:shd w:val="clear" w:color="auto" w:fill="FFFFFF"/>
            <w:noWrap/>
            <w:tcMar>
              <w:top w:w="15" w:type="dxa"/>
              <w:left w:w="15" w:type="dxa"/>
              <w:right w:w="15" w:type="dxa"/>
            </w:tcMar>
            <w:vAlign w:val="center"/>
          </w:tcPr>
          <w:p w14:paraId="5124F3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部门：黄石市黄石港区招商服务中心</w:t>
            </w:r>
          </w:p>
        </w:tc>
        <w:tc>
          <w:tcPr>
            <w:tcW w:w="5825" w:type="dxa"/>
            <w:gridSpan w:val="5"/>
            <w:tcBorders>
              <w:top w:val="nil"/>
              <w:left w:val="nil"/>
              <w:bottom w:val="single" w:color="000000" w:sz="4" w:space="0"/>
              <w:right w:val="nil"/>
            </w:tcBorders>
            <w:shd w:val="clear" w:color="auto" w:fill="FFFFFF"/>
            <w:noWrap/>
            <w:tcMar>
              <w:top w:w="15" w:type="dxa"/>
              <w:left w:w="15" w:type="dxa"/>
              <w:right w:w="15" w:type="dxa"/>
            </w:tcMar>
            <w:vAlign w:val="center"/>
          </w:tcPr>
          <w:p w14:paraId="5AE498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2339"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12A1CE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1B8EEE97">
        <w:tblPrEx>
          <w:shd w:val="clear" w:color="auto" w:fill="auto"/>
          <w:tblCellMar>
            <w:top w:w="0" w:type="dxa"/>
            <w:left w:w="0" w:type="dxa"/>
            <w:bottom w:w="0" w:type="dxa"/>
            <w:right w:w="0" w:type="dxa"/>
          </w:tblCellMar>
        </w:tblPrEx>
        <w:trPr>
          <w:trHeight w:val="300" w:hRule="atLeast"/>
        </w:trPr>
        <w:tc>
          <w:tcPr>
            <w:tcW w:w="6988"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2A22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7000"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5B076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109E40CA">
        <w:tblPrEx>
          <w:tblCellMar>
            <w:top w:w="0" w:type="dxa"/>
            <w:left w:w="0" w:type="dxa"/>
            <w:bottom w:w="0" w:type="dxa"/>
            <w:right w:w="0" w:type="dxa"/>
          </w:tblCellMar>
        </w:tblPrEx>
        <w:trPr>
          <w:trHeight w:val="300" w:hRule="atLeast"/>
        </w:trPr>
        <w:tc>
          <w:tcPr>
            <w:tcW w:w="1163"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B8D50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6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3ED33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497"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3A1CC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6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9E847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16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0060A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6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CC79C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497"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02494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7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3FA89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14:paraId="2A351A16">
        <w:tblPrEx>
          <w:shd w:val="clear" w:color="auto" w:fill="auto"/>
          <w:tblCellMar>
            <w:top w:w="0" w:type="dxa"/>
            <w:left w:w="0" w:type="dxa"/>
            <w:bottom w:w="0" w:type="dxa"/>
            <w:right w:w="0" w:type="dxa"/>
          </w:tblCellMar>
        </w:tblPrEx>
        <w:trPr>
          <w:trHeight w:val="600" w:hRule="atLeast"/>
        </w:trPr>
        <w:tc>
          <w:tcPr>
            <w:tcW w:w="1163"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8920B3">
            <w:pPr>
              <w:jc w:val="center"/>
              <w:rPr>
                <w:rFonts w:hint="eastAsia" w:ascii="宋体" w:hAnsi="宋体" w:eastAsia="宋体" w:cs="宋体"/>
                <w:i w:val="0"/>
                <w:color w:val="000000"/>
                <w:sz w:val="20"/>
                <w:szCs w:val="20"/>
                <w:u w:val="none"/>
              </w:rPr>
            </w:pPr>
          </w:p>
        </w:tc>
        <w:tc>
          <w:tcPr>
            <w:tcW w:w="116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1833AC3">
            <w:pPr>
              <w:jc w:val="center"/>
              <w:rPr>
                <w:rFonts w:hint="eastAsia" w:ascii="宋体" w:hAnsi="宋体" w:eastAsia="宋体" w:cs="宋体"/>
                <w:i w:val="0"/>
                <w:color w:val="000000"/>
                <w:sz w:val="20"/>
                <w:szCs w:val="20"/>
                <w:u w:val="none"/>
              </w:rPr>
            </w:pPr>
          </w:p>
        </w:tc>
        <w:tc>
          <w:tcPr>
            <w:tcW w:w="11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C419A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1D5F9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1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3AB98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16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4637BF1">
            <w:pPr>
              <w:jc w:val="center"/>
              <w:rPr>
                <w:rFonts w:hint="eastAsia" w:ascii="宋体" w:hAnsi="宋体" w:eastAsia="宋体" w:cs="宋体"/>
                <w:i w:val="0"/>
                <w:color w:val="000000"/>
                <w:sz w:val="20"/>
                <w:szCs w:val="20"/>
                <w:u w:val="none"/>
              </w:rPr>
            </w:pPr>
          </w:p>
        </w:tc>
        <w:tc>
          <w:tcPr>
            <w:tcW w:w="116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BD1A86B">
            <w:pPr>
              <w:jc w:val="center"/>
              <w:rPr>
                <w:rFonts w:hint="eastAsia" w:ascii="宋体" w:hAnsi="宋体" w:eastAsia="宋体" w:cs="宋体"/>
                <w:i w:val="0"/>
                <w:color w:val="000000"/>
                <w:sz w:val="20"/>
                <w:szCs w:val="20"/>
                <w:u w:val="none"/>
              </w:rPr>
            </w:pPr>
          </w:p>
        </w:tc>
        <w:tc>
          <w:tcPr>
            <w:tcW w:w="116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C4C52F8">
            <w:pPr>
              <w:jc w:val="center"/>
              <w:rPr>
                <w:rFonts w:hint="eastAsia" w:ascii="宋体" w:hAnsi="宋体" w:eastAsia="宋体" w:cs="宋体"/>
                <w:i w:val="0"/>
                <w:color w:val="000000"/>
                <w:sz w:val="20"/>
                <w:szCs w:val="20"/>
                <w:u w:val="none"/>
              </w:rPr>
            </w:pPr>
          </w:p>
        </w:tc>
        <w:tc>
          <w:tcPr>
            <w:tcW w:w="11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9C963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12049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1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B73B9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1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525C922">
            <w:pPr>
              <w:jc w:val="center"/>
              <w:rPr>
                <w:rFonts w:hint="eastAsia" w:ascii="宋体" w:hAnsi="宋体" w:eastAsia="宋体" w:cs="宋体"/>
                <w:i w:val="0"/>
                <w:color w:val="000000"/>
                <w:sz w:val="20"/>
                <w:szCs w:val="20"/>
                <w:u w:val="none"/>
              </w:rPr>
            </w:pPr>
          </w:p>
        </w:tc>
      </w:tr>
      <w:tr w14:paraId="3F54D498">
        <w:tblPrEx>
          <w:shd w:val="clear" w:color="auto" w:fill="auto"/>
          <w:tblCellMar>
            <w:top w:w="0" w:type="dxa"/>
            <w:left w:w="0" w:type="dxa"/>
            <w:bottom w:w="0" w:type="dxa"/>
            <w:right w:w="0" w:type="dxa"/>
          </w:tblCellMar>
        </w:tblPrEx>
        <w:trPr>
          <w:trHeight w:val="300" w:hRule="atLeast"/>
        </w:trPr>
        <w:tc>
          <w:tcPr>
            <w:tcW w:w="116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DCBBA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A06C1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E7EB6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ED8FF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85013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77341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D38A6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6367A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DFDBB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E7AFE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7C5F9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63AB7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14:paraId="642023B8">
        <w:tblPrEx>
          <w:shd w:val="clear" w:color="auto" w:fill="auto"/>
          <w:tblCellMar>
            <w:top w:w="0" w:type="dxa"/>
            <w:left w:w="0" w:type="dxa"/>
            <w:bottom w:w="0" w:type="dxa"/>
            <w:right w:w="0" w:type="dxa"/>
          </w:tblCellMar>
        </w:tblPrEx>
        <w:trPr>
          <w:trHeight w:val="300" w:hRule="atLeast"/>
        </w:trPr>
        <w:tc>
          <w:tcPr>
            <w:tcW w:w="1163"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6B0657">
            <w:pPr>
              <w:jc w:val="right"/>
              <w:rPr>
                <w:rFonts w:hint="eastAsia" w:ascii="宋体" w:hAnsi="宋体" w:eastAsia="宋体" w:cs="宋体"/>
                <w:i w:val="0"/>
                <w:color w:val="000000"/>
                <w:sz w:val="20"/>
                <w:szCs w:val="20"/>
                <w:u w:val="none"/>
              </w:rPr>
            </w:pPr>
          </w:p>
        </w:tc>
        <w:tc>
          <w:tcPr>
            <w:tcW w:w="11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B68029">
            <w:pPr>
              <w:jc w:val="right"/>
              <w:rPr>
                <w:rFonts w:hint="eastAsia" w:ascii="宋体" w:hAnsi="宋体" w:eastAsia="宋体" w:cs="宋体"/>
                <w:i w:val="0"/>
                <w:color w:val="000000"/>
                <w:sz w:val="20"/>
                <w:szCs w:val="20"/>
                <w:u w:val="none"/>
              </w:rPr>
            </w:pPr>
          </w:p>
        </w:tc>
        <w:tc>
          <w:tcPr>
            <w:tcW w:w="11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F954ED">
            <w:pPr>
              <w:jc w:val="right"/>
              <w:rPr>
                <w:rFonts w:hint="eastAsia" w:ascii="宋体" w:hAnsi="宋体" w:eastAsia="宋体" w:cs="宋体"/>
                <w:i w:val="0"/>
                <w:color w:val="000000"/>
                <w:sz w:val="20"/>
                <w:szCs w:val="20"/>
                <w:u w:val="none"/>
              </w:rPr>
            </w:pPr>
          </w:p>
        </w:tc>
        <w:tc>
          <w:tcPr>
            <w:tcW w:w="11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25D01A">
            <w:pPr>
              <w:jc w:val="right"/>
              <w:rPr>
                <w:rFonts w:hint="eastAsia" w:ascii="宋体" w:hAnsi="宋体" w:eastAsia="宋体" w:cs="宋体"/>
                <w:i w:val="0"/>
                <w:color w:val="000000"/>
                <w:sz w:val="20"/>
                <w:szCs w:val="20"/>
                <w:u w:val="none"/>
              </w:rPr>
            </w:pPr>
          </w:p>
        </w:tc>
        <w:tc>
          <w:tcPr>
            <w:tcW w:w="11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4AAB57">
            <w:pPr>
              <w:jc w:val="right"/>
              <w:rPr>
                <w:rFonts w:hint="eastAsia" w:ascii="宋体" w:hAnsi="宋体" w:eastAsia="宋体" w:cs="宋体"/>
                <w:i w:val="0"/>
                <w:color w:val="000000"/>
                <w:sz w:val="20"/>
                <w:szCs w:val="20"/>
                <w:u w:val="none"/>
              </w:rPr>
            </w:pPr>
          </w:p>
        </w:tc>
        <w:tc>
          <w:tcPr>
            <w:tcW w:w="11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6287D9">
            <w:pPr>
              <w:jc w:val="right"/>
              <w:rPr>
                <w:rFonts w:hint="eastAsia" w:ascii="宋体" w:hAnsi="宋体" w:eastAsia="宋体" w:cs="宋体"/>
                <w:i w:val="0"/>
                <w:color w:val="000000"/>
                <w:sz w:val="20"/>
                <w:szCs w:val="20"/>
                <w:u w:val="none"/>
              </w:rPr>
            </w:pPr>
          </w:p>
        </w:tc>
        <w:tc>
          <w:tcPr>
            <w:tcW w:w="11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6A03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w:t>
            </w:r>
          </w:p>
        </w:tc>
        <w:tc>
          <w:tcPr>
            <w:tcW w:w="11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1A51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EE0B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57DC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8D23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4E1C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w:t>
            </w:r>
          </w:p>
        </w:tc>
      </w:tr>
      <w:tr w14:paraId="6AAC6684">
        <w:tblPrEx>
          <w:shd w:val="clear" w:color="auto" w:fill="auto"/>
          <w:tblCellMar>
            <w:top w:w="0" w:type="dxa"/>
            <w:left w:w="0" w:type="dxa"/>
            <w:bottom w:w="0" w:type="dxa"/>
            <w:right w:w="0" w:type="dxa"/>
          </w:tblCellMar>
        </w:tblPrEx>
        <w:trPr>
          <w:trHeight w:val="930" w:hRule="atLeast"/>
        </w:trPr>
        <w:tc>
          <w:tcPr>
            <w:tcW w:w="13988" w:type="dxa"/>
            <w:gridSpan w:val="12"/>
            <w:tcBorders>
              <w:top w:val="nil"/>
              <w:left w:val="nil"/>
              <w:bottom w:val="nil"/>
              <w:right w:val="nil"/>
            </w:tcBorders>
            <w:shd w:val="clear" w:color="auto" w:fill="FFFFFF"/>
            <w:tcMar>
              <w:top w:w="15" w:type="dxa"/>
              <w:left w:w="15" w:type="dxa"/>
              <w:right w:w="15" w:type="dxa"/>
            </w:tcMar>
            <w:vAlign w:val="center"/>
          </w:tcPr>
          <w:p w14:paraId="38E98E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及国有资本经营预算财政拨款预算数，此数据由单位自己填报。决算数包括当年一般公共预算财政拨款、政府性基金预算财政拨款、国有资本经营预算财政拨款和以前年度结转资金安排的实际支出。</w:t>
            </w:r>
          </w:p>
        </w:tc>
      </w:tr>
    </w:tbl>
    <w:p w14:paraId="11AA25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14:paraId="155500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tbl>
      <w:tblPr>
        <w:tblStyle w:val="7"/>
        <w:tblpPr w:leftFromText="180" w:rightFromText="180" w:vertAnchor="text" w:horzAnchor="page" w:tblpX="1535" w:tblpY="-4091"/>
        <w:tblOverlap w:val="never"/>
        <w:tblW w:w="13820" w:type="dxa"/>
        <w:tblInd w:w="0" w:type="dxa"/>
        <w:shd w:val="clear" w:color="auto" w:fill="auto"/>
        <w:tblLayout w:type="fixed"/>
        <w:tblCellMar>
          <w:top w:w="0" w:type="dxa"/>
          <w:left w:w="0" w:type="dxa"/>
          <w:bottom w:w="0" w:type="dxa"/>
          <w:right w:w="0" w:type="dxa"/>
        </w:tblCellMar>
      </w:tblPr>
      <w:tblGrid>
        <w:gridCol w:w="4240"/>
        <w:gridCol w:w="1329"/>
        <w:gridCol w:w="843"/>
        <w:gridCol w:w="843"/>
        <w:gridCol w:w="843"/>
        <w:gridCol w:w="843"/>
        <w:gridCol w:w="843"/>
        <w:gridCol w:w="4036"/>
      </w:tblGrid>
      <w:tr w14:paraId="26CA8621">
        <w:tblPrEx>
          <w:shd w:val="clear" w:color="auto" w:fill="auto"/>
          <w:tblCellMar>
            <w:top w:w="0" w:type="dxa"/>
            <w:left w:w="0" w:type="dxa"/>
            <w:bottom w:w="0" w:type="dxa"/>
            <w:right w:w="0" w:type="dxa"/>
          </w:tblCellMar>
        </w:tblPrEx>
        <w:trPr>
          <w:trHeight w:val="215"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5641DF89">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黑体" w:hAnsi="宋体" w:eastAsia="黑体" w:cs="黑体"/>
                <w:i w:val="0"/>
                <w:color w:val="000000"/>
                <w:kern w:val="0"/>
                <w:sz w:val="44"/>
                <w:szCs w:val="44"/>
                <w:u w:val="none"/>
                <w:lang w:val="en-US" w:eastAsia="zh-CN" w:bidi="ar"/>
              </w:rPr>
              <w:t>政府性基金预算财政拨款收入支出决算表</w:t>
            </w:r>
          </w:p>
        </w:tc>
      </w:tr>
      <w:tr w14:paraId="5E3941BC">
        <w:tblPrEx>
          <w:tblCellMar>
            <w:top w:w="0" w:type="dxa"/>
            <w:left w:w="0" w:type="dxa"/>
            <w:bottom w:w="0" w:type="dxa"/>
            <w:right w:w="0" w:type="dxa"/>
          </w:tblCellMar>
        </w:tblPrEx>
        <w:trPr>
          <w:trHeight w:val="110"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76C392C9">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2BFF0F7">
        <w:tblPrEx>
          <w:tblCellMar>
            <w:top w:w="0" w:type="dxa"/>
            <w:left w:w="0" w:type="dxa"/>
            <w:bottom w:w="0" w:type="dxa"/>
            <w:right w:w="0" w:type="dxa"/>
          </w:tblCellMar>
        </w:tblPrEx>
        <w:trPr>
          <w:trHeight w:val="110" w:hRule="atLeast"/>
        </w:trPr>
        <w:tc>
          <w:tcPr>
            <w:tcW w:w="5569" w:type="dxa"/>
            <w:gridSpan w:val="2"/>
            <w:tcBorders>
              <w:top w:val="nil"/>
              <w:left w:val="nil"/>
              <w:bottom w:val="nil"/>
              <w:right w:val="nil"/>
            </w:tcBorders>
            <w:shd w:val="clear" w:color="auto" w:fill="auto"/>
            <w:noWrap/>
            <w:tcMar>
              <w:top w:w="15" w:type="dxa"/>
              <w:left w:w="15" w:type="dxa"/>
              <w:right w:w="15" w:type="dxa"/>
            </w:tcMar>
            <w:vAlign w:val="bottom"/>
          </w:tcPr>
          <w:p w14:paraId="2299A83E">
            <w:pPr>
              <w:rPr>
                <w:rFonts w:hint="default" w:ascii="Arial" w:hAnsi="Arial" w:cs="Arial"/>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22"/>
                <w:szCs w:val="22"/>
                <w:u w:val="none"/>
                <w:lang w:val="en-US" w:eastAsia="zh-CN" w:bidi="ar"/>
              </w:rPr>
              <w:t>黄石市黄石港区招商服务中心</w:t>
            </w:r>
          </w:p>
        </w:tc>
        <w:tc>
          <w:tcPr>
            <w:tcW w:w="843" w:type="dxa"/>
            <w:tcBorders>
              <w:top w:val="nil"/>
              <w:left w:val="nil"/>
              <w:bottom w:val="nil"/>
              <w:right w:val="nil"/>
            </w:tcBorders>
            <w:shd w:val="clear" w:color="auto" w:fill="auto"/>
            <w:noWrap/>
            <w:tcMar>
              <w:top w:w="15" w:type="dxa"/>
              <w:left w:w="15" w:type="dxa"/>
              <w:right w:w="15" w:type="dxa"/>
            </w:tcMar>
            <w:vAlign w:val="bottom"/>
          </w:tcPr>
          <w:p w14:paraId="529AF376">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2807EA09">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7212986F">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59CBF72C">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7C94C05B">
            <w:pPr>
              <w:rPr>
                <w:rFonts w:hint="default" w:ascii="Arial" w:hAnsi="Arial" w:cs="Arial"/>
                <w:i w:val="0"/>
                <w:color w:val="000000"/>
                <w:sz w:val="20"/>
                <w:szCs w:val="20"/>
                <w:u w:val="none"/>
              </w:rPr>
            </w:pPr>
          </w:p>
        </w:tc>
        <w:tc>
          <w:tcPr>
            <w:tcW w:w="4036" w:type="dxa"/>
            <w:tcBorders>
              <w:top w:val="nil"/>
              <w:left w:val="nil"/>
              <w:bottom w:val="nil"/>
              <w:right w:val="nil"/>
            </w:tcBorders>
            <w:shd w:val="clear" w:color="auto" w:fill="auto"/>
            <w:noWrap/>
            <w:tcMar>
              <w:top w:w="15" w:type="dxa"/>
              <w:left w:w="15" w:type="dxa"/>
              <w:right w:w="15" w:type="dxa"/>
            </w:tcMar>
            <w:vAlign w:val="bottom"/>
          </w:tcPr>
          <w:p w14:paraId="661E332B">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62BD3DA6">
        <w:tblPrEx>
          <w:tblCellMar>
            <w:top w:w="0" w:type="dxa"/>
            <w:left w:w="0" w:type="dxa"/>
            <w:bottom w:w="0" w:type="dxa"/>
            <w:right w:w="0" w:type="dxa"/>
          </w:tblCellMar>
        </w:tblPrEx>
        <w:trPr>
          <w:trHeight w:val="114" w:hRule="atLeast"/>
        </w:trPr>
        <w:tc>
          <w:tcPr>
            <w:tcW w:w="556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EB0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35DE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D2BE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52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80BA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403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9939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2CFE91B1">
        <w:tblPrEx>
          <w:tblCellMar>
            <w:top w:w="0" w:type="dxa"/>
            <w:left w:w="0" w:type="dxa"/>
            <w:bottom w:w="0" w:type="dxa"/>
            <w:right w:w="0" w:type="dxa"/>
          </w:tblCellMar>
        </w:tblPrEx>
        <w:trPr>
          <w:trHeight w:val="312" w:hRule="atLeast"/>
        </w:trPr>
        <w:tc>
          <w:tcPr>
            <w:tcW w:w="42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A88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2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0ABA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2689FA">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7AAC8B">
            <w:pPr>
              <w:jc w:val="center"/>
              <w:rPr>
                <w:rFonts w:hint="eastAsia" w:ascii="宋体" w:hAnsi="宋体" w:eastAsia="宋体" w:cs="宋体"/>
                <w:i w:val="0"/>
                <w:color w:val="000000"/>
                <w:sz w:val="22"/>
                <w:szCs w:val="22"/>
                <w:u w:val="none"/>
              </w:rPr>
            </w:pP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BD74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86D1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C239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5B352C">
            <w:pPr>
              <w:jc w:val="center"/>
              <w:rPr>
                <w:rFonts w:hint="eastAsia" w:ascii="宋体" w:hAnsi="宋体" w:eastAsia="宋体" w:cs="宋体"/>
                <w:i w:val="0"/>
                <w:color w:val="000000"/>
                <w:sz w:val="22"/>
                <w:szCs w:val="22"/>
                <w:u w:val="none"/>
              </w:rPr>
            </w:pPr>
          </w:p>
        </w:tc>
      </w:tr>
      <w:tr w14:paraId="249FB311">
        <w:tblPrEx>
          <w:shd w:val="clear" w:color="auto" w:fill="auto"/>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4509E">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10DA8D">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FC43F3">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D0D8E62">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DA3550">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A72BDE">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093C03">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D135B5">
            <w:pPr>
              <w:jc w:val="center"/>
              <w:rPr>
                <w:rFonts w:hint="eastAsia" w:ascii="宋体" w:hAnsi="宋体" w:eastAsia="宋体" w:cs="宋体"/>
                <w:i w:val="0"/>
                <w:color w:val="000000"/>
                <w:sz w:val="22"/>
                <w:szCs w:val="22"/>
                <w:u w:val="none"/>
              </w:rPr>
            </w:pPr>
          </w:p>
        </w:tc>
      </w:tr>
      <w:tr w14:paraId="6BB4A6AA">
        <w:tblPrEx>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7049B">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002CBE">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098C50">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EB3798">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A38B00">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0619DC">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D09332">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7FF03A">
            <w:pPr>
              <w:jc w:val="center"/>
              <w:rPr>
                <w:rFonts w:hint="eastAsia" w:ascii="宋体" w:hAnsi="宋体" w:eastAsia="宋体" w:cs="宋体"/>
                <w:i w:val="0"/>
                <w:color w:val="000000"/>
                <w:sz w:val="22"/>
                <w:szCs w:val="22"/>
                <w:u w:val="none"/>
              </w:rPr>
            </w:pPr>
          </w:p>
        </w:tc>
      </w:tr>
      <w:tr w14:paraId="3552B796">
        <w:tblPrEx>
          <w:shd w:val="clear" w:color="auto" w:fill="auto"/>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8C6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E830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C552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F2DE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B0F1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7AF7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1B37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7E0137A3">
        <w:tblPrEx>
          <w:shd w:val="clear" w:color="auto" w:fill="auto"/>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4EA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B4E89">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3F0D5">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073B1">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D9ADE">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3B387">
            <w:pPr>
              <w:jc w:val="right"/>
              <w:rPr>
                <w:rFonts w:hint="eastAsia" w:ascii="宋体" w:hAnsi="宋体" w:eastAsia="宋体" w:cs="宋体"/>
                <w:b/>
                <w:i w:val="0"/>
                <w:color w:val="000000"/>
                <w:sz w:val="22"/>
                <w:szCs w:val="22"/>
                <w:u w:val="none"/>
                <w:lang w:val="en-US" w:eastAsia="zh-CN"/>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F5B44">
            <w:pPr>
              <w:jc w:val="right"/>
              <w:rPr>
                <w:rFonts w:hint="eastAsia" w:ascii="宋体" w:hAnsi="宋体" w:eastAsia="宋体" w:cs="宋体"/>
                <w:b/>
                <w:i w:val="0"/>
                <w:color w:val="000000"/>
                <w:sz w:val="22"/>
                <w:szCs w:val="22"/>
                <w:u w:val="none"/>
                <w:lang w:val="en-US" w:eastAsia="zh-CN"/>
              </w:rPr>
            </w:pPr>
          </w:p>
        </w:tc>
      </w:tr>
      <w:tr w14:paraId="72C211DE">
        <w:tblPrEx>
          <w:tblCellMar>
            <w:top w:w="0" w:type="dxa"/>
            <w:left w:w="0" w:type="dxa"/>
            <w:bottom w:w="0" w:type="dxa"/>
            <w:right w:w="0" w:type="dxa"/>
          </w:tblCellMar>
        </w:tblPrEx>
        <w:trPr>
          <w:trHeight w:val="114" w:hRule="atLeast"/>
        </w:trPr>
        <w:tc>
          <w:tcPr>
            <w:tcW w:w="42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D420">
            <w:pPr>
              <w:jc w:val="left"/>
              <w:rPr>
                <w:rFonts w:hint="eastAsia" w:ascii="宋体" w:hAnsi="宋体" w:eastAsia="宋体" w:cs="宋体"/>
                <w:i w:val="0"/>
                <w:color w:val="000000"/>
                <w:sz w:val="22"/>
                <w:szCs w:val="22"/>
                <w:u w:val="none"/>
              </w:rPr>
            </w:pP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9C739">
            <w:pPr>
              <w:jc w:val="lef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37FE4">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5B448">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4CA25">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955EC">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ACAAA">
            <w:pPr>
              <w:jc w:val="right"/>
              <w:rPr>
                <w:rFonts w:hint="eastAsia" w:ascii="宋体" w:hAnsi="宋体" w:eastAsia="宋体" w:cs="宋体"/>
                <w:i w:val="0"/>
                <w:color w:val="000000"/>
                <w:sz w:val="22"/>
                <w:szCs w:val="22"/>
                <w:u w:val="none"/>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E60EB">
            <w:pPr>
              <w:jc w:val="right"/>
              <w:rPr>
                <w:rFonts w:hint="eastAsia" w:ascii="宋体" w:hAnsi="宋体" w:eastAsia="宋体" w:cs="宋体"/>
                <w:i w:val="0"/>
                <w:color w:val="000000"/>
                <w:sz w:val="22"/>
                <w:szCs w:val="22"/>
                <w:u w:val="none"/>
              </w:rPr>
            </w:pPr>
          </w:p>
        </w:tc>
      </w:tr>
      <w:tr w14:paraId="139E5822">
        <w:tblPrEx>
          <w:shd w:val="clear" w:color="auto" w:fill="auto"/>
          <w:tblCellMar>
            <w:top w:w="0" w:type="dxa"/>
            <w:left w:w="0" w:type="dxa"/>
            <w:bottom w:w="0" w:type="dxa"/>
            <w:right w:w="0" w:type="dxa"/>
          </w:tblCellMar>
        </w:tblPrEx>
        <w:trPr>
          <w:trHeight w:val="114" w:hRule="atLeast"/>
        </w:trPr>
        <w:tc>
          <w:tcPr>
            <w:tcW w:w="13820" w:type="dxa"/>
            <w:gridSpan w:val="8"/>
            <w:tcBorders>
              <w:top w:val="nil"/>
              <w:left w:val="nil"/>
              <w:bottom w:val="nil"/>
              <w:right w:val="nil"/>
            </w:tcBorders>
            <w:shd w:val="clear" w:color="auto" w:fill="auto"/>
            <w:noWrap/>
            <w:tcMar>
              <w:top w:w="15" w:type="dxa"/>
              <w:left w:w="15" w:type="dxa"/>
              <w:right w:w="15" w:type="dxa"/>
            </w:tcMar>
            <w:vAlign w:val="center"/>
          </w:tcPr>
          <w:p w14:paraId="51B409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60F357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14:paraId="7104E9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第三部分</w:t>
      </w:r>
      <w:r>
        <w:rPr>
          <w:rStyle w:val="9"/>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9"/>
          <w:rFonts w:hint="eastAsia" w:ascii="微软雅黑" w:hAnsi="微软雅黑" w:eastAsia="微软雅黑" w:cs="微软雅黑"/>
          <w:i w:val="0"/>
          <w:caps w:val="0"/>
          <w:color w:val="333333"/>
          <w:spacing w:val="0"/>
          <w:sz w:val="24"/>
          <w:szCs w:val="24"/>
          <w:shd w:val="clear" w:fill="FFFFFF"/>
          <w:lang w:eastAsia="zh-CN"/>
        </w:rPr>
        <w:t>20</w:t>
      </w:r>
      <w:r>
        <w:rPr>
          <w:rStyle w:val="9"/>
          <w:rFonts w:hint="eastAsia" w:ascii="微软雅黑" w:hAnsi="微软雅黑" w:eastAsia="微软雅黑" w:cs="微软雅黑"/>
          <w:i w:val="0"/>
          <w:caps w:val="0"/>
          <w:color w:val="333333"/>
          <w:spacing w:val="0"/>
          <w:sz w:val="24"/>
          <w:szCs w:val="24"/>
          <w:shd w:val="clear" w:fill="FFFFFF"/>
          <w:lang w:val="en-US" w:eastAsia="zh-CN"/>
        </w:rPr>
        <w:t>20</w:t>
      </w:r>
      <w:r>
        <w:rPr>
          <w:rStyle w:val="9"/>
          <w:rFonts w:hint="eastAsia" w:ascii="微软雅黑" w:hAnsi="微软雅黑" w:eastAsia="微软雅黑" w:cs="微软雅黑"/>
          <w:i w:val="0"/>
          <w:caps w:val="0"/>
          <w:color w:val="333333"/>
          <w:spacing w:val="0"/>
          <w:sz w:val="24"/>
          <w:szCs w:val="24"/>
          <w:shd w:val="clear" w:fill="FFFFFF"/>
          <w:lang w:eastAsia="zh-CN"/>
        </w:rPr>
        <w:t>年</w:t>
      </w:r>
      <w:r>
        <w:rPr>
          <w:rStyle w:val="9"/>
          <w:rFonts w:hint="eastAsia" w:ascii="微软雅黑" w:hAnsi="微软雅黑" w:eastAsia="微软雅黑" w:cs="微软雅黑"/>
          <w:i w:val="0"/>
          <w:caps w:val="0"/>
          <w:color w:val="333333"/>
          <w:spacing w:val="0"/>
          <w:sz w:val="24"/>
          <w:szCs w:val="24"/>
          <w:shd w:val="clear" w:fill="FFFFFF"/>
        </w:rPr>
        <w:t>部门决算情况说明</w:t>
      </w:r>
    </w:p>
    <w:p w14:paraId="298F247B">
      <w:pPr>
        <w:widowControl/>
        <w:shd w:val="clear" w:color="auto" w:fill="FFFFFF"/>
        <w:spacing w:line="580" w:lineRule="exact"/>
        <w:ind w:firstLine="480"/>
        <w:jc w:val="left"/>
        <w:rPr>
          <w:rFonts w:hint="eastAsia" w:ascii="仿宋" w:hAnsi="仿宋" w:eastAsia="仿宋" w:cs="仿宋"/>
          <w:b/>
          <w:bCs/>
          <w:sz w:val="28"/>
          <w:szCs w:val="28"/>
        </w:rPr>
      </w:pPr>
      <w:r>
        <w:rPr>
          <w:rFonts w:hint="eastAsia" w:ascii="仿宋" w:hAnsi="仿宋" w:eastAsia="仿宋" w:cs="仿宋"/>
          <w:b/>
          <w:bCs/>
          <w:sz w:val="28"/>
          <w:szCs w:val="28"/>
        </w:rPr>
        <w:t>（一）预算执行情况分析</w:t>
      </w:r>
    </w:p>
    <w:p w14:paraId="4DB6154E">
      <w:pPr>
        <w:widowControl/>
        <w:shd w:val="clear" w:color="auto" w:fill="FFFFFF"/>
        <w:spacing w:line="580" w:lineRule="exact"/>
        <w:ind w:firstLine="480"/>
        <w:jc w:val="left"/>
        <w:rPr>
          <w:rFonts w:hint="eastAsia" w:ascii="仿宋" w:hAnsi="仿宋" w:eastAsia="仿宋" w:cs="仿宋"/>
          <w:sz w:val="28"/>
          <w:szCs w:val="28"/>
          <w:lang w:eastAsia="zh-CN"/>
        </w:rPr>
      </w:pPr>
      <w:r>
        <w:rPr>
          <w:rFonts w:hint="eastAsia" w:ascii="仿宋" w:hAnsi="仿宋" w:eastAsia="仿宋" w:cs="仿宋"/>
          <w:sz w:val="28"/>
          <w:szCs w:val="28"/>
        </w:rPr>
        <w:t>2020年财政收入预算执行数2971667元，其中人员经费0元，公用经费2971667元</w:t>
      </w:r>
      <w:r>
        <w:rPr>
          <w:rFonts w:hint="eastAsia" w:ascii="仿宋" w:hAnsi="仿宋" w:eastAsia="仿宋" w:cs="仿宋"/>
          <w:sz w:val="28"/>
          <w:szCs w:val="28"/>
          <w:lang w:eastAsia="zh-CN"/>
        </w:rPr>
        <w:t>。</w:t>
      </w:r>
    </w:p>
    <w:p w14:paraId="12CD1F4D">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1．收入支出与预算对比分析。</w:t>
      </w:r>
    </w:p>
    <w:p w14:paraId="6CAECB29">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2020年全年总收入2971667.05元,其中</w:t>
      </w:r>
      <w:r>
        <w:rPr>
          <w:rFonts w:hint="eastAsia" w:ascii="仿宋" w:hAnsi="仿宋" w:eastAsia="仿宋" w:cs="仿宋"/>
          <w:sz w:val="28"/>
          <w:szCs w:val="28"/>
          <w:lang w:eastAsia="zh-CN"/>
        </w:rPr>
        <w:t>财政拨款</w:t>
      </w:r>
      <w:r>
        <w:rPr>
          <w:rFonts w:hint="eastAsia" w:ascii="仿宋" w:hAnsi="仿宋" w:eastAsia="仿宋" w:cs="仿宋"/>
          <w:sz w:val="28"/>
          <w:szCs w:val="28"/>
        </w:rPr>
        <w:t>决算收入2971667.05元,其它收入0元, 2020年全年决算总支出2971667.05元,其中</w:t>
      </w:r>
      <w:r>
        <w:rPr>
          <w:rFonts w:hint="eastAsia" w:ascii="仿宋" w:hAnsi="仿宋" w:eastAsia="仿宋" w:cs="仿宋"/>
          <w:sz w:val="28"/>
          <w:szCs w:val="28"/>
          <w:lang w:eastAsia="zh-CN"/>
        </w:rPr>
        <w:t>财政拨款</w:t>
      </w:r>
      <w:r>
        <w:rPr>
          <w:rFonts w:hint="eastAsia" w:ascii="仿宋" w:hAnsi="仿宋" w:eastAsia="仿宋" w:cs="仿宋"/>
          <w:sz w:val="28"/>
          <w:szCs w:val="28"/>
        </w:rPr>
        <w:t>决算支出2971667.05元,其它资金支出0元,2020年财政预算数2971667，</w:t>
      </w:r>
      <w:r>
        <w:rPr>
          <w:rFonts w:hint="eastAsia" w:ascii="仿宋" w:hAnsi="仿宋" w:eastAsia="仿宋" w:cs="仿宋"/>
          <w:sz w:val="28"/>
          <w:szCs w:val="28"/>
          <w:lang w:eastAsia="zh-CN"/>
        </w:rPr>
        <w:t>财政拨款</w:t>
      </w:r>
      <w:r>
        <w:rPr>
          <w:rFonts w:hint="eastAsia" w:ascii="仿宋" w:hAnsi="仿宋" w:eastAsia="仿宋" w:cs="仿宋"/>
          <w:sz w:val="28"/>
          <w:szCs w:val="28"/>
        </w:rPr>
        <w:t>决算比预算多0.05元,幅度为0%。</w:t>
      </w:r>
    </w:p>
    <w:p w14:paraId="49AADD46">
      <w:pPr>
        <w:widowControl/>
        <w:numPr>
          <w:ilvl w:val="0"/>
          <w:numId w:val="2"/>
        </w:numPr>
        <w:shd w:val="clear" w:color="auto" w:fill="FFFFFF"/>
        <w:spacing w:line="580" w:lineRule="exact"/>
        <w:ind w:firstLine="48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收入支出结构分析</w:t>
      </w:r>
    </w:p>
    <w:p w14:paraId="3F49B512">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2020年全年总收入2971667.05元,其中</w:t>
      </w:r>
      <w:r>
        <w:rPr>
          <w:rFonts w:hint="eastAsia" w:ascii="仿宋" w:hAnsi="仿宋" w:eastAsia="仿宋" w:cs="仿宋"/>
          <w:sz w:val="28"/>
          <w:szCs w:val="28"/>
          <w:lang w:eastAsia="zh-CN"/>
        </w:rPr>
        <w:t>财政拨款</w:t>
      </w:r>
      <w:r>
        <w:rPr>
          <w:rFonts w:hint="eastAsia" w:ascii="仿宋" w:hAnsi="仿宋" w:eastAsia="仿宋" w:cs="仿宋"/>
          <w:sz w:val="28"/>
          <w:szCs w:val="28"/>
        </w:rPr>
        <w:t xml:space="preserve">决算收入2971667.05元,其它收入0元, </w:t>
      </w:r>
    </w:p>
    <w:p w14:paraId="719E73BC">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2020年全年决算总支出2971667.05元,其中</w:t>
      </w:r>
      <w:r>
        <w:rPr>
          <w:rFonts w:hint="eastAsia" w:ascii="仿宋" w:hAnsi="仿宋" w:eastAsia="仿宋" w:cs="仿宋"/>
          <w:sz w:val="28"/>
          <w:szCs w:val="28"/>
          <w:lang w:eastAsia="zh-CN"/>
        </w:rPr>
        <w:t>财政拨款</w:t>
      </w:r>
      <w:r>
        <w:rPr>
          <w:rFonts w:hint="eastAsia" w:ascii="仿宋" w:hAnsi="仿宋" w:eastAsia="仿宋" w:cs="仿宋"/>
          <w:sz w:val="28"/>
          <w:szCs w:val="28"/>
        </w:rPr>
        <w:t>决算支2971667.05元,其它资金支出0元.</w:t>
      </w:r>
    </w:p>
    <w:p w14:paraId="0078152B">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支出按以下分类说明：</w:t>
      </w:r>
    </w:p>
    <w:p w14:paraId="18BD2C46">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（1）支出功能分类：决算总支2971667.05出元;一般公共服务支出2971667.05元。</w:t>
      </w:r>
    </w:p>
    <w:p w14:paraId="10BF4C7A">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 xml:space="preserve">（2）支出性质分类：决算总支出2971667.05元，其中人员经费0元，公用经费2971667.05元; </w:t>
      </w:r>
    </w:p>
    <w:p w14:paraId="319F2036">
      <w:pPr>
        <w:widowControl/>
        <w:shd w:val="clear" w:color="auto" w:fill="FFFFFF"/>
        <w:spacing w:line="580" w:lineRule="exact"/>
        <w:ind w:firstLine="480"/>
        <w:jc w:val="left"/>
        <w:rPr>
          <w:rFonts w:hint="eastAsia" w:ascii="仿宋" w:hAnsi="仿宋" w:eastAsia="仿宋" w:cs="仿宋"/>
          <w:b/>
          <w:bCs/>
          <w:sz w:val="28"/>
          <w:szCs w:val="28"/>
        </w:rPr>
      </w:pPr>
      <w:r>
        <w:rPr>
          <w:rFonts w:hint="eastAsia" w:ascii="仿宋" w:hAnsi="仿宋" w:eastAsia="仿宋" w:cs="仿宋"/>
          <w:sz w:val="28"/>
          <w:szCs w:val="28"/>
        </w:rPr>
        <w:t>(3)支出经济分类：决算总支出2971667.05元，其中工资福利支出0元，商品服务支出2920427.05元，对个人和家庭的补助支出0元，资本性支出51240元。</w:t>
      </w:r>
    </w:p>
    <w:p w14:paraId="6197DD95">
      <w:pPr>
        <w:widowControl/>
        <w:shd w:val="clear" w:color="auto" w:fill="FFFFFF"/>
        <w:spacing w:line="580" w:lineRule="exact"/>
        <w:ind w:firstLine="480"/>
        <w:jc w:val="left"/>
        <w:rPr>
          <w:rFonts w:hint="eastAsia" w:ascii="仿宋" w:hAnsi="仿宋" w:eastAsia="仿宋" w:cs="仿宋"/>
          <w:b/>
          <w:bCs/>
          <w:sz w:val="28"/>
          <w:szCs w:val="28"/>
        </w:rPr>
      </w:pPr>
      <w:r>
        <w:rPr>
          <w:rFonts w:hint="eastAsia" w:ascii="仿宋" w:hAnsi="仿宋" w:eastAsia="仿宋" w:cs="仿宋"/>
          <w:b/>
          <w:bCs/>
          <w:sz w:val="28"/>
          <w:szCs w:val="28"/>
        </w:rPr>
        <w:t>（二）关于“三公”经费支出说明</w:t>
      </w:r>
    </w:p>
    <w:p w14:paraId="70874248">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2020年“三公”经费决算总支出150075.3元，其中：</w:t>
      </w:r>
    </w:p>
    <w:p w14:paraId="57C1F659">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公务车运行维护费0元，年初预算数0元，决算数比预算数减少0元，减少幅度为0%；</w:t>
      </w:r>
    </w:p>
    <w:p w14:paraId="1CF44A0E">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公务接待费150075.3元，年初预算数0元，决算数比预算数增加150075.3元，增长幅度为100%；</w:t>
      </w:r>
    </w:p>
    <w:p w14:paraId="72E40674">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因公出国（境）费0元，预算数0元，决算数比预算数增加0元，增长幅度为0%；</w:t>
      </w:r>
    </w:p>
    <w:p w14:paraId="11DD9E57">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2019年“三公”经费决算总支出51916元，其中：</w:t>
      </w:r>
    </w:p>
    <w:p w14:paraId="1B30CE79">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公务车运行维护费0元，年初预算数0元，决算数比预算数减少0元，减少幅度为0%；</w:t>
      </w:r>
    </w:p>
    <w:p w14:paraId="4BC51738">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公务接待费51916元，年初预算数0元，决算数比预算数增加51916元，增长幅度为100%；</w:t>
      </w:r>
    </w:p>
    <w:p w14:paraId="298BFA04">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因公出国（境）费0元，预算数0元，决算数比预算数增加0元，增长幅度为0%；</w:t>
      </w:r>
    </w:p>
    <w:p w14:paraId="6B86AB22">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“三公“经费2020年比2019年增加98159.3元，增减幅度为189.07%。</w:t>
      </w:r>
    </w:p>
    <w:p w14:paraId="051BA70A">
      <w:pPr>
        <w:widowControl/>
        <w:shd w:val="clear" w:color="auto" w:fill="FFFFFF"/>
        <w:spacing w:line="580" w:lineRule="exact"/>
        <w:jc w:val="left"/>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（三）关于机关运行经费支出说明</w:t>
      </w:r>
    </w:p>
    <w:p w14:paraId="0F4516D5">
      <w:pPr>
        <w:widowControl/>
        <w:shd w:val="clear" w:color="auto" w:fill="FFFFFF"/>
        <w:spacing w:line="580" w:lineRule="exact"/>
        <w:ind w:firstLine="480"/>
        <w:jc w:val="left"/>
        <w:rPr>
          <w:rFonts w:hint="eastAsia" w:ascii="仿宋" w:hAnsi="仿宋" w:eastAsia="仿宋" w:cs="仿宋"/>
          <w:sz w:val="28"/>
          <w:szCs w:val="28"/>
          <w:lang w:eastAsia="zh-CN"/>
        </w:rPr>
      </w:pPr>
      <w:r>
        <w:rPr>
          <w:rFonts w:hint="eastAsia" w:ascii="仿宋" w:hAnsi="仿宋" w:eastAsia="仿宋" w:cs="仿宋"/>
          <w:sz w:val="28"/>
          <w:szCs w:val="28"/>
        </w:rPr>
        <w:t>2020年机关运行经费支出2971667.05元，2019年机关运行经费支出1254617元，较上年增加1717050.05元，增加幅度136.86%，招商服务中心2019年下半年成立，2020年是全年费用，所以费用增加比较大</w:t>
      </w:r>
      <w:r>
        <w:rPr>
          <w:rFonts w:hint="eastAsia" w:ascii="仿宋" w:hAnsi="仿宋" w:eastAsia="仿宋" w:cs="仿宋"/>
          <w:sz w:val="28"/>
          <w:szCs w:val="28"/>
          <w:lang w:eastAsia="zh-CN"/>
        </w:rPr>
        <w:t>。</w:t>
      </w:r>
    </w:p>
    <w:p w14:paraId="03021186">
      <w:pPr>
        <w:widowControl/>
        <w:shd w:val="clear" w:color="auto" w:fill="FFFFFF"/>
        <w:spacing w:line="580" w:lineRule="exact"/>
        <w:jc w:val="left"/>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（四）关于政府采购支出说明</w:t>
      </w:r>
    </w:p>
    <w:p w14:paraId="0CDC3CFB">
      <w:pPr>
        <w:pStyle w:val="10"/>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2020年政府采购总支出81806元，其中政府采购货物支出81806元，政府采购工程支出0元，政府采购服务支出0元。</w:t>
      </w:r>
    </w:p>
    <w:p w14:paraId="7233E98C">
      <w:pPr>
        <w:widowControl/>
        <w:shd w:val="clear" w:color="auto" w:fill="FFFFFF"/>
        <w:spacing w:line="580" w:lineRule="exact"/>
        <w:jc w:val="left"/>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（五）关于国有资产占用情况说明</w:t>
      </w:r>
    </w:p>
    <w:p w14:paraId="39EF09DF">
      <w:pPr>
        <w:pStyle w:val="10"/>
        <w:spacing w:line="580" w:lineRule="exact"/>
        <w:rPr>
          <w:rFonts w:hint="eastAsia" w:eastAsia="仿宋" w:cs="仿宋"/>
          <w:sz w:val="28"/>
          <w:szCs w:val="28"/>
        </w:rPr>
      </w:pPr>
      <w:r>
        <w:rPr>
          <w:rFonts w:hint="eastAsia" w:eastAsia="仿宋" w:cs="仿宋"/>
          <w:sz w:val="28"/>
          <w:szCs w:val="28"/>
        </w:rPr>
        <w:t>截至20</w:t>
      </w:r>
      <w:r>
        <w:rPr>
          <w:rFonts w:hint="eastAsia" w:eastAsia="仿宋" w:cs="仿宋"/>
          <w:sz w:val="28"/>
          <w:szCs w:val="28"/>
          <w:lang w:val="en-US" w:eastAsia="zh-CN"/>
        </w:rPr>
        <w:t>20</w:t>
      </w:r>
      <w:r>
        <w:rPr>
          <w:rFonts w:hint="eastAsia" w:eastAsia="仿宋" w:cs="仿宋"/>
          <w:sz w:val="28"/>
          <w:szCs w:val="28"/>
        </w:rPr>
        <w:t xml:space="preserve">年12月31日，本单位共有车辆0辆，其中领导干部用车0辆，一般公务用车0辆，一般执法执勤用车0辆，特种专业技术用车0辆，其它用车0辆。  </w:t>
      </w:r>
    </w:p>
    <w:p w14:paraId="0DFAADED">
      <w:pPr>
        <w:widowControl/>
        <w:shd w:val="clear" w:color="auto" w:fill="FFFFFF"/>
        <w:spacing w:line="580" w:lineRule="exact"/>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（六）重点绩效评价结果等预算绩效情况说明</w:t>
      </w:r>
    </w:p>
    <w:p w14:paraId="0A453621">
      <w:pPr>
        <w:pStyle w:val="10"/>
        <w:spacing w:line="540" w:lineRule="exact"/>
        <w:ind w:firstLine="560" w:firstLineChars="200"/>
        <w:rPr>
          <w:rFonts w:hint="eastAsia" w:eastAsia="仿宋" w:cs="仿宋"/>
          <w:sz w:val="28"/>
          <w:szCs w:val="28"/>
          <w:lang w:val="en-US" w:eastAsia="zh-CN"/>
        </w:rPr>
      </w:pPr>
      <w:r>
        <w:rPr>
          <w:rFonts w:hint="eastAsia" w:eastAsia="仿宋" w:cs="仿宋"/>
          <w:sz w:val="28"/>
          <w:szCs w:val="28"/>
          <w:lang w:val="en-US" w:eastAsia="zh-CN"/>
        </w:rPr>
        <w:t>2020年， 根据预算绩效管理要求，我单位组织2020年度一般公共预算项目支出全面开展绩效自评，共涉及项目1个，资金150万元。 2020年项目资金投入150万元，已使用150万元,使用率为100%。使用从评价结果看，项目立项程序完整、规范，预算执行及时、有效，绩效目标得到较好实现，绩效管理水平不断提高，绩效指标体系建设逐渐丰富和完善。</w:t>
      </w:r>
    </w:p>
    <w:p w14:paraId="1A17426A">
      <w:pPr>
        <w:widowControl/>
        <w:shd w:val="clear" w:color="auto" w:fill="FFFFFF"/>
        <w:spacing w:line="580" w:lineRule="exact"/>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（七）决算收支增减变化情况</w:t>
      </w:r>
    </w:p>
    <w:p w14:paraId="0C697706">
      <w:pPr>
        <w:pStyle w:val="10"/>
        <w:spacing w:line="540" w:lineRule="exact"/>
        <w:ind w:firstLine="560" w:firstLineChars="200"/>
        <w:rPr>
          <w:rFonts w:hint="eastAsia" w:eastAsia="仿宋" w:cs="仿宋"/>
          <w:sz w:val="28"/>
          <w:szCs w:val="28"/>
          <w:lang w:val="en-US" w:eastAsia="zh-CN"/>
        </w:rPr>
      </w:pPr>
      <w:r>
        <w:rPr>
          <w:rFonts w:hint="eastAsia" w:eastAsia="仿宋" w:cs="仿宋"/>
          <w:sz w:val="28"/>
          <w:szCs w:val="28"/>
          <w:lang w:val="en-US" w:eastAsia="zh-CN"/>
        </w:rPr>
        <w:t>1、收入增减变化情况</w:t>
      </w:r>
    </w:p>
    <w:p w14:paraId="63CE9BE4">
      <w:pPr>
        <w:pStyle w:val="10"/>
        <w:spacing w:line="540" w:lineRule="exact"/>
        <w:ind w:firstLine="560" w:firstLineChars="200"/>
        <w:rPr>
          <w:rFonts w:hint="eastAsia" w:eastAsia="仿宋" w:cs="仿宋"/>
          <w:sz w:val="28"/>
          <w:szCs w:val="28"/>
          <w:lang w:val="en-US" w:eastAsia="zh-CN"/>
        </w:rPr>
      </w:pPr>
      <w:r>
        <w:rPr>
          <w:rFonts w:hint="eastAsia" w:eastAsia="仿宋" w:cs="仿宋"/>
          <w:sz w:val="28"/>
          <w:szCs w:val="28"/>
          <w:lang w:val="en-US" w:eastAsia="zh-CN"/>
        </w:rPr>
        <w:t>本单位为机构改革新增单位，2019年无决算数,2020年全年总收入297.17万元。</w:t>
      </w:r>
    </w:p>
    <w:p w14:paraId="75F73B03">
      <w:pPr>
        <w:pStyle w:val="10"/>
        <w:spacing w:line="540" w:lineRule="exact"/>
        <w:ind w:firstLine="560" w:firstLineChars="200"/>
        <w:rPr>
          <w:rFonts w:hint="eastAsia" w:eastAsia="仿宋" w:cs="仿宋"/>
          <w:sz w:val="28"/>
          <w:szCs w:val="28"/>
          <w:lang w:val="en-US" w:eastAsia="zh-CN"/>
        </w:rPr>
      </w:pPr>
      <w:r>
        <w:rPr>
          <w:rFonts w:hint="eastAsia" w:eastAsia="仿宋" w:cs="仿宋"/>
          <w:sz w:val="28"/>
          <w:szCs w:val="28"/>
          <w:lang w:val="en-US" w:eastAsia="zh-CN"/>
        </w:rPr>
        <w:t>2、支出增减变化情况</w:t>
      </w:r>
    </w:p>
    <w:p w14:paraId="3C47DE7F">
      <w:pPr>
        <w:pStyle w:val="10"/>
        <w:spacing w:line="540" w:lineRule="exact"/>
        <w:ind w:firstLine="560" w:firstLineChars="200"/>
        <w:rPr>
          <w:rFonts w:hint="eastAsia" w:eastAsia="仿宋" w:cs="仿宋"/>
          <w:sz w:val="28"/>
          <w:szCs w:val="28"/>
          <w:lang w:val="en-US" w:eastAsia="zh-CN"/>
        </w:rPr>
      </w:pPr>
      <w:r>
        <w:rPr>
          <w:rFonts w:hint="eastAsia" w:eastAsia="仿宋" w:cs="仿宋"/>
          <w:sz w:val="28"/>
          <w:szCs w:val="28"/>
          <w:lang w:val="en-US" w:eastAsia="zh-CN"/>
        </w:rPr>
        <w:t>本单位为机构改革新增单位，2019年无决算数,2020年全年总支出297.17万元。</w:t>
      </w:r>
    </w:p>
    <w:p w14:paraId="0886B64E">
      <w:pPr>
        <w:pStyle w:val="10"/>
        <w:spacing w:line="540" w:lineRule="exact"/>
        <w:ind w:firstLine="560" w:firstLineChars="200"/>
        <w:rPr>
          <w:rFonts w:hint="eastAsia" w:eastAsia="仿宋" w:cs="仿宋"/>
          <w:sz w:val="28"/>
          <w:szCs w:val="28"/>
          <w:lang w:val="en-US" w:eastAsia="zh-CN"/>
        </w:rPr>
      </w:pPr>
    </w:p>
    <w:p w14:paraId="78FE7DDD">
      <w:pPr>
        <w:pStyle w:val="10"/>
        <w:spacing w:line="580" w:lineRule="exact"/>
        <w:rPr>
          <w:rFonts w:hint="eastAsia" w:eastAsia="仿宋" w:cs="仿宋"/>
          <w:sz w:val="28"/>
          <w:szCs w:val="28"/>
        </w:rPr>
      </w:pPr>
    </w:p>
    <w:p w14:paraId="3A81BBD7">
      <w:pPr>
        <w:pStyle w:val="10"/>
        <w:spacing w:line="580" w:lineRule="exact"/>
        <w:rPr>
          <w:rFonts w:hint="eastAsia" w:eastAsia="仿宋" w:cs="仿宋"/>
          <w:sz w:val="28"/>
          <w:szCs w:val="28"/>
        </w:rPr>
      </w:pPr>
    </w:p>
    <w:p w14:paraId="6EF230E6">
      <w:pPr>
        <w:pStyle w:val="10"/>
        <w:spacing w:line="580" w:lineRule="exact"/>
        <w:rPr>
          <w:rFonts w:hint="eastAsia" w:eastAsia="仿宋" w:cs="仿宋"/>
          <w:sz w:val="28"/>
          <w:szCs w:val="28"/>
        </w:rPr>
      </w:pPr>
    </w:p>
    <w:p w14:paraId="04A06E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rPr>
      </w:pPr>
    </w:p>
    <w:p w14:paraId="7B9E48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rPr>
      </w:pPr>
    </w:p>
    <w:p w14:paraId="4BAF27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rPr>
      </w:pPr>
    </w:p>
    <w:p w14:paraId="5DD102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rPr>
      </w:pPr>
    </w:p>
    <w:p w14:paraId="663053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rPr>
      </w:pPr>
    </w:p>
    <w:p w14:paraId="363C64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rPr>
        <w:t>第四部分</w:t>
      </w:r>
      <w:r>
        <w:rPr>
          <w:rStyle w:val="9"/>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9"/>
          <w:rFonts w:hint="eastAsia" w:ascii="微软雅黑" w:hAnsi="微软雅黑" w:eastAsia="微软雅黑" w:cs="微软雅黑"/>
          <w:i w:val="0"/>
          <w:caps w:val="0"/>
          <w:color w:val="333333"/>
          <w:spacing w:val="0"/>
          <w:sz w:val="24"/>
          <w:szCs w:val="24"/>
          <w:shd w:val="clear" w:fill="FFFFFF"/>
        </w:rPr>
        <w:t>名词解释</w:t>
      </w:r>
    </w:p>
    <w:p w14:paraId="47E367C2">
      <w:pPr>
        <w:ind w:firstLine="810" w:firstLineChars="250"/>
        <w:rPr>
          <w:rFonts w:hint="eastAsia" w:ascii="仿宋_GB2312" w:hAnsi="宋体" w:eastAsia="仿宋_GB2312"/>
          <w:spacing w:val="2"/>
          <w:sz w:val="32"/>
          <w:szCs w:val="32"/>
        </w:rPr>
      </w:pPr>
      <w:r>
        <w:rPr>
          <w:rFonts w:hint="eastAsia" w:ascii="仿宋_GB2312" w:hAnsi="宋体" w:eastAsia="仿宋_GB2312"/>
          <w:spacing w:val="2"/>
          <w:sz w:val="32"/>
          <w:szCs w:val="32"/>
        </w:rPr>
        <w:t>（一）财政拨款（补助）：指省级财政当年拨付的资金。</w:t>
      </w:r>
    </w:p>
    <w:p w14:paraId="18F711B2">
      <w:pPr>
        <w:ind w:firstLine="810" w:firstLineChars="25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（二）事业收入：指事业单位开展专业业务活动及其辅助活动取得的收入。 </w:t>
      </w:r>
      <w:r>
        <w:rPr>
          <w:rFonts w:hint="eastAsia" w:ascii="仿宋_GB2312" w:hAnsi="宋体" w:eastAsia="仿宋_GB2312"/>
          <w:spacing w:val="2"/>
          <w:sz w:val="32"/>
          <w:szCs w:val="32"/>
        </w:rPr>
        <w:br w:type="textWrapping"/>
      </w:r>
      <w:r>
        <w:rPr>
          <w:rFonts w:hint="eastAsia" w:ascii="仿宋_GB2312" w:hAnsi="宋体" w:eastAsia="仿宋_GB2312"/>
          <w:spacing w:val="2"/>
          <w:sz w:val="32"/>
          <w:szCs w:val="32"/>
        </w:rPr>
        <w:t xml:space="preserve">　　 （三）其他收入：指预算单位在“财政拨款补助收入”、“事业收入”、“经营收入”以外取得的收入。 </w:t>
      </w:r>
      <w:r>
        <w:rPr>
          <w:rFonts w:hint="eastAsia" w:ascii="仿宋_GB2312" w:hAnsi="宋体" w:eastAsia="仿宋_GB2312"/>
          <w:spacing w:val="2"/>
          <w:sz w:val="32"/>
          <w:szCs w:val="32"/>
        </w:rPr>
        <w:br w:type="textWrapping"/>
      </w:r>
      <w:r>
        <w:rPr>
          <w:rFonts w:hint="eastAsia" w:ascii="仿宋_GB2312" w:hAnsi="宋体" w:eastAsia="仿宋_GB2312"/>
          <w:spacing w:val="2"/>
          <w:sz w:val="32"/>
          <w:szCs w:val="32"/>
        </w:rPr>
        <w:t xml:space="preserve">　　 （四）上年结转：指以前年度尚未完成、结转到本年仍按原规定用途继续使用的资金。 </w:t>
      </w:r>
      <w:r>
        <w:rPr>
          <w:rFonts w:hint="eastAsia" w:ascii="仿宋_GB2312" w:hAnsi="宋体" w:eastAsia="仿宋_GB2312"/>
          <w:spacing w:val="2"/>
          <w:sz w:val="32"/>
          <w:szCs w:val="32"/>
        </w:rPr>
        <w:br w:type="textWrapping"/>
      </w:r>
      <w:r>
        <w:rPr>
          <w:rFonts w:hint="eastAsia" w:ascii="仿宋_GB2312" w:hAnsi="宋体" w:eastAsia="仿宋_GB2312"/>
          <w:spacing w:val="2"/>
          <w:sz w:val="32"/>
          <w:szCs w:val="32"/>
        </w:rPr>
        <w:t xml:space="preserve">　　 （五）基本支出：指为保障机构正常运转、完成日常工作任务而发生的人员支出和公用支出。 </w:t>
      </w:r>
      <w:r>
        <w:rPr>
          <w:rFonts w:hint="eastAsia" w:ascii="仿宋_GB2312" w:hAnsi="宋体" w:eastAsia="仿宋_GB2312"/>
          <w:spacing w:val="2"/>
          <w:sz w:val="32"/>
          <w:szCs w:val="32"/>
        </w:rPr>
        <w:br w:type="textWrapping"/>
      </w:r>
      <w:r>
        <w:rPr>
          <w:rFonts w:hint="eastAsia" w:ascii="仿宋_GB2312" w:hAnsi="宋体" w:eastAsia="仿宋_GB2312"/>
          <w:spacing w:val="2"/>
          <w:sz w:val="32"/>
          <w:szCs w:val="32"/>
        </w:rPr>
        <w:t>　 　（六）项目支出：指为完成特定的行政工作任务或事业发展目标，在基本支出之外发生的各项支出。</w:t>
      </w:r>
    </w:p>
    <w:p w14:paraId="7135D3B5">
      <w:pPr>
        <w:ind w:firstLine="810" w:firstLineChars="250"/>
        <w:rPr>
          <w:rFonts w:hint="eastAsia" w:ascii="仿宋_GB2312" w:hAnsi="宋体" w:eastAsia="仿宋_GB2312"/>
          <w:color w:val="000000"/>
          <w:spacing w:val="2"/>
          <w:sz w:val="32"/>
          <w:szCs w:val="32"/>
        </w:rPr>
      </w:pPr>
      <w:r>
        <w:rPr>
          <w:rFonts w:hint="eastAsia" w:ascii="仿宋_GB2312" w:hAnsi="宋体" w:eastAsia="仿宋_GB2312"/>
          <w:spacing w:val="2"/>
          <w:sz w:val="32"/>
          <w:szCs w:val="32"/>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w:t>
      </w:r>
      <w:r>
        <w:rPr>
          <w:rFonts w:hint="eastAsia" w:ascii="仿宋_GB2312" w:hAnsi="宋体" w:eastAsia="仿宋_GB2312"/>
          <w:color w:val="000000"/>
          <w:spacing w:val="2"/>
          <w:sz w:val="32"/>
          <w:szCs w:val="32"/>
        </w:rPr>
        <w:t>购置及租用费、燃料费、维修费、过路过桥费、保险费、安全奖励费用等支出。</w:t>
      </w:r>
    </w:p>
    <w:p w14:paraId="1A396406">
      <w:pPr>
        <w:ind w:firstLine="972" w:firstLineChars="300"/>
        <w:rPr>
          <w:rFonts w:hint="eastAsia" w:ascii="仿宋_GB2312" w:hAnsi="宋体" w:eastAsia="仿宋_GB2312"/>
          <w:color w:val="000000"/>
          <w:spacing w:val="2"/>
          <w:sz w:val="32"/>
          <w:szCs w:val="32"/>
        </w:rPr>
      </w:pPr>
      <w:r>
        <w:rPr>
          <w:rFonts w:hint="eastAsia" w:ascii="仿宋_GB2312" w:hAnsi="宋体" w:eastAsia="仿宋_GB2312"/>
          <w:color w:val="000000"/>
          <w:spacing w:val="2"/>
          <w:sz w:val="32"/>
          <w:szCs w:val="32"/>
        </w:rPr>
        <w:t>（八）行政运行（项）：指机关和实行公务员法管理事业单位用于保障机构正常运转的基本支出。</w:t>
      </w:r>
    </w:p>
    <w:p w14:paraId="2CE4A8F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2F554"/>
    <w:multiLevelType w:val="singleLevel"/>
    <w:tmpl w:val="6FF2F554"/>
    <w:lvl w:ilvl="0" w:tentative="0">
      <w:start w:val="2"/>
      <w:numFmt w:val="chineseCounting"/>
      <w:suff w:val="space"/>
      <w:lvlText w:val="第%1部分"/>
      <w:lvlJc w:val="left"/>
      <w:rPr>
        <w:rFonts w:hint="eastAsia"/>
      </w:rPr>
    </w:lvl>
  </w:abstractNum>
  <w:abstractNum w:abstractNumId="1">
    <w:nsid w:val="702B4F6F"/>
    <w:multiLevelType w:val="singleLevel"/>
    <w:tmpl w:val="702B4F6F"/>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4587B"/>
    <w:rsid w:val="09FF39B4"/>
    <w:rsid w:val="0ADA2DD8"/>
    <w:rsid w:val="10D369C9"/>
    <w:rsid w:val="22D64CA6"/>
    <w:rsid w:val="24E7536F"/>
    <w:rsid w:val="255E033E"/>
    <w:rsid w:val="2CCE2491"/>
    <w:rsid w:val="31BC7A71"/>
    <w:rsid w:val="3A9208F5"/>
    <w:rsid w:val="3BCD7850"/>
    <w:rsid w:val="3D2D3053"/>
    <w:rsid w:val="405A0E84"/>
    <w:rsid w:val="42D5652A"/>
    <w:rsid w:val="44316A8F"/>
    <w:rsid w:val="4CA670C9"/>
    <w:rsid w:val="551B19CB"/>
    <w:rsid w:val="59396CDE"/>
    <w:rsid w:val="5A0266E2"/>
    <w:rsid w:val="5FC43B61"/>
    <w:rsid w:val="628A3D4D"/>
    <w:rsid w:val="654A47A2"/>
    <w:rsid w:val="6AF86D0C"/>
    <w:rsid w:val="6CF47E1D"/>
    <w:rsid w:val="6D6A3822"/>
    <w:rsid w:val="71CA0975"/>
    <w:rsid w:val="746766E2"/>
    <w:rsid w:val="77665568"/>
    <w:rsid w:val="78186405"/>
    <w:rsid w:val="78C457A5"/>
    <w:rsid w:val="79076AB5"/>
    <w:rsid w:val="79FD13C2"/>
    <w:rsid w:val="7F2865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1">
    <w:name w:val="ca-2"/>
    <w:basedOn w:val="8"/>
    <w:qFormat/>
    <w:uiPriority w:val="0"/>
  </w:style>
  <w:style w:type="paragraph" w:customStyle="1" w:styleId="1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5664</Words>
  <Characters>7920</Characters>
  <Lines>0</Lines>
  <Paragraphs>0</Paragraphs>
  <TotalTime>0</TotalTime>
  <ScaleCrop>false</ScaleCrop>
  <LinksUpToDate>false</LinksUpToDate>
  <CharactersWithSpaces>8140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2024-12-17T02:38:35Z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E7D151485FA44AFC84453C8E878CD1BD_13</vt:lpwstr>
  </property>
</Properties>
</file>