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377C" w:rsidRPr="003D377C" w:rsidRDefault="003D377C" w:rsidP="003D377C">
      <w:pPr>
        <w:suppressAutoHyphens/>
        <w:adjustRightInd w:val="0"/>
        <w:snapToGrid w:val="0"/>
        <w:spacing w:line="590" w:lineRule="atLeast"/>
        <w:rPr>
          <w:rFonts w:ascii="黑体" w:eastAsia="黑体" w:hAnsi="黑体" w:cs="华文中宋"/>
          <w:sz w:val="28"/>
          <w:szCs w:val="28"/>
        </w:rPr>
      </w:pPr>
      <w:r w:rsidRPr="003D377C">
        <w:rPr>
          <w:rFonts w:ascii="黑体" w:eastAsia="黑体" w:hAnsi="黑体" w:cs="华文中宋" w:hint="eastAsia"/>
          <w:sz w:val="28"/>
          <w:szCs w:val="28"/>
        </w:rPr>
        <w:t>附件1</w:t>
      </w:r>
    </w:p>
    <w:p w:rsidR="003D377C" w:rsidRPr="003D377C" w:rsidRDefault="003D377C" w:rsidP="003D377C">
      <w:pPr>
        <w:suppressAutoHyphens/>
        <w:adjustRightInd w:val="0"/>
        <w:snapToGrid w:val="0"/>
        <w:spacing w:line="590" w:lineRule="atLeast"/>
        <w:rPr>
          <w:rFonts w:ascii="华文中宋" w:eastAsia="华文中宋" w:hAnsi="华文中宋" w:cs="Times New Roman" w:hint="eastAsia"/>
          <w:b/>
          <w:bCs/>
          <w:sz w:val="28"/>
          <w:szCs w:val="28"/>
        </w:rPr>
      </w:pPr>
      <w:r w:rsidRPr="003D377C">
        <w:rPr>
          <w:rFonts w:ascii="华文中宋" w:eastAsia="华文中宋" w:hAnsi="华文中宋" w:cs="Times New Roman" w:hint="eastAsia"/>
          <w:b/>
          <w:bCs/>
          <w:sz w:val="28"/>
          <w:szCs w:val="28"/>
        </w:rPr>
        <w:t xml:space="preserve"> </w:t>
      </w:r>
    </w:p>
    <w:p w:rsidR="003D377C" w:rsidRPr="003D377C" w:rsidRDefault="003D377C" w:rsidP="003D377C">
      <w:pPr>
        <w:suppressAutoHyphens/>
        <w:adjustRightInd w:val="0"/>
        <w:snapToGrid w:val="0"/>
        <w:spacing w:line="590" w:lineRule="atLeast"/>
        <w:jc w:val="center"/>
        <w:rPr>
          <w:rFonts w:cs="Times New Roman" w:hint="eastAsia"/>
        </w:rPr>
      </w:pPr>
      <w:r w:rsidRPr="003D377C">
        <w:rPr>
          <w:rFonts w:ascii="方正小标宋简体" w:eastAsia="方正小标宋简体" w:hAnsi="黑体" w:cs="黑体" w:hint="eastAsia"/>
          <w:sz w:val="32"/>
          <w:szCs w:val="32"/>
        </w:rPr>
        <w:t>申请材料清单</w:t>
      </w:r>
    </w:p>
    <w:tbl>
      <w:tblPr>
        <w:tblW w:w="8957" w:type="dxa"/>
        <w:tblInd w:w="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1590"/>
        <w:gridCol w:w="4425"/>
        <w:gridCol w:w="2025"/>
      </w:tblGrid>
      <w:tr w:rsidR="003D377C" w:rsidRPr="003D377C" w:rsidTr="003D377C">
        <w:trPr>
          <w:trHeight w:val="565"/>
        </w:trPr>
        <w:tc>
          <w:tcPr>
            <w:tcW w:w="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377C" w:rsidRPr="003D377C" w:rsidRDefault="003D377C" w:rsidP="003D377C">
            <w:pPr>
              <w:widowControl/>
              <w:suppressAutoHyphens/>
              <w:autoSpaceDE w:val="0"/>
              <w:spacing w:line="340" w:lineRule="exact"/>
              <w:jc w:val="center"/>
              <w:textAlignment w:val="center"/>
              <w:rPr>
                <w:rFonts w:ascii="宋体" w:hAnsi="宋体" w:cs="Times New Roman"/>
              </w:rPr>
            </w:pPr>
            <w:r w:rsidRPr="003D377C">
              <w:rPr>
                <w:rFonts w:ascii="宋体" w:hAnsi="宋体" w:cs="Times New Roman" w:hint="eastAsia"/>
              </w:rPr>
              <w:t>通用材料</w:t>
            </w:r>
          </w:p>
        </w:tc>
        <w:tc>
          <w:tcPr>
            <w:tcW w:w="80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377C" w:rsidRPr="003D377C" w:rsidRDefault="003D377C" w:rsidP="003D377C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3D377C">
              <w:rPr>
                <w:rFonts w:ascii="宋体" w:hAnsi="宋体" w:cs="Times New Roman" w:hint="eastAsia"/>
              </w:rPr>
              <w:t>行业综合许可（母婴用品店）申请表</w:t>
            </w:r>
          </w:p>
        </w:tc>
      </w:tr>
      <w:tr w:rsidR="003D377C" w:rsidRPr="003D377C" w:rsidTr="003D377C">
        <w:trPr>
          <w:trHeight w:val="655"/>
        </w:trPr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377C" w:rsidRPr="003D377C" w:rsidRDefault="003D377C" w:rsidP="003D377C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377C" w:rsidRPr="003D377C" w:rsidRDefault="003D377C" w:rsidP="003D377C">
            <w:pPr>
              <w:widowControl/>
              <w:suppressAutoHyphens/>
              <w:autoSpaceDE w:val="0"/>
              <w:spacing w:before="100" w:beforeAutospacing="1" w:after="120" w:line="340" w:lineRule="exact"/>
              <w:jc w:val="left"/>
              <w:rPr>
                <w:rFonts w:ascii="宋体" w:hAnsi="宋体" w:cs="Times New Roman" w:hint="eastAsia"/>
              </w:rPr>
            </w:pPr>
            <w:r w:rsidRPr="003D377C">
              <w:rPr>
                <w:rFonts w:ascii="宋体" w:hAnsi="宋体" w:cs="Times New Roman" w:hint="eastAsia"/>
              </w:rPr>
              <w:t>行业综合许可（母婴用品店）承诺书</w:t>
            </w:r>
          </w:p>
        </w:tc>
      </w:tr>
      <w:tr w:rsidR="003D377C" w:rsidRPr="003D377C" w:rsidTr="003D377C">
        <w:trPr>
          <w:trHeight w:val="630"/>
        </w:trPr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377C" w:rsidRPr="003D377C" w:rsidRDefault="003D377C" w:rsidP="003D377C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377C" w:rsidRPr="003D377C" w:rsidRDefault="003D377C" w:rsidP="003D377C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3D377C">
              <w:rPr>
                <w:rFonts w:ascii="宋体" w:hAnsi="宋体" w:cs="Times New Roman" w:hint="eastAsia"/>
              </w:rPr>
              <w:t>营业执照或者其他主体资格证明文件复印件</w:t>
            </w:r>
          </w:p>
        </w:tc>
      </w:tr>
      <w:tr w:rsidR="003D377C" w:rsidRPr="003D377C" w:rsidTr="003D377C">
        <w:trPr>
          <w:trHeight w:val="608"/>
        </w:trPr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377C" w:rsidRPr="003D377C" w:rsidRDefault="003D377C" w:rsidP="003D377C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377C" w:rsidRPr="003D377C" w:rsidRDefault="003D377C" w:rsidP="003D377C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3D377C">
              <w:rPr>
                <w:rFonts w:ascii="宋体" w:hAnsi="宋体" w:cs="Times New Roman" w:hint="eastAsia"/>
              </w:rPr>
              <w:t>个体工商户经营者、法定代表人或其他组织负责人的身份证明</w:t>
            </w:r>
          </w:p>
        </w:tc>
      </w:tr>
      <w:tr w:rsidR="003D377C" w:rsidRPr="003D377C" w:rsidTr="003D377C">
        <w:trPr>
          <w:trHeight w:val="683"/>
        </w:trPr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377C" w:rsidRPr="003D377C" w:rsidRDefault="003D377C" w:rsidP="003D377C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377C" w:rsidRPr="003D377C" w:rsidRDefault="003D377C" w:rsidP="003D377C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3D377C">
              <w:rPr>
                <w:rFonts w:ascii="宋体" w:hAnsi="宋体" w:cs="Times New Roman" w:hint="eastAsia"/>
              </w:rPr>
              <w:t>授权委托书以及代理人的身份证明文件（涉及委托办理）</w:t>
            </w:r>
          </w:p>
        </w:tc>
      </w:tr>
      <w:tr w:rsidR="003D377C" w:rsidRPr="003D377C" w:rsidTr="003D377C">
        <w:trPr>
          <w:trHeight w:val="1135"/>
        </w:trPr>
        <w:tc>
          <w:tcPr>
            <w:tcW w:w="9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377C" w:rsidRPr="003D377C" w:rsidRDefault="003D377C" w:rsidP="003D377C">
            <w:pPr>
              <w:widowControl/>
              <w:suppressAutoHyphens/>
              <w:autoSpaceDE w:val="0"/>
              <w:spacing w:line="340" w:lineRule="exact"/>
              <w:jc w:val="center"/>
              <w:textAlignment w:val="center"/>
              <w:rPr>
                <w:rFonts w:ascii="宋体" w:hAnsi="宋体" w:cs="Times New Roman" w:hint="eastAsia"/>
              </w:rPr>
            </w:pPr>
            <w:r w:rsidRPr="003D377C">
              <w:rPr>
                <w:rFonts w:ascii="宋体" w:hAnsi="宋体" w:cs="Times New Roman" w:hint="eastAsia"/>
              </w:rPr>
              <w:t>专项材料</w:t>
            </w:r>
          </w:p>
          <w:p w:rsidR="003D377C" w:rsidRPr="003D377C" w:rsidRDefault="003D377C" w:rsidP="003D377C">
            <w:pPr>
              <w:widowControl/>
              <w:suppressAutoHyphens/>
              <w:autoSpaceDE w:val="0"/>
              <w:spacing w:line="340" w:lineRule="exact"/>
              <w:jc w:val="center"/>
              <w:textAlignment w:val="center"/>
              <w:rPr>
                <w:rFonts w:ascii="宋体" w:hAnsi="宋体" w:cs="Times New Roman" w:hint="eastAsi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377C" w:rsidRPr="003D377C" w:rsidRDefault="003D377C" w:rsidP="003D377C">
            <w:pPr>
              <w:widowControl/>
              <w:suppressAutoHyphens/>
              <w:autoSpaceDE w:val="0"/>
              <w:spacing w:before="100" w:beforeAutospacing="1" w:after="120" w:line="340" w:lineRule="exact"/>
              <w:jc w:val="left"/>
              <w:rPr>
                <w:rFonts w:ascii="宋体" w:hAnsi="宋体" w:cs="Times New Roman" w:hint="eastAsia"/>
              </w:rPr>
            </w:pPr>
            <w:r w:rsidRPr="003D377C">
              <w:rPr>
                <w:rFonts w:ascii="宋体" w:hAnsi="宋体" w:cs="Times New Roman" w:hint="eastAsia"/>
              </w:rPr>
              <w:t>食品经营许可新办（按需办理）</w:t>
            </w:r>
          </w:p>
        </w:tc>
        <w:tc>
          <w:tcPr>
            <w:tcW w:w="4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377C" w:rsidRPr="003D377C" w:rsidRDefault="003D377C" w:rsidP="003D377C">
            <w:pPr>
              <w:widowControl/>
              <w:suppressAutoHyphens/>
              <w:autoSpaceDE w:val="0"/>
              <w:spacing w:before="100" w:beforeAutospacing="1" w:after="120" w:line="340" w:lineRule="exact"/>
              <w:jc w:val="left"/>
              <w:rPr>
                <w:rFonts w:ascii="宋体" w:hAnsi="宋体" w:cs="Times New Roman" w:hint="eastAsia"/>
              </w:rPr>
            </w:pPr>
            <w:r w:rsidRPr="003D377C">
              <w:rPr>
                <w:rFonts w:ascii="宋体" w:hAnsi="宋体" w:cs="Times New Roman" w:hint="eastAsia"/>
              </w:rPr>
              <w:t>设施设备布局示意图；有外设仓库的提供外设仓库地址等相关情况的说明</w:t>
            </w:r>
          </w:p>
        </w:tc>
        <w:tc>
          <w:tcPr>
            <w:tcW w:w="2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377C" w:rsidRPr="003D377C" w:rsidRDefault="003D377C" w:rsidP="003D377C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</w:p>
        </w:tc>
      </w:tr>
      <w:tr w:rsidR="003D377C" w:rsidRPr="003D377C" w:rsidTr="003D377C">
        <w:trPr>
          <w:trHeight w:val="692"/>
        </w:trPr>
        <w:tc>
          <w:tcPr>
            <w:tcW w:w="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377C" w:rsidRPr="003D377C" w:rsidRDefault="003D377C" w:rsidP="003D377C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377C" w:rsidRPr="003D377C" w:rsidRDefault="003D377C" w:rsidP="003D377C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3D377C">
              <w:rPr>
                <w:rFonts w:cs="Times New Roman" w:hint="eastAsia"/>
                <w:spacing w:val="-11"/>
              </w:rPr>
              <w:t>公众聚集场所投入使用、营业前消防安全检查</w:t>
            </w:r>
          </w:p>
        </w:tc>
        <w:tc>
          <w:tcPr>
            <w:tcW w:w="4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377C" w:rsidRPr="003D377C" w:rsidRDefault="003D377C" w:rsidP="003D377C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3D377C">
              <w:rPr>
                <w:rFonts w:ascii="宋体" w:hAnsi="宋体" w:cs="Times New Roman" w:hint="eastAsia"/>
              </w:rPr>
              <w:t>消防安全制度、灭火和应急疏散预案</w:t>
            </w:r>
          </w:p>
        </w:tc>
        <w:tc>
          <w:tcPr>
            <w:tcW w:w="202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377C" w:rsidRPr="003D377C" w:rsidRDefault="003D377C" w:rsidP="003D377C">
            <w:pPr>
              <w:widowControl/>
              <w:suppressAutoHyphens/>
              <w:autoSpaceDE w:val="0"/>
              <w:spacing w:line="34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3D377C">
              <w:rPr>
                <w:rFonts w:ascii="宋体" w:hAnsi="宋体" w:cs="Times New Roman" w:hint="eastAsia"/>
              </w:rPr>
              <w:t>可在现场核查时提交</w:t>
            </w:r>
          </w:p>
        </w:tc>
      </w:tr>
      <w:tr w:rsidR="003D377C" w:rsidRPr="003D377C" w:rsidTr="003D377C">
        <w:trPr>
          <w:trHeight w:val="797"/>
        </w:trPr>
        <w:tc>
          <w:tcPr>
            <w:tcW w:w="9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377C" w:rsidRPr="003D377C" w:rsidRDefault="003D377C" w:rsidP="003D377C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80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377C" w:rsidRPr="003D377C" w:rsidRDefault="003D377C" w:rsidP="003D377C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  <w:tc>
          <w:tcPr>
            <w:tcW w:w="4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377C" w:rsidRPr="003D377C" w:rsidRDefault="003D377C" w:rsidP="003D377C">
            <w:pPr>
              <w:widowControl/>
              <w:suppressAutoHyphens/>
              <w:autoSpaceDE w:val="0"/>
              <w:spacing w:line="300" w:lineRule="exact"/>
              <w:jc w:val="left"/>
              <w:textAlignment w:val="center"/>
              <w:rPr>
                <w:rFonts w:ascii="宋体" w:hAnsi="宋体" w:cs="Times New Roman" w:hint="eastAsia"/>
              </w:rPr>
            </w:pPr>
            <w:r w:rsidRPr="003D377C">
              <w:rPr>
                <w:rFonts w:ascii="宋体" w:hAnsi="宋体" w:cs="Times New Roman" w:hint="eastAsia"/>
              </w:rPr>
              <w:t>场所平面布置图、场所消防设施平面图</w:t>
            </w:r>
          </w:p>
        </w:tc>
        <w:tc>
          <w:tcPr>
            <w:tcW w:w="202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377C" w:rsidRPr="003D377C" w:rsidRDefault="003D377C" w:rsidP="003D377C">
            <w:pPr>
              <w:widowControl/>
              <w:jc w:val="left"/>
              <w:rPr>
                <w:rFonts w:ascii="宋体" w:hAnsi="宋体" w:cs="Times New Roman"/>
              </w:rPr>
            </w:pPr>
          </w:p>
        </w:tc>
      </w:tr>
    </w:tbl>
    <w:p w:rsidR="003D377C" w:rsidRPr="003D377C" w:rsidRDefault="003D377C" w:rsidP="003D377C">
      <w:pPr>
        <w:suppressAutoHyphens/>
        <w:autoSpaceDE w:val="0"/>
        <w:spacing w:before="100" w:beforeAutospacing="1" w:after="120" w:line="300" w:lineRule="exact"/>
        <w:rPr>
          <w:rFonts w:ascii="仿宋_GB2312" w:eastAsia="仿宋_GB2312" w:cs="Times New Roman" w:hint="eastAsia"/>
          <w:sz w:val="32"/>
          <w:szCs w:val="32"/>
        </w:rPr>
        <w:sectPr w:rsidR="003D377C" w:rsidRPr="003D377C">
          <w:pgSz w:w="12240" w:h="15840"/>
          <w:pgMar w:top="1440" w:right="1800" w:bottom="1440" w:left="1800" w:header="720" w:footer="720" w:gutter="0"/>
          <w:cols w:space="720"/>
        </w:sectPr>
      </w:pPr>
    </w:p>
    <w:p w:rsidR="001D1D58" w:rsidRPr="003D377C" w:rsidRDefault="001D1D58" w:rsidP="003D377C">
      <w:bookmarkStart w:id="0" w:name="_GoBack"/>
      <w:bookmarkEnd w:id="0"/>
    </w:p>
    <w:sectPr w:rsidR="001D1D58" w:rsidRPr="003D377C">
      <w:pgSz w:w="11906" w:h="16838"/>
      <w:pgMar w:top="2041" w:right="1474" w:bottom="1474" w:left="1474" w:header="851" w:footer="1191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D58"/>
    <w:rsid w:val="00186DDC"/>
    <w:rsid w:val="001D1D58"/>
    <w:rsid w:val="003D377C"/>
    <w:rsid w:val="0065110A"/>
    <w:rsid w:val="00866803"/>
    <w:rsid w:val="00A60ECB"/>
    <w:rsid w:val="00CE7CB9"/>
    <w:rsid w:val="00F5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5CFF4"/>
  <w15:chartTrackingRefBased/>
  <w15:docId w15:val="{A3319232-F1FE-45E7-A377-8D70757FC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2"/>
    <w:qFormat/>
    <w:rsid w:val="001D1D58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1D1D58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1D1D58"/>
    <w:rPr>
      <w:rFonts w:ascii="Calibri" w:eastAsia="宋体" w:hAnsi="Calibri" w:cs="Calibri"/>
      <w:szCs w:val="21"/>
    </w:rPr>
  </w:style>
  <w:style w:type="paragraph" w:styleId="2">
    <w:name w:val="Body Text First Indent 2"/>
    <w:basedOn w:val="a3"/>
    <w:link w:val="20"/>
    <w:uiPriority w:val="99"/>
    <w:qFormat/>
    <w:rsid w:val="001D1D58"/>
    <w:pPr>
      <w:ind w:firstLineChars="200" w:firstLine="420"/>
    </w:pPr>
  </w:style>
  <w:style w:type="character" w:customStyle="1" w:styleId="20">
    <w:name w:val="正文文本首行缩进 2 字符"/>
    <w:basedOn w:val="a4"/>
    <w:link w:val="2"/>
    <w:uiPriority w:val="99"/>
    <w:qFormat/>
    <w:rsid w:val="001D1D58"/>
    <w:rPr>
      <w:rFonts w:ascii="Calibri" w:eastAsia="宋体" w:hAnsi="Calibri" w:cs="Calibri"/>
      <w:szCs w:val="21"/>
    </w:rPr>
  </w:style>
  <w:style w:type="paragraph" w:customStyle="1" w:styleId="21">
    <w:name w:val="正文首行缩进 2"/>
    <w:basedOn w:val="a3"/>
    <w:rsid w:val="003D377C"/>
    <w:pPr>
      <w:suppressAutoHyphens/>
      <w:spacing w:before="100" w:beforeAutospacing="1"/>
      <w:ind w:firstLineChars="200" w:firstLine="42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管理员</dc:creator>
  <cp:keywords/>
  <dc:description/>
  <cp:lastModifiedBy>管理员</cp:lastModifiedBy>
  <cp:revision>3</cp:revision>
  <dcterms:created xsi:type="dcterms:W3CDTF">2021-11-29T03:16:00Z</dcterms:created>
  <dcterms:modified xsi:type="dcterms:W3CDTF">2021-12-31T06:46:00Z</dcterms:modified>
</cp:coreProperties>
</file>