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FECB7">
      <w:pPr>
        <w:pageBreakBefore w:val="0"/>
        <w:wordWrap w:val="0"/>
        <w:spacing w:before="240" w:after="0" w:line="300" w:lineRule="atLeast"/>
        <w:ind w:left="0" w:right="0"/>
        <w:jc w:val="both"/>
        <w:textAlignment w:val="baseline"/>
        <w:rPr>
          <w:sz w:val="22"/>
        </w:rPr>
      </w:pPr>
      <w:r>
        <w:rPr>
          <w:rFonts w:ascii="黑体" w:hAnsi="黑体" w:eastAsia="黑体" w:cs="黑体"/>
          <w:b w:val="0"/>
          <w:i w:val="0"/>
          <w:color w:val="000000"/>
          <w:spacing w:val="0"/>
          <w:sz w:val="22"/>
        </w:rPr>
        <w:t>附件1</w:t>
      </w:r>
    </w:p>
    <w:p w14:paraId="0FBDCC6C">
      <w:pPr>
        <w:pageBreakBefore w:val="0"/>
        <w:wordWrap w:val="0"/>
        <w:spacing w:before="180" w:after="0" w:line="300" w:lineRule="atLeast"/>
        <w:ind w:left="0" w:right="0"/>
        <w:jc w:val="center"/>
        <w:textAlignment w:val="baseline"/>
        <w:rPr>
          <w:sz w:val="21"/>
        </w:rPr>
      </w:pPr>
      <w:bookmarkStart w:id="0" w:name="_GoBack"/>
      <w:r>
        <w:rPr>
          <w:rFonts w:ascii="宋体" w:hAnsi="宋体" w:eastAsia="宋体" w:cs="宋体"/>
          <w:b/>
          <w:i w:val="0"/>
          <w:color w:val="000000"/>
          <w:spacing w:val="0"/>
          <w:sz w:val="21"/>
        </w:rPr>
        <w:t>安全生产领域基层政务公开标准目录</w:t>
      </w:r>
    </w:p>
    <w:bookmarkEnd w:id="0"/>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220"/>
        <w:gridCol w:w="740"/>
        <w:gridCol w:w="1400"/>
        <w:gridCol w:w="1380"/>
        <w:gridCol w:w="920"/>
        <w:gridCol w:w="780"/>
        <w:gridCol w:w="2040"/>
        <w:gridCol w:w="400"/>
        <w:gridCol w:w="300"/>
        <w:gridCol w:w="280"/>
        <w:gridCol w:w="320"/>
        <w:gridCol w:w="280"/>
        <w:gridCol w:w="440"/>
      </w:tblGrid>
      <w:tr w14:paraId="77402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840" w:type="dxa"/>
            <w:gridSpan w:val="3"/>
            <w:vAlign w:val="center"/>
          </w:tcPr>
          <w:p w14:paraId="5300C82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公开事项</w:t>
            </w:r>
          </w:p>
        </w:tc>
        <w:tc>
          <w:tcPr>
            <w:tcW w:w="1400" w:type="dxa"/>
            <w:vMerge w:val="restart"/>
            <w:vAlign w:val="center"/>
          </w:tcPr>
          <w:p w14:paraId="2BAFD0D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公开内容</w:t>
            </w:r>
          </w:p>
        </w:tc>
        <w:tc>
          <w:tcPr>
            <w:tcW w:w="1380" w:type="dxa"/>
            <w:vMerge w:val="restart"/>
            <w:vAlign w:val="center"/>
          </w:tcPr>
          <w:p w14:paraId="616618FF">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公开依据</w:t>
            </w:r>
          </w:p>
        </w:tc>
        <w:tc>
          <w:tcPr>
            <w:tcW w:w="920" w:type="dxa"/>
            <w:vMerge w:val="restart"/>
            <w:vAlign w:val="center"/>
          </w:tcPr>
          <w:p w14:paraId="4455D30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公开时限</w:t>
            </w:r>
          </w:p>
        </w:tc>
        <w:tc>
          <w:tcPr>
            <w:tcW w:w="780" w:type="dxa"/>
            <w:vMerge w:val="restart"/>
            <w:vAlign w:val="center"/>
          </w:tcPr>
          <w:p w14:paraId="22ED9F3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公开主体</w:t>
            </w:r>
          </w:p>
        </w:tc>
        <w:tc>
          <w:tcPr>
            <w:tcW w:w="2040" w:type="dxa"/>
            <w:vMerge w:val="restart"/>
            <w:vAlign w:val="center"/>
          </w:tcPr>
          <w:p w14:paraId="3C75253A">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公开渠道和载体</w:t>
            </w:r>
          </w:p>
        </w:tc>
        <w:tc>
          <w:tcPr>
            <w:tcW w:w="700" w:type="dxa"/>
            <w:gridSpan w:val="2"/>
            <w:vAlign w:val="center"/>
          </w:tcPr>
          <w:p w14:paraId="0DE59E02">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公开对象</w:t>
            </w:r>
          </w:p>
        </w:tc>
        <w:tc>
          <w:tcPr>
            <w:tcW w:w="600" w:type="dxa"/>
            <w:gridSpan w:val="2"/>
            <w:vAlign w:val="center"/>
          </w:tcPr>
          <w:p w14:paraId="103E0490">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公开方式</w:t>
            </w:r>
          </w:p>
        </w:tc>
        <w:tc>
          <w:tcPr>
            <w:tcW w:w="720" w:type="dxa"/>
            <w:gridSpan w:val="2"/>
            <w:vAlign w:val="center"/>
          </w:tcPr>
          <w:p w14:paraId="7356927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公开层级</w:t>
            </w:r>
          </w:p>
        </w:tc>
      </w:tr>
      <w:tr w14:paraId="794D2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880" w:type="dxa"/>
            <w:vAlign w:val="center"/>
          </w:tcPr>
          <w:p w14:paraId="1A078B93">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一级事项</w:t>
            </w:r>
          </w:p>
        </w:tc>
        <w:tc>
          <w:tcPr>
            <w:tcW w:w="960" w:type="dxa"/>
            <w:gridSpan w:val="2"/>
            <w:vAlign w:val="center"/>
          </w:tcPr>
          <w:p w14:paraId="2C918813">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二级事项</w:t>
            </w:r>
          </w:p>
        </w:tc>
        <w:tc>
          <w:tcPr>
            <w:tcW w:w="1400" w:type="dxa"/>
            <w:vMerge w:val="continue"/>
          </w:tcPr>
          <w:p w14:paraId="08B315E5"/>
        </w:tc>
        <w:tc>
          <w:tcPr>
            <w:tcW w:w="1380" w:type="dxa"/>
            <w:vMerge w:val="continue"/>
          </w:tcPr>
          <w:p w14:paraId="11E2C256"/>
        </w:tc>
        <w:tc>
          <w:tcPr>
            <w:tcW w:w="920" w:type="dxa"/>
            <w:vMerge w:val="continue"/>
          </w:tcPr>
          <w:p w14:paraId="141A9257"/>
        </w:tc>
        <w:tc>
          <w:tcPr>
            <w:tcW w:w="780" w:type="dxa"/>
            <w:vMerge w:val="continue"/>
          </w:tcPr>
          <w:p w14:paraId="7055D130"/>
        </w:tc>
        <w:tc>
          <w:tcPr>
            <w:tcW w:w="2040" w:type="dxa"/>
            <w:vMerge w:val="continue"/>
          </w:tcPr>
          <w:p w14:paraId="635F9BBE"/>
        </w:tc>
        <w:tc>
          <w:tcPr>
            <w:tcW w:w="400" w:type="dxa"/>
            <w:vAlign w:val="center"/>
          </w:tcPr>
          <w:p w14:paraId="033F89FA">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全社会</w:t>
            </w:r>
          </w:p>
        </w:tc>
        <w:tc>
          <w:tcPr>
            <w:tcW w:w="300" w:type="dxa"/>
            <w:vAlign w:val="center"/>
          </w:tcPr>
          <w:p w14:paraId="4DA91332">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特定群体</w:t>
            </w:r>
          </w:p>
        </w:tc>
        <w:tc>
          <w:tcPr>
            <w:tcW w:w="280" w:type="dxa"/>
            <w:vAlign w:val="center"/>
          </w:tcPr>
          <w:p w14:paraId="3928D19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主动</w:t>
            </w:r>
          </w:p>
        </w:tc>
        <w:tc>
          <w:tcPr>
            <w:tcW w:w="320" w:type="dxa"/>
            <w:vAlign w:val="center"/>
          </w:tcPr>
          <w:p w14:paraId="79C0AE8F">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依申请</w:t>
            </w:r>
          </w:p>
        </w:tc>
        <w:tc>
          <w:tcPr>
            <w:tcW w:w="280" w:type="dxa"/>
            <w:vAlign w:val="center"/>
          </w:tcPr>
          <w:p w14:paraId="2938A212">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区级</w:t>
            </w:r>
          </w:p>
        </w:tc>
        <w:tc>
          <w:tcPr>
            <w:tcW w:w="440" w:type="dxa"/>
            <w:vAlign w:val="center"/>
          </w:tcPr>
          <w:p w14:paraId="2D861DE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镇街</w:t>
            </w:r>
          </w:p>
        </w:tc>
      </w:tr>
      <w:tr w14:paraId="0B9D0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880" w:type="dxa"/>
            <w:vMerge w:val="restart"/>
            <w:vAlign w:val="center"/>
          </w:tcPr>
          <w:p w14:paraId="3E6BDE16">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政策文件</w:t>
            </w:r>
          </w:p>
        </w:tc>
        <w:tc>
          <w:tcPr>
            <w:tcW w:w="220" w:type="dxa"/>
            <w:vAlign w:val="center"/>
          </w:tcPr>
          <w:p w14:paraId="0F1F2AA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1|</w:t>
            </w:r>
          </w:p>
        </w:tc>
        <w:tc>
          <w:tcPr>
            <w:tcW w:w="740" w:type="dxa"/>
            <w:vAlign w:val="center"/>
          </w:tcPr>
          <w:p w14:paraId="2DBB260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法律法规</w:t>
            </w:r>
          </w:p>
        </w:tc>
        <w:tc>
          <w:tcPr>
            <w:tcW w:w="1400" w:type="dxa"/>
            <w:vAlign w:val="center"/>
          </w:tcPr>
          <w:p w14:paraId="25DEEBF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与安全生产有关的法律、法规</w:t>
            </w:r>
          </w:p>
        </w:tc>
        <w:tc>
          <w:tcPr>
            <w:tcW w:w="1380" w:type="dxa"/>
            <w:vAlign w:val="center"/>
          </w:tcPr>
          <w:p w14:paraId="278096AD">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w:t>
            </w:r>
          </w:p>
        </w:tc>
        <w:tc>
          <w:tcPr>
            <w:tcW w:w="920" w:type="dxa"/>
            <w:vAlign w:val="center"/>
          </w:tcPr>
          <w:p w14:paraId="65C8FEF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780" w:type="dxa"/>
            <w:vAlign w:val="center"/>
          </w:tcPr>
          <w:p w14:paraId="69436D6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Merge w:val="restart"/>
            <w:vAlign w:val="center"/>
          </w:tcPr>
          <w:p w14:paraId="6B0DAA3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35EADFC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43AD608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66486A0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5BF979D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02201D2D">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066D3B8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r>
      <w:tr w14:paraId="5CE59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880" w:type="dxa"/>
            <w:vMerge w:val="continue"/>
          </w:tcPr>
          <w:p w14:paraId="143C7F85"/>
        </w:tc>
        <w:tc>
          <w:tcPr>
            <w:tcW w:w="220" w:type="dxa"/>
            <w:vAlign w:val="center"/>
          </w:tcPr>
          <w:p w14:paraId="7926696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2|</w:t>
            </w:r>
          </w:p>
        </w:tc>
        <w:tc>
          <w:tcPr>
            <w:tcW w:w="740" w:type="dxa"/>
            <w:vAlign w:val="center"/>
          </w:tcPr>
          <w:p w14:paraId="370B6A9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部门和地方规章</w:t>
            </w:r>
          </w:p>
        </w:tc>
        <w:tc>
          <w:tcPr>
            <w:tcW w:w="1400" w:type="dxa"/>
            <w:vAlign w:val="center"/>
          </w:tcPr>
          <w:p w14:paraId="54F8A86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与安全生产有关的部门和地方规章</w:t>
            </w:r>
          </w:p>
        </w:tc>
        <w:tc>
          <w:tcPr>
            <w:tcW w:w="1380" w:type="dxa"/>
            <w:vAlign w:val="center"/>
          </w:tcPr>
          <w:p w14:paraId="09278CE1">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w:t>
            </w:r>
          </w:p>
        </w:tc>
        <w:tc>
          <w:tcPr>
            <w:tcW w:w="920" w:type="dxa"/>
            <w:vAlign w:val="center"/>
          </w:tcPr>
          <w:p w14:paraId="2579AEC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780" w:type="dxa"/>
            <w:vAlign w:val="center"/>
          </w:tcPr>
          <w:p w14:paraId="35D97EB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Merge w:val="continue"/>
          </w:tcPr>
          <w:p w14:paraId="4BCB785B"/>
        </w:tc>
        <w:tc>
          <w:tcPr>
            <w:tcW w:w="400" w:type="dxa"/>
            <w:vAlign w:val="center"/>
          </w:tcPr>
          <w:p w14:paraId="7514270D">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0809060A">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34773F9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7E1D05EA">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0B7EBDB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062B17B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r>
      <w:tr w14:paraId="31F4F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880" w:type="dxa"/>
            <w:vMerge w:val="continue"/>
          </w:tcPr>
          <w:p w14:paraId="2483F46A"/>
        </w:tc>
        <w:tc>
          <w:tcPr>
            <w:tcW w:w="220" w:type="dxa"/>
            <w:vAlign w:val="center"/>
          </w:tcPr>
          <w:p w14:paraId="5658DF4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3|</w:t>
            </w:r>
          </w:p>
        </w:tc>
        <w:tc>
          <w:tcPr>
            <w:tcW w:w="740" w:type="dxa"/>
            <w:vAlign w:val="center"/>
          </w:tcPr>
          <w:p w14:paraId="14D804E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其他政策文件</w:t>
            </w:r>
          </w:p>
        </w:tc>
        <w:tc>
          <w:tcPr>
            <w:tcW w:w="1400" w:type="dxa"/>
            <w:vAlign w:val="center"/>
          </w:tcPr>
          <w:p w14:paraId="6B2F6B3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其他可以公开的与安全生产有关的政策文件，包括改革方案、发展规划、专项规划、工作计划等</w:t>
            </w:r>
          </w:p>
        </w:tc>
        <w:tc>
          <w:tcPr>
            <w:tcW w:w="1380" w:type="dxa"/>
            <w:vAlign w:val="center"/>
          </w:tcPr>
          <w:p w14:paraId="2794B3C2">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w:t>
            </w:r>
          </w:p>
        </w:tc>
        <w:tc>
          <w:tcPr>
            <w:tcW w:w="920" w:type="dxa"/>
            <w:vAlign w:val="center"/>
          </w:tcPr>
          <w:p w14:paraId="02374B8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780" w:type="dxa"/>
            <w:vAlign w:val="center"/>
          </w:tcPr>
          <w:p w14:paraId="344BA81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Merge w:val="continue"/>
          </w:tcPr>
          <w:p w14:paraId="18A593AD"/>
        </w:tc>
        <w:tc>
          <w:tcPr>
            <w:tcW w:w="400" w:type="dxa"/>
            <w:vAlign w:val="center"/>
          </w:tcPr>
          <w:p w14:paraId="238AEEB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27F00267">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307BFC6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27208B7A">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524D0CE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10FF03A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r>
      <w:tr w14:paraId="1D548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880" w:type="dxa"/>
            <w:vMerge w:val="continue"/>
          </w:tcPr>
          <w:p w14:paraId="21E86CF7"/>
        </w:tc>
        <w:tc>
          <w:tcPr>
            <w:tcW w:w="220" w:type="dxa"/>
            <w:vAlign w:val="center"/>
          </w:tcPr>
          <w:p w14:paraId="2B94F227">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4|</w:t>
            </w:r>
          </w:p>
        </w:tc>
        <w:tc>
          <w:tcPr>
            <w:tcW w:w="740" w:type="dxa"/>
            <w:vAlign w:val="center"/>
          </w:tcPr>
          <w:p w14:paraId="553DC8B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标准</w:t>
            </w:r>
          </w:p>
        </w:tc>
        <w:tc>
          <w:tcPr>
            <w:tcW w:w="1400" w:type="dxa"/>
            <w:vAlign w:val="center"/>
          </w:tcPr>
          <w:p w14:paraId="459D9D9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安全生产领域有关的国家标准、行业标准、地方标准等</w:t>
            </w:r>
          </w:p>
        </w:tc>
        <w:tc>
          <w:tcPr>
            <w:tcW w:w="1380" w:type="dxa"/>
            <w:vAlign w:val="center"/>
          </w:tcPr>
          <w:p w14:paraId="6BAACB76">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w:t>
            </w:r>
          </w:p>
        </w:tc>
        <w:tc>
          <w:tcPr>
            <w:tcW w:w="920" w:type="dxa"/>
            <w:vAlign w:val="center"/>
          </w:tcPr>
          <w:p w14:paraId="7150A61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780" w:type="dxa"/>
            <w:vAlign w:val="center"/>
          </w:tcPr>
          <w:p w14:paraId="13EB000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Merge w:val="continue"/>
          </w:tcPr>
          <w:p w14:paraId="24F2AF26"/>
        </w:tc>
        <w:tc>
          <w:tcPr>
            <w:tcW w:w="400" w:type="dxa"/>
            <w:vAlign w:val="center"/>
          </w:tcPr>
          <w:p w14:paraId="7A0D26E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24F3BA2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6EB96E2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3333D59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1888F04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0378F671">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13187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trPr>
        <w:tc>
          <w:tcPr>
            <w:tcW w:w="880" w:type="dxa"/>
            <w:vMerge w:val="continue"/>
          </w:tcPr>
          <w:p w14:paraId="2480002F"/>
        </w:tc>
        <w:tc>
          <w:tcPr>
            <w:tcW w:w="220" w:type="dxa"/>
            <w:vAlign w:val="center"/>
          </w:tcPr>
          <w:p w14:paraId="3964241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5|</w:t>
            </w:r>
          </w:p>
        </w:tc>
        <w:tc>
          <w:tcPr>
            <w:tcW w:w="740" w:type="dxa"/>
            <w:vAlign w:val="center"/>
          </w:tcPr>
          <w:p w14:paraId="5B7CE57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重大决策草案</w:t>
            </w:r>
          </w:p>
        </w:tc>
        <w:tc>
          <w:tcPr>
            <w:tcW w:w="1400" w:type="dxa"/>
            <w:vAlign w:val="center"/>
          </w:tcPr>
          <w:p w14:paraId="5716A4C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涉及管理相对人切身利益、需社会广泛知晓的重要改革方案等重大决策，决策前向社会公开决策草案、决策依据</w:t>
            </w:r>
          </w:p>
        </w:tc>
        <w:tc>
          <w:tcPr>
            <w:tcW w:w="1380" w:type="dxa"/>
            <w:vAlign w:val="center"/>
          </w:tcPr>
          <w:p w14:paraId="0EE58255">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《中华人民共和国政府信息公开条例》(国务院令第711号)，中央办公厅、国务院办公厅《关于全面推进政务公开工作的意见》</w:t>
            </w:r>
          </w:p>
        </w:tc>
        <w:tc>
          <w:tcPr>
            <w:tcW w:w="920" w:type="dxa"/>
            <w:vAlign w:val="center"/>
          </w:tcPr>
          <w:p w14:paraId="35ADDC5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780" w:type="dxa"/>
            <w:vAlign w:val="center"/>
          </w:tcPr>
          <w:p w14:paraId="6B31EE5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Align w:val="center"/>
          </w:tcPr>
          <w:p w14:paraId="279460E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37096D5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00" w:type="dxa"/>
            <w:vAlign w:val="center"/>
          </w:tcPr>
          <w:p w14:paraId="6FCF87A7">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47DF854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16B3544C">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5D3ADB6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6079797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r>
    </w:tbl>
    <w:p w14:paraId="39418CFE">
      <w:pPr>
        <w:sectPr>
          <w:headerReference r:id="rId3" w:type="default"/>
          <w:footerReference r:id="rId4" w:type="default"/>
          <w:pgSz w:w="11900" w:h="16820"/>
          <w:pgMar w:top="1420" w:right="700" w:bottom="1420" w:left="700" w:header="0" w:footer="1120" w:gutter="0"/>
          <w:pgNumType w:start="1"/>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220"/>
        <w:gridCol w:w="740"/>
        <w:gridCol w:w="1400"/>
        <w:gridCol w:w="1360"/>
        <w:gridCol w:w="920"/>
        <w:gridCol w:w="780"/>
        <w:gridCol w:w="2020"/>
        <w:gridCol w:w="400"/>
        <w:gridCol w:w="320"/>
        <w:gridCol w:w="280"/>
        <w:gridCol w:w="320"/>
        <w:gridCol w:w="280"/>
        <w:gridCol w:w="440"/>
      </w:tblGrid>
      <w:tr w14:paraId="7BC71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1C4866C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公开事项</w:t>
            </w:r>
          </w:p>
        </w:tc>
        <w:tc>
          <w:tcPr>
            <w:tcW w:w="1400" w:type="dxa"/>
            <w:vMerge w:val="restart"/>
            <w:vAlign w:val="center"/>
          </w:tcPr>
          <w:p w14:paraId="550BBCB0">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公开内容</w:t>
            </w:r>
          </w:p>
        </w:tc>
        <w:tc>
          <w:tcPr>
            <w:tcW w:w="1360" w:type="dxa"/>
            <w:vMerge w:val="restart"/>
            <w:vAlign w:val="center"/>
          </w:tcPr>
          <w:p w14:paraId="219A674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公开依据</w:t>
            </w:r>
          </w:p>
        </w:tc>
        <w:tc>
          <w:tcPr>
            <w:tcW w:w="920" w:type="dxa"/>
            <w:vMerge w:val="restart"/>
            <w:vAlign w:val="center"/>
          </w:tcPr>
          <w:p w14:paraId="6E14A30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公开时限</w:t>
            </w:r>
          </w:p>
        </w:tc>
        <w:tc>
          <w:tcPr>
            <w:tcW w:w="780" w:type="dxa"/>
            <w:vMerge w:val="restart"/>
            <w:vAlign w:val="center"/>
          </w:tcPr>
          <w:p w14:paraId="1F5DA23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公开主体</w:t>
            </w:r>
          </w:p>
        </w:tc>
        <w:tc>
          <w:tcPr>
            <w:tcW w:w="2020" w:type="dxa"/>
            <w:vMerge w:val="restart"/>
            <w:vAlign w:val="center"/>
          </w:tcPr>
          <w:p w14:paraId="45B38DE3">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公开渠道和载体</w:t>
            </w:r>
          </w:p>
        </w:tc>
        <w:tc>
          <w:tcPr>
            <w:tcW w:w="720" w:type="dxa"/>
            <w:gridSpan w:val="2"/>
            <w:vAlign w:val="center"/>
          </w:tcPr>
          <w:p w14:paraId="1A54756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公开对象</w:t>
            </w:r>
          </w:p>
        </w:tc>
        <w:tc>
          <w:tcPr>
            <w:tcW w:w="600" w:type="dxa"/>
            <w:gridSpan w:val="2"/>
            <w:vAlign w:val="center"/>
          </w:tcPr>
          <w:p w14:paraId="0298D4E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公开方式</w:t>
            </w:r>
          </w:p>
        </w:tc>
        <w:tc>
          <w:tcPr>
            <w:tcW w:w="720" w:type="dxa"/>
            <w:gridSpan w:val="2"/>
            <w:vAlign w:val="center"/>
          </w:tcPr>
          <w:p w14:paraId="1268036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公开层级</w:t>
            </w:r>
          </w:p>
        </w:tc>
      </w:tr>
      <w:tr w14:paraId="21FB5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80" w:type="dxa"/>
            <w:vAlign w:val="center"/>
          </w:tcPr>
          <w:p w14:paraId="533BB4B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一级事项</w:t>
            </w:r>
          </w:p>
        </w:tc>
        <w:tc>
          <w:tcPr>
            <w:tcW w:w="960" w:type="dxa"/>
            <w:gridSpan w:val="2"/>
            <w:vAlign w:val="center"/>
          </w:tcPr>
          <w:p w14:paraId="76215B0C">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二级事项</w:t>
            </w:r>
          </w:p>
        </w:tc>
        <w:tc>
          <w:tcPr>
            <w:tcW w:w="1400" w:type="dxa"/>
            <w:vMerge w:val="continue"/>
          </w:tcPr>
          <w:p w14:paraId="3256D645"/>
        </w:tc>
        <w:tc>
          <w:tcPr>
            <w:tcW w:w="1360" w:type="dxa"/>
            <w:vMerge w:val="continue"/>
          </w:tcPr>
          <w:p w14:paraId="2BD16450"/>
        </w:tc>
        <w:tc>
          <w:tcPr>
            <w:tcW w:w="920" w:type="dxa"/>
            <w:vMerge w:val="continue"/>
          </w:tcPr>
          <w:p w14:paraId="57D38CD4"/>
        </w:tc>
        <w:tc>
          <w:tcPr>
            <w:tcW w:w="780" w:type="dxa"/>
            <w:vMerge w:val="continue"/>
          </w:tcPr>
          <w:p w14:paraId="69994500"/>
        </w:tc>
        <w:tc>
          <w:tcPr>
            <w:tcW w:w="2020" w:type="dxa"/>
            <w:vMerge w:val="continue"/>
          </w:tcPr>
          <w:p w14:paraId="3D906871"/>
        </w:tc>
        <w:tc>
          <w:tcPr>
            <w:tcW w:w="400" w:type="dxa"/>
            <w:vAlign w:val="center"/>
          </w:tcPr>
          <w:p w14:paraId="5E1B783B">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全社会</w:t>
            </w:r>
          </w:p>
        </w:tc>
        <w:tc>
          <w:tcPr>
            <w:tcW w:w="320" w:type="dxa"/>
            <w:vAlign w:val="center"/>
          </w:tcPr>
          <w:p w14:paraId="51301B26">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特定群体</w:t>
            </w:r>
          </w:p>
        </w:tc>
        <w:tc>
          <w:tcPr>
            <w:tcW w:w="280" w:type="dxa"/>
            <w:vAlign w:val="center"/>
          </w:tcPr>
          <w:p w14:paraId="53C105D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主动</w:t>
            </w:r>
          </w:p>
        </w:tc>
        <w:tc>
          <w:tcPr>
            <w:tcW w:w="320" w:type="dxa"/>
            <w:vAlign w:val="center"/>
          </w:tcPr>
          <w:p w14:paraId="4F4C374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依申请</w:t>
            </w:r>
          </w:p>
        </w:tc>
        <w:tc>
          <w:tcPr>
            <w:tcW w:w="280" w:type="dxa"/>
            <w:vAlign w:val="center"/>
          </w:tcPr>
          <w:p w14:paraId="733F7780">
            <w:pPr>
              <w:pageBreakBefore w:val="0"/>
              <w:wordWrap w:val="0"/>
              <w:spacing w:before="0" w:after="0" w:line="80" w:lineRule="atLeast"/>
              <w:ind w:left="0" w:right="0"/>
              <w:jc w:val="both"/>
              <w:textAlignment w:val="baseline"/>
              <w:rPr>
                <w:sz w:val="7"/>
              </w:rPr>
            </w:pPr>
            <w:r>
              <w:rPr>
                <w:rFonts w:ascii="仿宋" w:hAnsi="仿宋" w:eastAsia="仿宋" w:cs="仿宋"/>
                <w:b/>
                <w:i w:val="0"/>
                <w:color w:val="000000"/>
                <w:spacing w:val="0"/>
                <w:sz w:val="7"/>
              </w:rPr>
              <w:t>区级</w:t>
            </w:r>
          </w:p>
        </w:tc>
        <w:tc>
          <w:tcPr>
            <w:tcW w:w="440" w:type="dxa"/>
            <w:vAlign w:val="center"/>
          </w:tcPr>
          <w:p w14:paraId="48FD777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镇街</w:t>
            </w:r>
          </w:p>
        </w:tc>
      </w:tr>
      <w:tr w14:paraId="39941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jc w:val="center"/>
        </w:trPr>
        <w:tc>
          <w:tcPr>
            <w:tcW w:w="880" w:type="dxa"/>
            <w:vMerge w:val="restart"/>
            <w:vAlign w:val="center"/>
          </w:tcPr>
          <w:p w14:paraId="26E2C340">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政策文件</w:t>
            </w:r>
          </w:p>
        </w:tc>
        <w:tc>
          <w:tcPr>
            <w:tcW w:w="220" w:type="dxa"/>
            <w:vAlign w:val="center"/>
          </w:tcPr>
          <w:p w14:paraId="3C6B2431">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6|</w:t>
            </w:r>
          </w:p>
        </w:tc>
        <w:tc>
          <w:tcPr>
            <w:tcW w:w="740" w:type="dxa"/>
            <w:vAlign w:val="center"/>
          </w:tcPr>
          <w:p w14:paraId="1DB417F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重大政策解读及回应</w:t>
            </w:r>
          </w:p>
        </w:tc>
        <w:tc>
          <w:tcPr>
            <w:tcW w:w="1400" w:type="dxa"/>
            <w:vAlign w:val="center"/>
          </w:tcPr>
          <w:p w14:paraId="26B5D23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有关重大政策的解读与回应，安全生产相关热点问题的解读与回应</w:t>
            </w:r>
          </w:p>
        </w:tc>
        <w:tc>
          <w:tcPr>
            <w:tcW w:w="1360" w:type="dxa"/>
            <w:vAlign w:val="center"/>
          </w:tcPr>
          <w:p w14:paraId="0B78CAE5">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《中华人民共和国政府信息公开条例》(国务院令第711号)、中办国办《关于全面推进政务公开工作的意见》</w:t>
            </w:r>
          </w:p>
        </w:tc>
        <w:tc>
          <w:tcPr>
            <w:tcW w:w="920" w:type="dxa"/>
            <w:vAlign w:val="center"/>
          </w:tcPr>
          <w:p w14:paraId="78A94CE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重大决策作出后及时公开</w:t>
            </w:r>
          </w:p>
        </w:tc>
        <w:tc>
          <w:tcPr>
            <w:tcW w:w="780" w:type="dxa"/>
            <w:vAlign w:val="center"/>
          </w:tcPr>
          <w:p w14:paraId="605AF51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3233F59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04407FA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3BEAEEF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6C80FA8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0DDF8CDB">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3265A5B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4C9312B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77CA8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00" w:hRule="atLeast"/>
          <w:jc w:val="center"/>
        </w:trPr>
        <w:tc>
          <w:tcPr>
            <w:tcW w:w="880" w:type="dxa"/>
            <w:vMerge w:val="continue"/>
          </w:tcPr>
          <w:p w14:paraId="52DC3D90"/>
        </w:tc>
        <w:tc>
          <w:tcPr>
            <w:tcW w:w="220" w:type="dxa"/>
            <w:vAlign w:val="center"/>
          </w:tcPr>
          <w:p w14:paraId="5C40444D">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7|</w:t>
            </w:r>
          </w:p>
        </w:tc>
        <w:tc>
          <w:tcPr>
            <w:tcW w:w="740" w:type="dxa"/>
            <w:vAlign w:val="center"/>
          </w:tcPr>
          <w:p w14:paraId="2BE3FFA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重要会议</w:t>
            </w:r>
          </w:p>
        </w:tc>
        <w:tc>
          <w:tcPr>
            <w:tcW w:w="1400" w:type="dxa"/>
            <w:vAlign w:val="center"/>
          </w:tcPr>
          <w:p w14:paraId="08D6006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通过会议讨论作出重要改革方案等重大决策时，经党组研究认为有必要公开讨论决策过程的会议</w:t>
            </w:r>
          </w:p>
        </w:tc>
        <w:tc>
          <w:tcPr>
            <w:tcW w:w="1360" w:type="dxa"/>
            <w:vAlign w:val="center"/>
          </w:tcPr>
          <w:p w14:paraId="1C26D7BA">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《中华人民共和国政府信息公开条例》(国务院令第711号)，中央办公厅、国务院办公厅《关于全面推进政务公开工作的意见》</w:t>
            </w:r>
          </w:p>
        </w:tc>
        <w:tc>
          <w:tcPr>
            <w:tcW w:w="920" w:type="dxa"/>
            <w:vAlign w:val="center"/>
          </w:tcPr>
          <w:p w14:paraId="290DC1E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提前一周发通知邀请</w:t>
            </w:r>
          </w:p>
        </w:tc>
        <w:tc>
          <w:tcPr>
            <w:tcW w:w="780" w:type="dxa"/>
            <w:vAlign w:val="center"/>
          </w:tcPr>
          <w:p w14:paraId="560A942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3849BA4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1CE4F18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0F88D7B0">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c>
          <w:tcPr>
            <w:tcW w:w="280" w:type="dxa"/>
            <w:vAlign w:val="center"/>
          </w:tcPr>
          <w:p w14:paraId="35E218F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2AD906FA">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368D7E1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5B922E4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r>
      <w:tr w14:paraId="238D4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0" w:hRule="atLeast"/>
          <w:jc w:val="center"/>
        </w:trPr>
        <w:tc>
          <w:tcPr>
            <w:tcW w:w="880" w:type="dxa"/>
            <w:vMerge w:val="continue"/>
          </w:tcPr>
          <w:p w14:paraId="570BFA09"/>
        </w:tc>
        <w:tc>
          <w:tcPr>
            <w:tcW w:w="220" w:type="dxa"/>
            <w:vAlign w:val="center"/>
          </w:tcPr>
          <w:p w14:paraId="399CC0C2">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8|</w:t>
            </w:r>
          </w:p>
        </w:tc>
        <w:tc>
          <w:tcPr>
            <w:tcW w:w="740" w:type="dxa"/>
            <w:vAlign w:val="center"/>
          </w:tcPr>
          <w:p w14:paraId="45FFD5E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征集采纳社会公众意见情况</w:t>
            </w:r>
          </w:p>
        </w:tc>
        <w:tc>
          <w:tcPr>
            <w:tcW w:w="1400" w:type="dxa"/>
            <w:vAlign w:val="center"/>
          </w:tcPr>
          <w:p w14:paraId="5629F98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重大决策草案公布后征集到的社会公众意见情况、采纳与否情况及理由等</w:t>
            </w:r>
          </w:p>
        </w:tc>
        <w:tc>
          <w:tcPr>
            <w:tcW w:w="1360" w:type="dxa"/>
            <w:vAlign w:val="center"/>
          </w:tcPr>
          <w:p w14:paraId="7FDDF44A">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《中华人民共和国政府信息公开条例》(国务院令第711号)，中央办公厅、国务院办公厅《关于全面推进政务公开工作的意见》</w:t>
            </w:r>
          </w:p>
        </w:tc>
        <w:tc>
          <w:tcPr>
            <w:tcW w:w="920" w:type="dxa"/>
            <w:vAlign w:val="center"/>
          </w:tcPr>
          <w:p w14:paraId="6F3FE43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征求意见时对外公布的时限内公开</w:t>
            </w:r>
          </w:p>
        </w:tc>
        <w:tc>
          <w:tcPr>
            <w:tcW w:w="780" w:type="dxa"/>
            <w:vAlign w:val="center"/>
          </w:tcPr>
          <w:p w14:paraId="0B8AF07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19E5C54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5AB1BDB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206F9F04">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4640D2C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5B6194E3">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9A9089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7163236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r>
      <w:tr w14:paraId="14929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60" w:hRule="atLeast"/>
          <w:jc w:val="center"/>
        </w:trPr>
        <w:tc>
          <w:tcPr>
            <w:tcW w:w="880" w:type="dxa"/>
            <w:vAlign w:val="center"/>
          </w:tcPr>
          <w:p w14:paraId="782243D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20" w:type="dxa"/>
            <w:vAlign w:val="center"/>
          </w:tcPr>
          <w:p w14:paraId="1D3F2933">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1|</w:t>
            </w:r>
          </w:p>
        </w:tc>
        <w:tc>
          <w:tcPr>
            <w:tcW w:w="740" w:type="dxa"/>
            <w:vAlign w:val="center"/>
          </w:tcPr>
          <w:p w14:paraId="3467758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行政许可</w:t>
            </w:r>
          </w:p>
        </w:tc>
        <w:tc>
          <w:tcPr>
            <w:tcW w:w="1400" w:type="dxa"/>
            <w:vAlign w:val="center"/>
          </w:tcPr>
          <w:p w14:paraId="64B1213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办理行政许可和其他对外管理服务事项的依据、条件、程序以及办理情况</w:t>
            </w:r>
          </w:p>
        </w:tc>
        <w:tc>
          <w:tcPr>
            <w:tcW w:w="1360" w:type="dxa"/>
            <w:vAlign w:val="center"/>
          </w:tcPr>
          <w:p w14:paraId="51F7988F">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20" w:type="dxa"/>
            <w:vAlign w:val="center"/>
          </w:tcPr>
          <w:p w14:paraId="7EEDD6E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780" w:type="dxa"/>
            <w:vAlign w:val="center"/>
          </w:tcPr>
          <w:p w14:paraId="47ABA76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6DB7F08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09C1842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206DA5D6">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6AAC874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7919CFE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0BFD6EE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626CC78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bl>
    <w:p w14:paraId="5226F5C2">
      <w:pPr>
        <w:sectPr>
          <w:headerReference r:id="rId5" w:type="default"/>
          <w:footerReference r:id="rId6" w:type="default"/>
          <w:pgSz w:w="11900" w:h="16820"/>
          <w:pgMar w:top="1020" w:right="700" w:bottom="1020" w:left="700" w:header="0" w:footer="720" w:gutter="0"/>
          <w:pgNumType w:start="2"/>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220"/>
        <w:gridCol w:w="740"/>
        <w:gridCol w:w="1400"/>
        <w:gridCol w:w="1380"/>
        <w:gridCol w:w="920"/>
        <w:gridCol w:w="780"/>
        <w:gridCol w:w="2020"/>
        <w:gridCol w:w="400"/>
        <w:gridCol w:w="320"/>
        <w:gridCol w:w="280"/>
        <w:gridCol w:w="320"/>
        <w:gridCol w:w="280"/>
        <w:gridCol w:w="440"/>
      </w:tblGrid>
      <w:tr w14:paraId="77676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840" w:type="dxa"/>
            <w:gridSpan w:val="3"/>
            <w:vAlign w:val="center"/>
          </w:tcPr>
          <w:p w14:paraId="1A41A12C">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公开事项</w:t>
            </w:r>
          </w:p>
        </w:tc>
        <w:tc>
          <w:tcPr>
            <w:tcW w:w="1400" w:type="dxa"/>
            <w:vMerge w:val="restart"/>
            <w:vAlign w:val="center"/>
          </w:tcPr>
          <w:p w14:paraId="5C49666C">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公开内容</w:t>
            </w:r>
          </w:p>
        </w:tc>
        <w:tc>
          <w:tcPr>
            <w:tcW w:w="1380" w:type="dxa"/>
            <w:vMerge w:val="restart"/>
            <w:vAlign w:val="center"/>
          </w:tcPr>
          <w:p w14:paraId="7477FEDF">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公开依据</w:t>
            </w:r>
          </w:p>
        </w:tc>
        <w:tc>
          <w:tcPr>
            <w:tcW w:w="920" w:type="dxa"/>
            <w:vMerge w:val="restart"/>
            <w:vAlign w:val="center"/>
          </w:tcPr>
          <w:p w14:paraId="661FADD8">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公开时限</w:t>
            </w:r>
          </w:p>
        </w:tc>
        <w:tc>
          <w:tcPr>
            <w:tcW w:w="780" w:type="dxa"/>
            <w:vMerge w:val="restart"/>
            <w:vAlign w:val="center"/>
          </w:tcPr>
          <w:p w14:paraId="657C36B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公开主体</w:t>
            </w:r>
          </w:p>
        </w:tc>
        <w:tc>
          <w:tcPr>
            <w:tcW w:w="2020" w:type="dxa"/>
            <w:vMerge w:val="restart"/>
            <w:vAlign w:val="center"/>
          </w:tcPr>
          <w:p w14:paraId="1F226484">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公开渠道和载体</w:t>
            </w:r>
          </w:p>
        </w:tc>
        <w:tc>
          <w:tcPr>
            <w:tcW w:w="720" w:type="dxa"/>
            <w:gridSpan w:val="2"/>
            <w:vAlign w:val="center"/>
          </w:tcPr>
          <w:p w14:paraId="191183FF">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公开对象</w:t>
            </w:r>
          </w:p>
        </w:tc>
        <w:tc>
          <w:tcPr>
            <w:tcW w:w="600" w:type="dxa"/>
            <w:gridSpan w:val="2"/>
            <w:vAlign w:val="center"/>
          </w:tcPr>
          <w:p w14:paraId="70A527B6">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公开方式</w:t>
            </w:r>
          </w:p>
        </w:tc>
        <w:tc>
          <w:tcPr>
            <w:tcW w:w="720" w:type="dxa"/>
            <w:gridSpan w:val="2"/>
            <w:vAlign w:val="center"/>
          </w:tcPr>
          <w:p w14:paraId="28DB0CCE">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公开层级</w:t>
            </w:r>
          </w:p>
        </w:tc>
      </w:tr>
      <w:tr w14:paraId="06C59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880" w:type="dxa"/>
            <w:vAlign w:val="center"/>
          </w:tcPr>
          <w:p w14:paraId="5A3D50D6">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一级事项</w:t>
            </w:r>
          </w:p>
        </w:tc>
        <w:tc>
          <w:tcPr>
            <w:tcW w:w="960" w:type="dxa"/>
            <w:gridSpan w:val="2"/>
            <w:vAlign w:val="center"/>
          </w:tcPr>
          <w:p w14:paraId="385FD6E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二级事项</w:t>
            </w:r>
          </w:p>
        </w:tc>
        <w:tc>
          <w:tcPr>
            <w:tcW w:w="1400" w:type="dxa"/>
            <w:vMerge w:val="continue"/>
          </w:tcPr>
          <w:p w14:paraId="3174CD98"/>
        </w:tc>
        <w:tc>
          <w:tcPr>
            <w:tcW w:w="1380" w:type="dxa"/>
            <w:vMerge w:val="continue"/>
          </w:tcPr>
          <w:p w14:paraId="1C34FAE3"/>
        </w:tc>
        <w:tc>
          <w:tcPr>
            <w:tcW w:w="920" w:type="dxa"/>
            <w:vMerge w:val="continue"/>
          </w:tcPr>
          <w:p w14:paraId="166A6DE4"/>
        </w:tc>
        <w:tc>
          <w:tcPr>
            <w:tcW w:w="780" w:type="dxa"/>
            <w:vMerge w:val="continue"/>
          </w:tcPr>
          <w:p w14:paraId="539AAE80"/>
        </w:tc>
        <w:tc>
          <w:tcPr>
            <w:tcW w:w="2020" w:type="dxa"/>
            <w:vMerge w:val="continue"/>
          </w:tcPr>
          <w:p w14:paraId="677773FA"/>
        </w:tc>
        <w:tc>
          <w:tcPr>
            <w:tcW w:w="400" w:type="dxa"/>
            <w:vAlign w:val="center"/>
          </w:tcPr>
          <w:p w14:paraId="49FBCB0E">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全社会</w:t>
            </w:r>
          </w:p>
        </w:tc>
        <w:tc>
          <w:tcPr>
            <w:tcW w:w="320" w:type="dxa"/>
            <w:vAlign w:val="center"/>
          </w:tcPr>
          <w:p w14:paraId="7E09A43F">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特定群体</w:t>
            </w:r>
          </w:p>
        </w:tc>
        <w:tc>
          <w:tcPr>
            <w:tcW w:w="280" w:type="dxa"/>
            <w:vAlign w:val="center"/>
          </w:tcPr>
          <w:p w14:paraId="24DD61F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主动</w:t>
            </w:r>
          </w:p>
        </w:tc>
        <w:tc>
          <w:tcPr>
            <w:tcW w:w="320" w:type="dxa"/>
            <w:vAlign w:val="center"/>
          </w:tcPr>
          <w:p w14:paraId="573A05C9">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依申请</w:t>
            </w:r>
          </w:p>
        </w:tc>
        <w:tc>
          <w:tcPr>
            <w:tcW w:w="280" w:type="dxa"/>
            <w:vAlign w:val="center"/>
          </w:tcPr>
          <w:p w14:paraId="02FEF697">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区级</w:t>
            </w:r>
          </w:p>
        </w:tc>
        <w:tc>
          <w:tcPr>
            <w:tcW w:w="440" w:type="dxa"/>
            <w:vAlign w:val="center"/>
          </w:tcPr>
          <w:p w14:paraId="756250B2">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镇街</w:t>
            </w:r>
          </w:p>
        </w:tc>
      </w:tr>
      <w:tr w14:paraId="1243E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jc w:val="center"/>
        </w:trPr>
        <w:tc>
          <w:tcPr>
            <w:tcW w:w="880" w:type="dxa"/>
            <w:vMerge w:val="restart"/>
            <w:vAlign w:val="top"/>
          </w:tcPr>
          <w:p w14:paraId="2145D624">
            <w:pPr>
              <w:pageBreakBefore w:val="0"/>
              <w:wordWrap w:val="0"/>
              <w:spacing w:before="820" w:after="0" w:line="160" w:lineRule="atLeast"/>
              <w:ind w:left="0" w:right="0"/>
              <w:jc w:val="center"/>
              <w:textAlignment w:val="baseline"/>
              <w:rPr>
                <w:sz w:val="12"/>
              </w:rPr>
            </w:pPr>
            <w:r>
              <w:rPr>
                <w:rFonts w:ascii="仿宋" w:hAnsi="仿宋" w:eastAsia="仿宋" w:cs="仿宋"/>
                <w:b/>
                <w:i w:val="0"/>
                <w:color w:val="000000"/>
                <w:spacing w:val="0"/>
                <w:sz w:val="12"/>
              </w:rPr>
              <w:t>依法行政</w:t>
            </w:r>
          </w:p>
        </w:tc>
        <w:tc>
          <w:tcPr>
            <w:tcW w:w="220" w:type="dxa"/>
            <w:vAlign w:val="center"/>
          </w:tcPr>
          <w:p w14:paraId="088B197A">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2</w:t>
            </w:r>
          </w:p>
        </w:tc>
        <w:tc>
          <w:tcPr>
            <w:tcW w:w="740" w:type="dxa"/>
            <w:vAlign w:val="center"/>
          </w:tcPr>
          <w:p w14:paraId="3C082FC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行政处罚</w:t>
            </w:r>
          </w:p>
        </w:tc>
        <w:tc>
          <w:tcPr>
            <w:tcW w:w="1400" w:type="dxa"/>
            <w:vAlign w:val="center"/>
          </w:tcPr>
          <w:p w14:paraId="50890AC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办理行政处罚的依据、条件、程序以及本级行政机关认为具有一定社会影响的行政处罚决定</w:t>
            </w:r>
          </w:p>
        </w:tc>
        <w:tc>
          <w:tcPr>
            <w:tcW w:w="1380" w:type="dxa"/>
            <w:vAlign w:val="center"/>
          </w:tcPr>
          <w:p w14:paraId="6848AAEA">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20" w:type="dxa"/>
            <w:vAlign w:val="center"/>
          </w:tcPr>
          <w:p w14:paraId="6B58ECC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780" w:type="dxa"/>
            <w:vAlign w:val="center"/>
          </w:tcPr>
          <w:p w14:paraId="3BDF44C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7289DC9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0B45258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26A0F10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39DAFC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75CFAA6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10318FB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0D3C9115">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6395E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0" w:hRule="atLeast"/>
          <w:jc w:val="center"/>
        </w:trPr>
        <w:tc>
          <w:tcPr>
            <w:tcW w:w="880" w:type="dxa"/>
            <w:vMerge w:val="continue"/>
          </w:tcPr>
          <w:p w14:paraId="3AFF5FD0"/>
        </w:tc>
        <w:tc>
          <w:tcPr>
            <w:tcW w:w="220" w:type="dxa"/>
            <w:vAlign w:val="center"/>
          </w:tcPr>
          <w:p w14:paraId="38EC503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3</w:t>
            </w:r>
          </w:p>
        </w:tc>
        <w:tc>
          <w:tcPr>
            <w:tcW w:w="740" w:type="dxa"/>
            <w:vAlign w:val="center"/>
          </w:tcPr>
          <w:p w14:paraId="2654999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行政强制</w:t>
            </w:r>
          </w:p>
        </w:tc>
        <w:tc>
          <w:tcPr>
            <w:tcW w:w="1400" w:type="dxa"/>
            <w:vAlign w:val="center"/>
          </w:tcPr>
          <w:p w14:paraId="1D89EBA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办理行政强制的依据、条件、程序</w:t>
            </w:r>
          </w:p>
        </w:tc>
        <w:tc>
          <w:tcPr>
            <w:tcW w:w="1380" w:type="dxa"/>
            <w:vAlign w:val="center"/>
          </w:tcPr>
          <w:p w14:paraId="2121770D">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《中华人民共和国政府信息公开条例》(国务院令第711号)《中华人民共和国突发事件应对法》、《突发事件应急预案管理办法》、《中共中央 国务院关于推进安全生产领域改革发展的意见》</w:t>
            </w:r>
          </w:p>
        </w:tc>
        <w:tc>
          <w:tcPr>
            <w:tcW w:w="920" w:type="dxa"/>
            <w:vAlign w:val="center"/>
          </w:tcPr>
          <w:p w14:paraId="1B0C185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780" w:type="dxa"/>
            <w:vAlign w:val="center"/>
          </w:tcPr>
          <w:p w14:paraId="7A2A079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7C0E088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69B6391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2466BCF7">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4F64CB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3E3DBC4B">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53975E6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1477657C">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10A7F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40" w:hRule="atLeast"/>
          <w:jc w:val="center"/>
        </w:trPr>
        <w:tc>
          <w:tcPr>
            <w:tcW w:w="880" w:type="dxa"/>
            <w:vAlign w:val="bottom"/>
          </w:tcPr>
          <w:p w14:paraId="54ED93F6">
            <w:pPr>
              <w:pageBreakBefore w:val="0"/>
              <w:wordWrap w:val="0"/>
              <w:spacing w:before="0" w:after="0" w:line="160" w:lineRule="atLeast"/>
              <w:ind w:left="0" w:right="0"/>
              <w:jc w:val="center"/>
              <w:textAlignment w:val="baseline"/>
              <w:rPr>
                <w:sz w:val="12"/>
              </w:rPr>
            </w:pPr>
            <w:r>
              <w:rPr>
                <w:rFonts w:ascii="楷体" w:hAnsi="楷体" w:eastAsia="楷体" w:cs="楷体"/>
                <w:b/>
                <w:i w:val="0"/>
                <w:color w:val="000000"/>
                <w:spacing w:val="0"/>
                <w:sz w:val="12"/>
              </w:rPr>
              <w:t>公政管理</w:t>
            </w:r>
          </w:p>
        </w:tc>
        <w:tc>
          <w:tcPr>
            <w:tcW w:w="220" w:type="dxa"/>
            <w:vAlign w:val="center"/>
          </w:tcPr>
          <w:p w14:paraId="593FFAF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1</w:t>
            </w:r>
          </w:p>
        </w:tc>
        <w:tc>
          <w:tcPr>
            <w:tcW w:w="740" w:type="dxa"/>
            <w:vAlign w:val="center"/>
          </w:tcPr>
          <w:p w14:paraId="456D12C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隐患管理</w:t>
            </w:r>
          </w:p>
        </w:tc>
        <w:tc>
          <w:tcPr>
            <w:tcW w:w="1400" w:type="dxa"/>
            <w:vAlign w:val="center"/>
          </w:tcPr>
          <w:p w14:paraId="30BFA5D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重大隐患排查、挂牌督办及其整改情况，安全生产举报电话等</w:t>
            </w:r>
          </w:p>
        </w:tc>
        <w:tc>
          <w:tcPr>
            <w:tcW w:w="1380" w:type="dxa"/>
            <w:vAlign w:val="center"/>
          </w:tcPr>
          <w:p w14:paraId="3CC70EE0">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《安全生产法》、《中华人民共和国政府信息公开条例》(国务院令第711号)、《中共中央国务院关于推进安全生产领域改革发展的意见》</w:t>
            </w:r>
          </w:p>
        </w:tc>
        <w:tc>
          <w:tcPr>
            <w:tcW w:w="920" w:type="dxa"/>
            <w:vAlign w:val="center"/>
          </w:tcPr>
          <w:p w14:paraId="4D154D8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780" w:type="dxa"/>
            <w:vAlign w:val="center"/>
          </w:tcPr>
          <w:p w14:paraId="38C4C4C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1D0A61B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33E34BE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5310CBC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5B41E30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4DB4D1B2">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5C249F50">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440" w:type="dxa"/>
            <w:vAlign w:val="center"/>
          </w:tcPr>
          <w:p w14:paraId="0541818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bl>
    <w:p w14:paraId="7663B222">
      <w:pPr>
        <w:sectPr>
          <w:headerReference r:id="rId7" w:type="default"/>
          <w:footerReference r:id="rId8" w:type="default"/>
          <w:pgSz w:w="11900" w:h="16820"/>
          <w:pgMar w:top="1420" w:right="700" w:bottom="1420" w:left="700" w:header="0" w:footer="1120" w:gutter="0"/>
          <w:pgNumType w:start="3"/>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200"/>
        <w:gridCol w:w="760"/>
        <w:gridCol w:w="1400"/>
        <w:gridCol w:w="1380"/>
        <w:gridCol w:w="920"/>
        <w:gridCol w:w="780"/>
        <w:gridCol w:w="2040"/>
        <w:gridCol w:w="380"/>
        <w:gridCol w:w="320"/>
        <w:gridCol w:w="280"/>
        <w:gridCol w:w="320"/>
        <w:gridCol w:w="280"/>
        <w:gridCol w:w="440"/>
      </w:tblGrid>
      <w:tr w14:paraId="59D73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840" w:type="dxa"/>
            <w:gridSpan w:val="3"/>
            <w:vAlign w:val="center"/>
          </w:tcPr>
          <w:p w14:paraId="22646A4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公开事项</w:t>
            </w:r>
          </w:p>
        </w:tc>
        <w:tc>
          <w:tcPr>
            <w:tcW w:w="1400" w:type="dxa"/>
            <w:vMerge w:val="restart"/>
            <w:vAlign w:val="center"/>
          </w:tcPr>
          <w:p w14:paraId="50112A3A">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公开内容</w:t>
            </w:r>
          </w:p>
        </w:tc>
        <w:tc>
          <w:tcPr>
            <w:tcW w:w="1380" w:type="dxa"/>
            <w:vMerge w:val="restart"/>
            <w:vAlign w:val="center"/>
          </w:tcPr>
          <w:p w14:paraId="3DB02740">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公开依据</w:t>
            </w:r>
          </w:p>
        </w:tc>
        <w:tc>
          <w:tcPr>
            <w:tcW w:w="920" w:type="dxa"/>
            <w:vMerge w:val="restart"/>
            <w:vAlign w:val="center"/>
          </w:tcPr>
          <w:p w14:paraId="311637E3">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公开时限</w:t>
            </w:r>
          </w:p>
        </w:tc>
        <w:tc>
          <w:tcPr>
            <w:tcW w:w="780" w:type="dxa"/>
            <w:vMerge w:val="restart"/>
            <w:vAlign w:val="center"/>
          </w:tcPr>
          <w:p w14:paraId="2F28B4C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公开主体</w:t>
            </w:r>
          </w:p>
        </w:tc>
        <w:tc>
          <w:tcPr>
            <w:tcW w:w="2040" w:type="dxa"/>
            <w:vMerge w:val="restart"/>
            <w:vAlign w:val="center"/>
          </w:tcPr>
          <w:p w14:paraId="16A8C0DF">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公开渠道和载体</w:t>
            </w:r>
          </w:p>
        </w:tc>
        <w:tc>
          <w:tcPr>
            <w:tcW w:w="700" w:type="dxa"/>
            <w:gridSpan w:val="2"/>
            <w:vAlign w:val="center"/>
          </w:tcPr>
          <w:p w14:paraId="7E084BFC">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公开对象</w:t>
            </w:r>
          </w:p>
        </w:tc>
        <w:tc>
          <w:tcPr>
            <w:tcW w:w="600" w:type="dxa"/>
            <w:gridSpan w:val="2"/>
            <w:vAlign w:val="center"/>
          </w:tcPr>
          <w:p w14:paraId="381F1AC8">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公开方式</w:t>
            </w:r>
          </w:p>
        </w:tc>
        <w:tc>
          <w:tcPr>
            <w:tcW w:w="720" w:type="dxa"/>
            <w:gridSpan w:val="2"/>
            <w:vAlign w:val="center"/>
          </w:tcPr>
          <w:p w14:paraId="3A74AED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公开层级</w:t>
            </w:r>
          </w:p>
        </w:tc>
      </w:tr>
      <w:tr w14:paraId="0AE32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880" w:type="dxa"/>
            <w:vAlign w:val="center"/>
          </w:tcPr>
          <w:p w14:paraId="55404D1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一级事项</w:t>
            </w:r>
          </w:p>
        </w:tc>
        <w:tc>
          <w:tcPr>
            <w:tcW w:w="960" w:type="dxa"/>
            <w:gridSpan w:val="2"/>
            <w:vAlign w:val="center"/>
          </w:tcPr>
          <w:p w14:paraId="131103F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二级事项</w:t>
            </w:r>
          </w:p>
        </w:tc>
        <w:tc>
          <w:tcPr>
            <w:tcW w:w="1400" w:type="dxa"/>
            <w:vMerge w:val="continue"/>
          </w:tcPr>
          <w:p w14:paraId="6DD66868"/>
        </w:tc>
        <w:tc>
          <w:tcPr>
            <w:tcW w:w="1380" w:type="dxa"/>
            <w:vMerge w:val="continue"/>
          </w:tcPr>
          <w:p w14:paraId="7E986A8E"/>
        </w:tc>
        <w:tc>
          <w:tcPr>
            <w:tcW w:w="920" w:type="dxa"/>
            <w:vMerge w:val="continue"/>
          </w:tcPr>
          <w:p w14:paraId="18881527"/>
        </w:tc>
        <w:tc>
          <w:tcPr>
            <w:tcW w:w="780" w:type="dxa"/>
            <w:vMerge w:val="continue"/>
          </w:tcPr>
          <w:p w14:paraId="6FC2BE07"/>
        </w:tc>
        <w:tc>
          <w:tcPr>
            <w:tcW w:w="2040" w:type="dxa"/>
            <w:vMerge w:val="continue"/>
          </w:tcPr>
          <w:p w14:paraId="3DE38BAC"/>
        </w:tc>
        <w:tc>
          <w:tcPr>
            <w:tcW w:w="380" w:type="dxa"/>
            <w:vAlign w:val="center"/>
          </w:tcPr>
          <w:p w14:paraId="0348F69A">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全社会</w:t>
            </w:r>
          </w:p>
        </w:tc>
        <w:tc>
          <w:tcPr>
            <w:tcW w:w="320" w:type="dxa"/>
            <w:vAlign w:val="center"/>
          </w:tcPr>
          <w:p w14:paraId="14E4E110">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特定群体</w:t>
            </w:r>
          </w:p>
        </w:tc>
        <w:tc>
          <w:tcPr>
            <w:tcW w:w="280" w:type="dxa"/>
            <w:vAlign w:val="center"/>
          </w:tcPr>
          <w:p w14:paraId="223B901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主动</w:t>
            </w:r>
          </w:p>
        </w:tc>
        <w:tc>
          <w:tcPr>
            <w:tcW w:w="320" w:type="dxa"/>
            <w:vAlign w:val="center"/>
          </w:tcPr>
          <w:p w14:paraId="15B6BC56">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依申请</w:t>
            </w:r>
          </w:p>
        </w:tc>
        <w:tc>
          <w:tcPr>
            <w:tcW w:w="280" w:type="dxa"/>
            <w:vAlign w:val="center"/>
          </w:tcPr>
          <w:p w14:paraId="6EFF3690">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区级</w:t>
            </w:r>
          </w:p>
        </w:tc>
        <w:tc>
          <w:tcPr>
            <w:tcW w:w="440" w:type="dxa"/>
            <w:vAlign w:val="center"/>
          </w:tcPr>
          <w:p w14:paraId="276B8BF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镇街</w:t>
            </w:r>
          </w:p>
        </w:tc>
      </w:tr>
      <w:tr w14:paraId="54ABF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40" w:hRule="atLeast"/>
          <w:jc w:val="center"/>
        </w:trPr>
        <w:tc>
          <w:tcPr>
            <w:tcW w:w="880" w:type="dxa"/>
            <w:vAlign w:val="top"/>
          </w:tcPr>
          <w:p w14:paraId="1A369B24">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行政日理</w:t>
            </w:r>
          </w:p>
        </w:tc>
        <w:tc>
          <w:tcPr>
            <w:tcW w:w="200" w:type="dxa"/>
            <w:vAlign w:val="center"/>
          </w:tcPr>
          <w:p w14:paraId="2C6248DB">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2|</w:t>
            </w:r>
          </w:p>
        </w:tc>
        <w:tc>
          <w:tcPr>
            <w:tcW w:w="760" w:type="dxa"/>
            <w:vAlign w:val="center"/>
          </w:tcPr>
          <w:p w14:paraId="57CEFF6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应急管理</w:t>
            </w:r>
          </w:p>
        </w:tc>
        <w:tc>
          <w:tcPr>
            <w:tcW w:w="1400" w:type="dxa"/>
            <w:vAlign w:val="center"/>
          </w:tcPr>
          <w:p w14:paraId="799FF86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承担处置主责、非敏感的应急信息，包括事故灾害类预警信息、事故信息、事故后采取的应急处置措施和应对结果等</w:t>
            </w:r>
          </w:p>
        </w:tc>
        <w:tc>
          <w:tcPr>
            <w:tcW w:w="1380" w:type="dxa"/>
            <w:vAlign w:val="center"/>
          </w:tcPr>
          <w:p w14:paraId="54D8CCC5">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《中华人民共和国政府信息公开条例》(国务院令第711号)，《中华人民共和国突发事件应对法》，中央办公厅、国务院办公厅《</w:t>
            </w:r>
            <w:r>
              <w:rPr>
                <w:rFonts w:hint="eastAsia" w:ascii="仿宋" w:hAnsi="仿宋" w:eastAsia="仿宋" w:cs="仿宋"/>
                <w:b/>
                <w:i w:val="0"/>
                <w:color w:val="000000"/>
                <w:spacing w:val="0"/>
                <w:sz w:val="12"/>
                <w:lang w:eastAsia="zh-CN"/>
              </w:rPr>
              <w:t>关于全面推进政务公开工作的意见</w:t>
            </w:r>
            <w:r>
              <w:rPr>
                <w:rFonts w:ascii="仿宋" w:hAnsi="仿宋" w:eastAsia="仿宋" w:cs="仿宋"/>
                <w:b/>
                <w:i w:val="0"/>
                <w:color w:val="000000"/>
                <w:spacing w:val="0"/>
                <w:sz w:val="12"/>
              </w:rPr>
              <w:t>》</w:t>
            </w:r>
          </w:p>
        </w:tc>
        <w:tc>
          <w:tcPr>
            <w:tcW w:w="920" w:type="dxa"/>
            <w:vAlign w:val="center"/>
          </w:tcPr>
          <w:p w14:paraId="0DDE66A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780" w:type="dxa"/>
            <w:vAlign w:val="center"/>
          </w:tcPr>
          <w:p w14:paraId="407485E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Align w:val="center"/>
          </w:tcPr>
          <w:p w14:paraId="14CA06D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380" w:type="dxa"/>
            <w:vAlign w:val="center"/>
          </w:tcPr>
          <w:p w14:paraId="0E63472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06334D2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37A1893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3605399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0FF080A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4EFBCA5A">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r>
      <w:tr w14:paraId="7D4C6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jc w:val="center"/>
        </w:trPr>
        <w:tc>
          <w:tcPr>
            <w:tcW w:w="880" w:type="dxa"/>
            <w:vAlign w:val="center"/>
          </w:tcPr>
          <w:p w14:paraId="3B3E788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00" w:type="dxa"/>
            <w:vAlign w:val="center"/>
          </w:tcPr>
          <w:p w14:paraId="00A9AE98">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3|</w:t>
            </w:r>
          </w:p>
        </w:tc>
        <w:tc>
          <w:tcPr>
            <w:tcW w:w="760" w:type="dxa"/>
            <w:vAlign w:val="center"/>
          </w:tcPr>
          <w:p w14:paraId="6915CB6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黑名单管理</w:t>
            </w:r>
          </w:p>
        </w:tc>
        <w:tc>
          <w:tcPr>
            <w:tcW w:w="1400" w:type="dxa"/>
            <w:vAlign w:val="center"/>
          </w:tcPr>
          <w:p w14:paraId="45A783CD">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列入或撤销纳入安全生产黑名单管理的企业信息，具体企业名称、证照编号、经营地址、负责人姓名等</w:t>
            </w:r>
          </w:p>
        </w:tc>
        <w:tc>
          <w:tcPr>
            <w:tcW w:w="1380" w:type="dxa"/>
            <w:vAlign w:val="center"/>
          </w:tcPr>
          <w:p w14:paraId="090F1543">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《中华人民共和国政府信息公开条例》(国务院令第711号)、《社会信用体系建设规划纲要(2014-2020年) 》</w:t>
            </w:r>
          </w:p>
        </w:tc>
        <w:tc>
          <w:tcPr>
            <w:tcW w:w="920" w:type="dxa"/>
            <w:vAlign w:val="center"/>
          </w:tcPr>
          <w:p w14:paraId="40959D8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信息形成或变更之日起20个工作日内</w:t>
            </w:r>
          </w:p>
        </w:tc>
        <w:tc>
          <w:tcPr>
            <w:tcW w:w="780" w:type="dxa"/>
            <w:vAlign w:val="center"/>
          </w:tcPr>
          <w:p w14:paraId="33FE57F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Align w:val="center"/>
          </w:tcPr>
          <w:p w14:paraId="0D98660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黄石港区政府网站、幸福黄石港网站</w:t>
            </w:r>
          </w:p>
        </w:tc>
        <w:tc>
          <w:tcPr>
            <w:tcW w:w="380" w:type="dxa"/>
            <w:vAlign w:val="center"/>
          </w:tcPr>
          <w:p w14:paraId="06B6E9D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028524B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3A13A48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086FCA0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5BD0F9C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03FD4AB2">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bl>
    <w:p w14:paraId="06C77096">
      <w:pPr>
        <w:sectPr>
          <w:headerReference r:id="rId9" w:type="default"/>
          <w:footerReference r:id="rId10" w:type="default"/>
          <w:pgSz w:w="11900" w:h="16820"/>
          <w:pgMar w:top="1420" w:right="700" w:bottom="1420" w:left="700" w:header="0" w:footer="1120" w:gutter="0"/>
          <w:pgNumType w:start="4"/>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00"/>
        <w:gridCol w:w="200"/>
        <w:gridCol w:w="760"/>
        <w:gridCol w:w="1380"/>
        <w:gridCol w:w="1380"/>
        <w:gridCol w:w="920"/>
        <w:gridCol w:w="780"/>
        <w:gridCol w:w="2020"/>
        <w:gridCol w:w="400"/>
        <w:gridCol w:w="320"/>
        <w:gridCol w:w="280"/>
        <w:gridCol w:w="320"/>
        <w:gridCol w:w="280"/>
        <w:gridCol w:w="460"/>
      </w:tblGrid>
      <w:tr w14:paraId="55EDE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860" w:type="dxa"/>
            <w:gridSpan w:val="3"/>
            <w:vAlign w:val="center"/>
          </w:tcPr>
          <w:p w14:paraId="0F8151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公开事项</w:t>
            </w:r>
          </w:p>
        </w:tc>
        <w:tc>
          <w:tcPr>
            <w:tcW w:w="1380" w:type="dxa"/>
            <w:vMerge w:val="restart"/>
            <w:vAlign w:val="center"/>
          </w:tcPr>
          <w:p w14:paraId="2097A7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公开内容</w:t>
            </w:r>
          </w:p>
        </w:tc>
        <w:tc>
          <w:tcPr>
            <w:tcW w:w="1380" w:type="dxa"/>
            <w:vMerge w:val="restart"/>
            <w:vAlign w:val="center"/>
          </w:tcPr>
          <w:p w14:paraId="0507C5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公开依据</w:t>
            </w:r>
          </w:p>
        </w:tc>
        <w:tc>
          <w:tcPr>
            <w:tcW w:w="920" w:type="dxa"/>
            <w:vMerge w:val="restart"/>
            <w:vAlign w:val="center"/>
          </w:tcPr>
          <w:p w14:paraId="4324F80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公开时限</w:t>
            </w:r>
          </w:p>
        </w:tc>
        <w:tc>
          <w:tcPr>
            <w:tcW w:w="780" w:type="dxa"/>
            <w:vMerge w:val="restart"/>
            <w:vAlign w:val="center"/>
          </w:tcPr>
          <w:p w14:paraId="78544C2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公开主体</w:t>
            </w:r>
          </w:p>
        </w:tc>
        <w:tc>
          <w:tcPr>
            <w:tcW w:w="2020" w:type="dxa"/>
            <w:vMerge w:val="restart"/>
            <w:vAlign w:val="center"/>
          </w:tcPr>
          <w:p w14:paraId="66282B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公开渠道和载体</w:t>
            </w:r>
          </w:p>
        </w:tc>
        <w:tc>
          <w:tcPr>
            <w:tcW w:w="720" w:type="dxa"/>
            <w:gridSpan w:val="2"/>
            <w:vAlign w:val="center"/>
          </w:tcPr>
          <w:p w14:paraId="1CA9A4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公开对象</w:t>
            </w:r>
          </w:p>
        </w:tc>
        <w:tc>
          <w:tcPr>
            <w:tcW w:w="600" w:type="dxa"/>
            <w:gridSpan w:val="2"/>
            <w:vAlign w:val="center"/>
          </w:tcPr>
          <w:p w14:paraId="26BA84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公开方式</w:t>
            </w:r>
          </w:p>
        </w:tc>
        <w:tc>
          <w:tcPr>
            <w:tcW w:w="740" w:type="dxa"/>
            <w:gridSpan w:val="2"/>
            <w:vAlign w:val="center"/>
          </w:tcPr>
          <w:p w14:paraId="6ABE54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公开层级</w:t>
            </w:r>
          </w:p>
        </w:tc>
      </w:tr>
      <w:tr w14:paraId="5322C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900" w:type="dxa"/>
            <w:vAlign w:val="center"/>
          </w:tcPr>
          <w:p w14:paraId="52881C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一级事项</w:t>
            </w:r>
          </w:p>
        </w:tc>
        <w:tc>
          <w:tcPr>
            <w:tcW w:w="960" w:type="dxa"/>
            <w:gridSpan w:val="2"/>
            <w:vAlign w:val="center"/>
          </w:tcPr>
          <w:p w14:paraId="104065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二级事项</w:t>
            </w:r>
          </w:p>
        </w:tc>
        <w:tc>
          <w:tcPr>
            <w:tcW w:w="1380" w:type="dxa"/>
            <w:vMerge w:val="continue"/>
          </w:tcPr>
          <w:p w14:paraId="275B77E7"/>
        </w:tc>
        <w:tc>
          <w:tcPr>
            <w:tcW w:w="1380" w:type="dxa"/>
            <w:vMerge w:val="continue"/>
          </w:tcPr>
          <w:p w14:paraId="66910982"/>
        </w:tc>
        <w:tc>
          <w:tcPr>
            <w:tcW w:w="920" w:type="dxa"/>
            <w:vMerge w:val="continue"/>
          </w:tcPr>
          <w:p w14:paraId="151FCB0E"/>
        </w:tc>
        <w:tc>
          <w:tcPr>
            <w:tcW w:w="780" w:type="dxa"/>
            <w:vMerge w:val="continue"/>
          </w:tcPr>
          <w:p w14:paraId="40521E80"/>
        </w:tc>
        <w:tc>
          <w:tcPr>
            <w:tcW w:w="2020" w:type="dxa"/>
            <w:vMerge w:val="continue"/>
          </w:tcPr>
          <w:p w14:paraId="1CD35949"/>
        </w:tc>
        <w:tc>
          <w:tcPr>
            <w:tcW w:w="400" w:type="dxa"/>
            <w:vAlign w:val="center"/>
          </w:tcPr>
          <w:p w14:paraId="337B9E4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全社会</w:t>
            </w:r>
          </w:p>
        </w:tc>
        <w:tc>
          <w:tcPr>
            <w:tcW w:w="320" w:type="dxa"/>
            <w:vAlign w:val="center"/>
          </w:tcPr>
          <w:p w14:paraId="279B1F74">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特定群体</w:t>
            </w:r>
          </w:p>
        </w:tc>
        <w:tc>
          <w:tcPr>
            <w:tcW w:w="280" w:type="dxa"/>
            <w:vAlign w:val="center"/>
          </w:tcPr>
          <w:p w14:paraId="01A4CFE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主动</w:t>
            </w:r>
          </w:p>
        </w:tc>
        <w:tc>
          <w:tcPr>
            <w:tcW w:w="320" w:type="dxa"/>
            <w:vAlign w:val="center"/>
          </w:tcPr>
          <w:p w14:paraId="342C5749">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依申请</w:t>
            </w:r>
          </w:p>
        </w:tc>
        <w:tc>
          <w:tcPr>
            <w:tcW w:w="280" w:type="dxa"/>
            <w:vAlign w:val="center"/>
          </w:tcPr>
          <w:p w14:paraId="270287AB">
            <w:pPr>
              <w:pageBreakBefore w:val="0"/>
              <w:wordWrap w:val="0"/>
              <w:spacing w:before="0" w:after="0" w:line="80" w:lineRule="atLeast"/>
              <w:ind w:left="0" w:right="0"/>
              <w:jc w:val="both"/>
              <w:textAlignment w:val="baseline"/>
              <w:rPr>
                <w:sz w:val="7"/>
              </w:rPr>
            </w:pPr>
            <w:r>
              <w:rPr>
                <w:rFonts w:ascii="仿宋" w:hAnsi="仿宋" w:eastAsia="仿宋" w:cs="仿宋"/>
                <w:b/>
                <w:i w:val="0"/>
                <w:color w:val="000000"/>
                <w:spacing w:val="0"/>
                <w:sz w:val="7"/>
              </w:rPr>
              <w:t>区级</w:t>
            </w:r>
          </w:p>
        </w:tc>
        <w:tc>
          <w:tcPr>
            <w:tcW w:w="460" w:type="dxa"/>
            <w:vAlign w:val="center"/>
          </w:tcPr>
          <w:p w14:paraId="103812D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镇街</w:t>
            </w:r>
          </w:p>
        </w:tc>
      </w:tr>
      <w:tr w14:paraId="65E59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60" w:hRule="atLeast"/>
          <w:jc w:val="center"/>
        </w:trPr>
        <w:tc>
          <w:tcPr>
            <w:tcW w:w="900" w:type="dxa"/>
            <w:vMerge w:val="restart"/>
            <w:vAlign w:val="top"/>
          </w:tcPr>
          <w:p w14:paraId="3A56C5A3">
            <w:pPr>
              <w:pageBreakBefore w:val="0"/>
              <w:wordWrap w:val="0"/>
              <w:spacing w:before="1500" w:after="0" w:line="160" w:lineRule="atLeast"/>
              <w:ind w:left="0" w:right="0"/>
              <w:jc w:val="center"/>
              <w:textAlignment w:val="baseline"/>
              <w:rPr>
                <w:sz w:val="12"/>
              </w:rPr>
            </w:pPr>
            <w:r>
              <w:rPr>
                <w:rFonts w:ascii="仿宋" w:hAnsi="仿宋" w:eastAsia="仿宋" w:cs="仿宋"/>
                <w:b/>
                <w:i w:val="0"/>
                <w:color w:val="000000"/>
                <w:spacing w:val="0"/>
                <w:sz w:val="12"/>
              </w:rPr>
              <w:t>行政管理</w:t>
            </w:r>
          </w:p>
        </w:tc>
        <w:tc>
          <w:tcPr>
            <w:tcW w:w="200" w:type="dxa"/>
            <w:vAlign w:val="center"/>
          </w:tcPr>
          <w:p w14:paraId="5D1EAFCB">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4|</w:t>
            </w:r>
          </w:p>
        </w:tc>
        <w:tc>
          <w:tcPr>
            <w:tcW w:w="760" w:type="dxa"/>
            <w:vAlign w:val="center"/>
          </w:tcPr>
          <w:p w14:paraId="0A115EA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事故通报</w:t>
            </w:r>
          </w:p>
        </w:tc>
        <w:tc>
          <w:tcPr>
            <w:tcW w:w="1380" w:type="dxa"/>
            <w:vAlign w:val="center"/>
          </w:tcPr>
          <w:p w14:paraId="1306134F">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1.事故信息：本部门接报查实的各类生产安全事故情况(事故发生时间、地点、伤亡情况、简要经过)</w:t>
            </w:r>
          </w:p>
          <w:p w14:paraId="16B3C3DD">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2.典型事故通报：各类典型安全生产事故情况通报，主要包括发生时间、地点、起因、经过、结果、相关领导批示情况、预防性措施建议等内容</w:t>
            </w:r>
          </w:p>
          <w:p w14:paraId="6FD6D2E9">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3.事故调查报告：依照事故调查处理权限，经批复的生产安全事故调查报告，依法应当保密的除外</w:t>
            </w:r>
          </w:p>
        </w:tc>
        <w:tc>
          <w:tcPr>
            <w:tcW w:w="1380" w:type="dxa"/>
            <w:vAlign w:val="center"/>
          </w:tcPr>
          <w:p w14:paraId="40E81CDF">
            <w:pPr>
              <w:pageBreakBefore w:val="0"/>
              <w:wordWrap w:val="0"/>
              <w:spacing w:before="0" w:after="0" w:line="160" w:lineRule="atLeast"/>
              <w:ind w:left="0" w:right="0" w:firstLine="60"/>
              <w:jc w:val="both"/>
              <w:textAlignment w:val="baseline"/>
              <w:rPr>
                <w:sz w:val="12"/>
              </w:rPr>
            </w:pPr>
            <w:r>
              <w:rPr>
                <w:rFonts w:ascii="仿宋" w:hAnsi="仿宋" w:eastAsia="仿宋" w:cs="仿宋"/>
                <w:b/>
                <w:i w:val="0"/>
                <w:color w:val="000000"/>
                <w:spacing w:val="0"/>
                <w:sz w:val="12"/>
              </w:rPr>
              <w:t>《安全生产法》、《中华人民共和国政府信息公开条例》(国务院令第711号) 、《中共中央国务院关于推进安全生产领域改革发展的意见》</w:t>
            </w:r>
          </w:p>
        </w:tc>
        <w:tc>
          <w:tcPr>
            <w:tcW w:w="920" w:type="dxa"/>
            <w:vAlign w:val="center"/>
          </w:tcPr>
          <w:p w14:paraId="07CDB5ED">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按照中央有关要求公开</w:t>
            </w:r>
          </w:p>
        </w:tc>
        <w:tc>
          <w:tcPr>
            <w:tcW w:w="780" w:type="dxa"/>
            <w:vAlign w:val="center"/>
          </w:tcPr>
          <w:p w14:paraId="13FDB53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5C23CF2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37CD922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7D32F30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3636B59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63D0B0A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647EDB7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60" w:type="dxa"/>
            <w:vAlign w:val="center"/>
          </w:tcPr>
          <w:p w14:paraId="50DC557B">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3C61B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jc w:val="center"/>
        </w:trPr>
        <w:tc>
          <w:tcPr>
            <w:tcW w:w="900" w:type="dxa"/>
            <w:vMerge w:val="continue"/>
          </w:tcPr>
          <w:p w14:paraId="2BA14D39"/>
        </w:tc>
        <w:tc>
          <w:tcPr>
            <w:tcW w:w="200" w:type="dxa"/>
            <w:vAlign w:val="center"/>
          </w:tcPr>
          <w:p w14:paraId="65B6C4A3">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5|</w:t>
            </w:r>
          </w:p>
        </w:tc>
        <w:tc>
          <w:tcPr>
            <w:tcW w:w="760" w:type="dxa"/>
            <w:vAlign w:val="center"/>
          </w:tcPr>
          <w:p w14:paraId="34AE23C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动态信息</w:t>
            </w:r>
          </w:p>
        </w:tc>
        <w:tc>
          <w:tcPr>
            <w:tcW w:w="1380" w:type="dxa"/>
            <w:vAlign w:val="center"/>
          </w:tcPr>
          <w:p w14:paraId="13543F8A">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1.业务工作动态</w:t>
            </w:r>
          </w:p>
          <w:p w14:paraId="0705304B">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2.安全生产执法检查动态</w:t>
            </w:r>
          </w:p>
        </w:tc>
        <w:tc>
          <w:tcPr>
            <w:tcW w:w="1380" w:type="dxa"/>
            <w:vAlign w:val="center"/>
          </w:tcPr>
          <w:p w14:paraId="74F84CA5">
            <w:pPr>
              <w:pageBreakBefore w:val="0"/>
              <w:wordWrap w:val="0"/>
              <w:spacing w:before="0" w:after="0" w:line="160" w:lineRule="atLeast"/>
              <w:ind w:left="0" w:right="0" w:firstLine="6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20" w:type="dxa"/>
            <w:vAlign w:val="center"/>
          </w:tcPr>
          <w:p w14:paraId="6A10953D">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780" w:type="dxa"/>
            <w:vAlign w:val="center"/>
          </w:tcPr>
          <w:p w14:paraId="7F7E15F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1818631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黄石港区政府网站、微信公众号</w:t>
            </w:r>
          </w:p>
        </w:tc>
        <w:tc>
          <w:tcPr>
            <w:tcW w:w="400" w:type="dxa"/>
            <w:vAlign w:val="center"/>
          </w:tcPr>
          <w:p w14:paraId="6F65B4B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680D4D7C">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660D6F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3DDCAA4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049D0F3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60" w:type="dxa"/>
            <w:vAlign w:val="center"/>
          </w:tcPr>
          <w:p w14:paraId="3A262CE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r>
      <w:tr w14:paraId="66F6B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0" w:hRule="atLeast"/>
          <w:jc w:val="center"/>
        </w:trPr>
        <w:tc>
          <w:tcPr>
            <w:tcW w:w="900" w:type="dxa"/>
            <w:vAlign w:val="center"/>
          </w:tcPr>
          <w:p w14:paraId="642A23AE">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行政管理</w:t>
            </w:r>
          </w:p>
        </w:tc>
        <w:tc>
          <w:tcPr>
            <w:tcW w:w="200" w:type="dxa"/>
            <w:vAlign w:val="center"/>
          </w:tcPr>
          <w:p w14:paraId="5DBBD1CF">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6|</w:t>
            </w:r>
          </w:p>
        </w:tc>
        <w:tc>
          <w:tcPr>
            <w:tcW w:w="760" w:type="dxa"/>
            <w:vAlign w:val="center"/>
          </w:tcPr>
          <w:p w14:paraId="751DFA6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安全生产预警提示信息</w:t>
            </w:r>
          </w:p>
        </w:tc>
        <w:tc>
          <w:tcPr>
            <w:tcW w:w="1380" w:type="dxa"/>
            <w:vAlign w:val="center"/>
          </w:tcPr>
          <w:p w14:paraId="60664443">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1.气象及灾害预警信息</w:t>
            </w:r>
          </w:p>
          <w:p w14:paraId="6BE46D6F">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2.不同时段、不同领域安全生产提示信息</w:t>
            </w:r>
          </w:p>
        </w:tc>
        <w:tc>
          <w:tcPr>
            <w:tcW w:w="1380" w:type="dxa"/>
            <w:vAlign w:val="center"/>
          </w:tcPr>
          <w:p w14:paraId="2DF94CD7">
            <w:pPr>
              <w:pageBreakBefore w:val="0"/>
              <w:wordWrap w:val="0"/>
              <w:spacing w:before="0" w:after="0" w:line="160" w:lineRule="atLeast"/>
              <w:ind w:left="0" w:right="0" w:firstLine="6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20" w:type="dxa"/>
            <w:vAlign w:val="center"/>
          </w:tcPr>
          <w:p w14:paraId="5A688E7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信息形成后及时公开</w:t>
            </w:r>
          </w:p>
        </w:tc>
        <w:tc>
          <w:tcPr>
            <w:tcW w:w="780" w:type="dxa"/>
            <w:vAlign w:val="center"/>
          </w:tcPr>
          <w:p w14:paraId="07C9DD3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1DBF93D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156CD6A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1C7D86FB">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0F9569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1E8BC4AC">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089BA3C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60" w:type="dxa"/>
            <w:vAlign w:val="center"/>
          </w:tcPr>
          <w:p w14:paraId="3AFCC4F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r>
    </w:tbl>
    <w:p w14:paraId="6F04DE6D">
      <w:pPr>
        <w:sectPr>
          <w:headerReference r:id="rId11" w:type="default"/>
          <w:footerReference r:id="rId12" w:type="default"/>
          <w:pgSz w:w="11900" w:h="16820"/>
          <w:pgMar w:top="1220" w:right="700" w:bottom="1220" w:left="700" w:header="0" w:footer="920" w:gutter="0"/>
          <w:pgNumType w:start="5"/>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00"/>
        <w:gridCol w:w="200"/>
        <w:gridCol w:w="740"/>
        <w:gridCol w:w="1400"/>
        <w:gridCol w:w="1380"/>
        <w:gridCol w:w="900"/>
        <w:gridCol w:w="780"/>
        <w:gridCol w:w="2040"/>
        <w:gridCol w:w="400"/>
        <w:gridCol w:w="320"/>
        <w:gridCol w:w="280"/>
        <w:gridCol w:w="340"/>
        <w:gridCol w:w="280"/>
        <w:gridCol w:w="440"/>
      </w:tblGrid>
      <w:tr w14:paraId="4646D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840" w:type="dxa"/>
            <w:gridSpan w:val="3"/>
            <w:vAlign w:val="center"/>
          </w:tcPr>
          <w:p w14:paraId="528EC4B4">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公开事项</w:t>
            </w:r>
          </w:p>
        </w:tc>
        <w:tc>
          <w:tcPr>
            <w:tcW w:w="1400" w:type="dxa"/>
            <w:vMerge w:val="restart"/>
            <w:vAlign w:val="center"/>
          </w:tcPr>
          <w:p w14:paraId="4AFED696">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公开内容</w:t>
            </w:r>
          </w:p>
        </w:tc>
        <w:tc>
          <w:tcPr>
            <w:tcW w:w="1380" w:type="dxa"/>
            <w:vMerge w:val="restart"/>
            <w:vAlign w:val="center"/>
          </w:tcPr>
          <w:p w14:paraId="364E5EB0">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公开依据</w:t>
            </w:r>
          </w:p>
        </w:tc>
        <w:tc>
          <w:tcPr>
            <w:tcW w:w="900" w:type="dxa"/>
            <w:vMerge w:val="restart"/>
            <w:vAlign w:val="center"/>
          </w:tcPr>
          <w:p w14:paraId="07E8A4DD">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公开时限</w:t>
            </w:r>
          </w:p>
        </w:tc>
        <w:tc>
          <w:tcPr>
            <w:tcW w:w="780" w:type="dxa"/>
            <w:vMerge w:val="restart"/>
            <w:vAlign w:val="center"/>
          </w:tcPr>
          <w:p w14:paraId="7BA3541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公开主体</w:t>
            </w:r>
          </w:p>
        </w:tc>
        <w:tc>
          <w:tcPr>
            <w:tcW w:w="2040" w:type="dxa"/>
            <w:vMerge w:val="restart"/>
            <w:vAlign w:val="center"/>
          </w:tcPr>
          <w:p w14:paraId="05D16885">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公开渠道和载体</w:t>
            </w:r>
          </w:p>
        </w:tc>
        <w:tc>
          <w:tcPr>
            <w:tcW w:w="720" w:type="dxa"/>
            <w:gridSpan w:val="2"/>
            <w:vAlign w:val="center"/>
          </w:tcPr>
          <w:p w14:paraId="4CD8FC23">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公开对象</w:t>
            </w:r>
          </w:p>
        </w:tc>
        <w:tc>
          <w:tcPr>
            <w:tcW w:w="620" w:type="dxa"/>
            <w:gridSpan w:val="2"/>
            <w:vAlign w:val="center"/>
          </w:tcPr>
          <w:p w14:paraId="616E5D95">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公开方式</w:t>
            </w:r>
          </w:p>
        </w:tc>
        <w:tc>
          <w:tcPr>
            <w:tcW w:w="720" w:type="dxa"/>
            <w:gridSpan w:val="2"/>
            <w:vAlign w:val="center"/>
          </w:tcPr>
          <w:p w14:paraId="24F7F1C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公开层级</w:t>
            </w:r>
          </w:p>
        </w:tc>
      </w:tr>
      <w:tr w14:paraId="19C77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900" w:type="dxa"/>
            <w:vAlign w:val="center"/>
          </w:tcPr>
          <w:p w14:paraId="62F96887">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一级事项</w:t>
            </w:r>
          </w:p>
        </w:tc>
        <w:tc>
          <w:tcPr>
            <w:tcW w:w="940" w:type="dxa"/>
            <w:gridSpan w:val="2"/>
            <w:vAlign w:val="center"/>
          </w:tcPr>
          <w:p w14:paraId="09ABAFC4">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二级事项</w:t>
            </w:r>
          </w:p>
        </w:tc>
        <w:tc>
          <w:tcPr>
            <w:tcW w:w="1400" w:type="dxa"/>
            <w:vMerge w:val="continue"/>
          </w:tcPr>
          <w:p w14:paraId="66C24A4C"/>
        </w:tc>
        <w:tc>
          <w:tcPr>
            <w:tcW w:w="1380" w:type="dxa"/>
            <w:vMerge w:val="continue"/>
          </w:tcPr>
          <w:p w14:paraId="36E27762"/>
        </w:tc>
        <w:tc>
          <w:tcPr>
            <w:tcW w:w="900" w:type="dxa"/>
            <w:vMerge w:val="continue"/>
          </w:tcPr>
          <w:p w14:paraId="34E11578"/>
        </w:tc>
        <w:tc>
          <w:tcPr>
            <w:tcW w:w="780" w:type="dxa"/>
            <w:vMerge w:val="continue"/>
          </w:tcPr>
          <w:p w14:paraId="12F82D3E"/>
        </w:tc>
        <w:tc>
          <w:tcPr>
            <w:tcW w:w="2040" w:type="dxa"/>
            <w:vMerge w:val="continue"/>
          </w:tcPr>
          <w:p w14:paraId="11D5183E"/>
        </w:tc>
        <w:tc>
          <w:tcPr>
            <w:tcW w:w="400" w:type="dxa"/>
            <w:vAlign w:val="center"/>
          </w:tcPr>
          <w:p w14:paraId="5C4C207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全社会</w:t>
            </w:r>
          </w:p>
        </w:tc>
        <w:tc>
          <w:tcPr>
            <w:tcW w:w="320" w:type="dxa"/>
            <w:vAlign w:val="center"/>
          </w:tcPr>
          <w:p w14:paraId="670C90C2">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特定群体</w:t>
            </w:r>
          </w:p>
        </w:tc>
        <w:tc>
          <w:tcPr>
            <w:tcW w:w="280" w:type="dxa"/>
            <w:vAlign w:val="center"/>
          </w:tcPr>
          <w:p w14:paraId="14C88A6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主动</w:t>
            </w:r>
          </w:p>
        </w:tc>
        <w:tc>
          <w:tcPr>
            <w:tcW w:w="340" w:type="dxa"/>
            <w:vAlign w:val="center"/>
          </w:tcPr>
          <w:p w14:paraId="240B3510">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依申请</w:t>
            </w:r>
          </w:p>
        </w:tc>
        <w:tc>
          <w:tcPr>
            <w:tcW w:w="280" w:type="dxa"/>
            <w:vAlign w:val="center"/>
          </w:tcPr>
          <w:p w14:paraId="4687DE9A">
            <w:pPr>
              <w:pageBreakBefore w:val="0"/>
              <w:wordWrap w:val="0"/>
              <w:spacing w:before="0" w:after="0" w:line="80" w:lineRule="atLeast"/>
              <w:ind w:left="0" w:right="0"/>
              <w:jc w:val="both"/>
              <w:textAlignment w:val="baseline"/>
              <w:rPr>
                <w:sz w:val="7"/>
              </w:rPr>
            </w:pPr>
            <w:r>
              <w:rPr>
                <w:rFonts w:ascii="仿宋" w:hAnsi="仿宋" w:eastAsia="仿宋" w:cs="仿宋"/>
                <w:b/>
                <w:i w:val="0"/>
                <w:color w:val="000000"/>
                <w:spacing w:val="0"/>
                <w:sz w:val="7"/>
              </w:rPr>
              <w:t>区级</w:t>
            </w:r>
          </w:p>
        </w:tc>
        <w:tc>
          <w:tcPr>
            <w:tcW w:w="440" w:type="dxa"/>
            <w:vAlign w:val="center"/>
          </w:tcPr>
          <w:p w14:paraId="45E428E2">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镇街</w:t>
            </w:r>
          </w:p>
        </w:tc>
      </w:tr>
      <w:tr w14:paraId="2DD62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0" w:hRule="atLeast"/>
          <w:jc w:val="center"/>
        </w:trPr>
        <w:tc>
          <w:tcPr>
            <w:tcW w:w="900" w:type="dxa"/>
            <w:vMerge w:val="restart"/>
            <w:vAlign w:val="center"/>
          </w:tcPr>
          <w:p w14:paraId="0BF605F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公共服务</w:t>
            </w:r>
          </w:p>
        </w:tc>
        <w:tc>
          <w:tcPr>
            <w:tcW w:w="200" w:type="dxa"/>
            <w:vAlign w:val="center"/>
          </w:tcPr>
          <w:p w14:paraId="4096643B">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1|</w:t>
            </w:r>
          </w:p>
        </w:tc>
        <w:tc>
          <w:tcPr>
            <w:tcW w:w="740" w:type="dxa"/>
            <w:vAlign w:val="center"/>
          </w:tcPr>
          <w:p w14:paraId="3526722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政务公开目录</w:t>
            </w:r>
          </w:p>
        </w:tc>
        <w:tc>
          <w:tcPr>
            <w:tcW w:w="1400" w:type="dxa"/>
            <w:vAlign w:val="center"/>
          </w:tcPr>
          <w:p w14:paraId="2973004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政务公开事项的索引、名称、内容概述、生成日期等</w:t>
            </w:r>
          </w:p>
        </w:tc>
        <w:tc>
          <w:tcPr>
            <w:tcW w:w="1380" w:type="dxa"/>
            <w:vAlign w:val="center"/>
          </w:tcPr>
          <w:p w14:paraId="582AE7BA">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00" w:type="dxa"/>
            <w:vAlign w:val="center"/>
          </w:tcPr>
          <w:p w14:paraId="53C1039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780" w:type="dxa"/>
            <w:vAlign w:val="center"/>
          </w:tcPr>
          <w:p w14:paraId="45A2A9B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Align w:val="center"/>
          </w:tcPr>
          <w:p w14:paraId="4321D81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329086E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10163F7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433556F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40" w:type="dxa"/>
            <w:vAlign w:val="center"/>
          </w:tcPr>
          <w:p w14:paraId="7D67ACD1">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671C0E7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1348E51C">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3AA62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20" w:hRule="atLeast"/>
          <w:jc w:val="center"/>
        </w:trPr>
        <w:tc>
          <w:tcPr>
            <w:tcW w:w="900" w:type="dxa"/>
            <w:vMerge w:val="continue"/>
          </w:tcPr>
          <w:p w14:paraId="16AB62FA"/>
        </w:tc>
        <w:tc>
          <w:tcPr>
            <w:tcW w:w="200" w:type="dxa"/>
            <w:vAlign w:val="center"/>
          </w:tcPr>
          <w:p w14:paraId="60E7D03A">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2|</w:t>
            </w:r>
          </w:p>
        </w:tc>
        <w:tc>
          <w:tcPr>
            <w:tcW w:w="740" w:type="dxa"/>
            <w:vAlign w:val="center"/>
          </w:tcPr>
          <w:p w14:paraId="35013F5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政务公开标准</w:t>
            </w:r>
          </w:p>
        </w:tc>
        <w:tc>
          <w:tcPr>
            <w:tcW w:w="1400" w:type="dxa"/>
            <w:vAlign w:val="center"/>
          </w:tcPr>
          <w:p w14:paraId="5898034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政府信息公开指南等流程性信息</w:t>
            </w:r>
          </w:p>
        </w:tc>
        <w:tc>
          <w:tcPr>
            <w:tcW w:w="1380" w:type="dxa"/>
            <w:vAlign w:val="center"/>
          </w:tcPr>
          <w:p w14:paraId="7629F3EB">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w:t>
            </w:r>
          </w:p>
        </w:tc>
        <w:tc>
          <w:tcPr>
            <w:tcW w:w="900" w:type="dxa"/>
            <w:vAlign w:val="center"/>
          </w:tcPr>
          <w:p w14:paraId="1A342D7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780" w:type="dxa"/>
            <w:vAlign w:val="center"/>
          </w:tcPr>
          <w:p w14:paraId="28FA4D0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Align w:val="center"/>
          </w:tcPr>
          <w:p w14:paraId="180018B0">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5A81EB2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5ED849D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41668E9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40" w:type="dxa"/>
            <w:vAlign w:val="center"/>
          </w:tcPr>
          <w:p w14:paraId="08D09AD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5BB344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3A283D4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2081D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0" w:hRule="atLeast"/>
          <w:jc w:val="center"/>
        </w:trPr>
        <w:tc>
          <w:tcPr>
            <w:tcW w:w="900" w:type="dxa"/>
            <w:vMerge w:val="restart"/>
            <w:vAlign w:val="bottom"/>
          </w:tcPr>
          <w:p w14:paraId="2F1A0D13">
            <w:pPr>
              <w:pageBreakBefore w:val="0"/>
              <w:wordWrap w:val="0"/>
              <w:spacing w:before="0" w:after="700" w:line="160" w:lineRule="atLeast"/>
              <w:ind w:left="0" w:right="0"/>
              <w:jc w:val="center"/>
              <w:textAlignment w:val="baseline"/>
              <w:rPr>
                <w:sz w:val="12"/>
              </w:rPr>
            </w:pPr>
            <w:r>
              <w:rPr>
                <w:rFonts w:ascii="仿宋" w:hAnsi="仿宋" w:eastAsia="仿宋" w:cs="仿宋"/>
                <w:b/>
                <w:i w:val="0"/>
                <w:color w:val="000000"/>
                <w:spacing w:val="0"/>
                <w:sz w:val="12"/>
              </w:rPr>
              <w:t>公共服务</w:t>
            </w:r>
          </w:p>
        </w:tc>
        <w:tc>
          <w:tcPr>
            <w:tcW w:w="200" w:type="dxa"/>
            <w:vAlign w:val="center"/>
          </w:tcPr>
          <w:p w14:paraId="54C75FAB">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3|</w:t>
            </w:r>
          </w:p>
        </w:tc>
        <w:tc>
          <w:tcPr>
            <w:tcW w:w="740" w:type="dxa"/>
            <w:vAlign w:val="center"/>
          </w:tcPr>
          <w:p w14:paraId="6278461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权责清单</w:t>
            </w:r>
          </w:p>
        </w:tc>
        <w:tc>
          <w:tcPr>
            <w:tcW w:w="1400" w:type="dxa"/>
            <w:vAlign w:val="center"/>
          </w:tcPr>
          <w:p w14:paraId="4DE91AE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同级政府审批通过的行政执法主体信息和行政许可、行政处罚、行政强制、行政检查、行政确认、行政奖励及其他行政职权等行政执法职权职责清单</w:t>
            </w:r>
          </w:p>
        </w:tc>
        <w:tc>
          <w:tcPr>
            <w:tcW w:w="1380" w:type="dxa"/>
            <w:vAlign w:val="center"/>
          </w:tcPr>
          <w:p w14:paraId="5ABF5BE2">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00" w:type="dxa"/>
            <w:vAlign w:val="center"/>
          </w:tcPr>
          <w:p w14:paraId="69BDC59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信息形成或者变更20个工作日内，如有更新，及时公开</w:t>
            </w:r>
          </w:p>
        </w:tc>
        <w:tc>
          <w:tcPr>
            <w:tcW w:w="780" w:type="dxa"/>
            <w:vAlign w:val="center"/>
          </w:tcPr>
          <w:p w14:paraId="0409827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Align w:val="center"/>
          </w:tcPr>
          <w:p w14:paraId="2AE157E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4CB820B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72B9565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7D77DA2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40" w:type="dxa"/>
            <w:vAlign w:val="center"/>
          </w:tcPr>
          <w:p w14:paraId="3F4F954B">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7AE483D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29769A14">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06F47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jc w:val="center"/>
        </w:trPr>
        <w:tc>
          <w:tcPr>
            <w:tcW w:w="900" w:type="dxa"/>
            <w:vMerge w:val="continue"/>
          </w:tcPr>
          <w:p w14:paraId="3E456020"/>
        </w:tc>
        <w:tc>
          <w:tcPr>
            <w:tcW w:w="200" w:type="dxa"/>
            <w:vAlign w:val="center"/>
          </w:tcPr>
          <w:p w14:paraId="05A42ED8">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4|</w:t>
            </w:r>
          </w:p>
        </w:tc>
        <w:tc>
          <w:tcPr>
            <w:tcW w:w="740" w:type="dxa"/>
            <w:vAlign w:val="center"/>
          </w:tcPr>
          <w:p w14:paraId="737570C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主要业务办事指南</w:t>
            </w:r>
          </w:p>
        </w:tc>
        <w:tc>
          <w:tcPr>
            <w:tcW w:w="1400" w:type="dxa"/>
            <w:vAlign w:val="center"/>
          </w:tcPr>
          <w:p w14:paraId="5CA7373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主要业务工作的办事依据、程序、时限，办事时间、地点、部门、联系方式及相关办理结果</w:t>
            </w:r>
          </w:p>
        </w:tc>
        <w:tc>
          <w:tcPr>
            <w:tcW w:w="1380" w:type="dxa"/>
            <w:vAlign w:val="center"/>
          </w:tcPr>
          <w:p w14:paraId="143511C6">
            <w:pPr>
              <w:pageBreakBefore w:val="0"/>
              <w:wordWrap w:val="0"/>
              <w:spacing w:before="0" w:after="0" w:line="160" w:lineRule="atLeast"/>
              <w:ind w:left="0" w:right="0" w:firstLine="4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00" w:type="dxa"/>
            <w:vAlign w:val="center"/>
          </w:tcPr>
          <w:p w14:paraId="03187D1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信息形成或者变更之日起20个工作日内</w:t>
            </w:r>
          </w:p>
        </w:tc>
        <w:tc>
          <w:tcPr>
            <w:tcW w:w="780" w:type="dxa"/>
            <w:vAlign w:val="center"/>
          </w:tcPr>
          <w:p w14:paraId="0866067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40" w:type="dxa"/>
            <w:vAlign w:val="center"/>
          </w:tcPr>
          <w:p w14:paraId="37C9780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4798EEA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182DE54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A5D1A4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40" w:type="dxa"/>
            <w:vAlign w:val="center"/>
          </w:tcPr>
          <w:p w14:paraId="68EAFE5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4D72E37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5F8646A2">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bl>
    <w:p w14:paraId="67410427">
      <w:pPr>
        <w:sectPr>
          <w:headerReference r:id="rId13" w:type="default"/>
          <w:footerReference r:id="rId14" w:type="default"/>
          <w:pgSz w:w="11900" w:h="16820"/>
          <w:pgMar w:top="880" w:right="700" w:bottom="880" w:left="700" w:header="0" w:footer="580" w:gutter="0"/>
          <w:pgNumType w:start="6"/>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00"/>
        <w:gridCol w:w="200"/>
        <w:gridCol w:w="760"/>
        <w:gridCol w:w="1400"/>
        <w:gridCol w:w="1340"/>
        <w:gridCol w:w="920"/>
        <w:gridCol w:w="800"/>
        <w:gridCol w:w="2000"/>
        <w:gridCol w:w="400"/>
        <w:gridCol w:w="320"/>
        <w:gridCol w:w="280"/>
        <w:gridCol w:w="320"/>
        <w:gridCol w:w="260"/>
        <w:gridCol w:w="460"/>
      </w:tblGrid>
      <w:tr w14:paraId="333A8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2FD599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公开事项</w:t>
            </w:r>
          </w:p>
        </w:tc>
        <w:tc>
          <w:tcPr>
            <w:tcW w:w="1400" w:type="dxa"/>
            <w:vMerge w:val="restart"/>
            <w:vAlign w:val="center"/>
          </w:tcPr>
          <w:p w14:paraId="4F1387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公开内容</w:t>
            </w:r>
          </w:p>
        </w:tc>
        <w:tc>
          <w:tcPr>
            <w:tcW w:w="1340" w:type="dxa"/>
            <w:vMerge w:val="restart"/>
            <w:vAlign w:val="center"/>
          </w:tcPr>
          <w:p w14:paraId="375260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公开依据</w:t>
            </w:r>
          </w:p>
        </w:tc>
        <w:tc>
          <w:tcPr>
            <w:tcW w:w="920" w:type="dxa"/>
            <w:vMerge w:val="restart"/>
            <w:vAlign w:val="center"/>
          </w:tcPr>
          <w:p w14:paraId="03D5A3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公开时限</w:t>
            </w:r>
          </w:p>
        </w:tc>
        <w:tc>
          <w:tcPr>
            <w:tcW w:w="800" w:type="dxa"/>
            <w:vMerge w:val="restart"/>
            <w:vAlign w:val="center"/>
          </w:tcPr>
          <w:p w14:paraId="7F238D2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公开主体</w:t>
            </w:r>
          </w:p>
        </w:tc>
        <w:tc>
          <w:tcPr>
            <w:tcW w:w="2000" w:type="dxa"/>
            <w:vMerge w:val="restart"/>
            <w:vAlign w:val="center"/>
          </w:tcPr>
          <w:p w14:paraId="2A30C7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公开渠道和载体</w:t>
            </w:r>
          </w:p>
        </w:tc>
        <w:tc>
          <w:tcPr>
            <w:tcW w:w="720" w:type="dxa"/>
            <w:gridSpan w:val="2"/>
            <w:vAlign w:val="center"/>
          </w:tcPr>
          <w:p w14:paraId="080B4E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公开对象</w:t>
            </w:r>
          </w:p>
        </w:tc>
        <w:tc>
          <w:tcPr>
            <w:tcW w:w="600" w:type="dxa"/>
            <w:gridSpan w:val="2"/>
            <w:vAlign w:val="center"/>
          </w:tcPr>
          <w:p w14:paraId="5C6892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公开方式</w:t>
            </w:r>
          </w:p>
        </w:tc>
        <w:tc>
          <w:tcPr>
            <w:tcW w:w="720" w:type="dxa"/>
            <w:gridSpan w:val="2"/>
            <w:vAlign w:val="center"/>
          </w:tcPr>
          <w:p w14:paraId="05B08C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公开层级</w:t>
            </w:r>
          </w:p>
        </w:tc>
      </w:tr>
      <w:tr w14:paraId="70461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900" w:type="dxa"/>
            <w:vAlign w:val="center"/>
          </w:tcPr>
          <w:p w14:paraId="70416E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一级事项</w:t>
            </w:r>
          </w:p>
        </w:tc>
        <w:tc>
          <w:tcPr>
            <w:tcW w:w="960" w:type="dxa"/>
            <w:gridSpan w:val="2"/>
            <w:vAlign w:val="center"/>
          </w:tcPr>
          <w:p w14:paraId="6F8BC4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二级事项</w:t>
            </w:r>
          </w:p>
        </w:tc>
        <w:tc>
          <w:tcPr>
            <w:tcW w:w="1400" w:type="dxa"/>
            <w:vMerge w:val="continue"/>
          </w:tcPr>
          <w:p w14:paraId="5100937C"/>
        </w:tc>
        <w:tc>
          <w:tcPr>
            <w:tcW w:w="1340" w:type="dxa"/>
            <w:vMerge w:val="continue"/>
          </w:tcPr>
          <w:p w14:paraId="60703AEE"/>
        </w:tc>
        <w:tc>
          <w:tcPr>
            <w:tcW w:w="920" w:type="dxa"/>
            <w:vMerge w:val="continue"/>
          </w:tcPr>
          <w:p w14:paraId="39EEB6C9"/>
        </w:tc>
        <w:tc>
          <w:tcPr>
            <w:tcW w:w="800" w:type="dxa"/>
            <w:vMerge w:val="continue"/>
          </w:tcPr>
          <w:p w14:paraId="0AF1B9C5"/>
        </w:tc>
        <w:tc>
          <w:tcPr>
            <w:tcW w:w="2000" w:type="dxa"/>
            <w:vMerge w:val="continue"/>
          </w:tcPr>
          <w:p w14:paraId="6AFF227C"/>
        </w:tc>
        <w:tc>
          <w:tcPr>
            <w:tcW w:w="400" w:type="dxa"/>
            <w:vAlign w:val="center"/>
          </w:tcPr>
          <w:p w14:paraId="0879FA18">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全社会</w:t>
            </w:r>
          </w:p>
        </w:tc>
        <w:tc>
          <w:tcPr>
            <w:tcW w:w="320" w:type="dxa"/>
            <w:vAlign w:val="center"/>
          </w:tcPr>
          <w:p w14:paraId="049B0DE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特定群体</w:t>
            </w:r>
          </w:p>
        </w:tc>
        <w:tc>
          <w:tcPr>
            <w:tcW w:w="280" w:type="dxa"/>
            <w:vAlign w:val="center"/>
          </w:tcPr>
          <w:p w14:paraId="2BF65D1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主动</w:t>
            </w:r>
          </w:p>
        </w:tc>
        <w:tc>
          <w:tcPr>
            <w:tcW w:w="320" w:type="dxa"/>
            <w:vAlign w:val="center"/>
          </w:tcPr>
          <w:p w14:paraId="072795CB">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依申请</w:t>
            </w:r>
          </w:p>
        </w:tc>
        <w:tc>
          <w:tcPr>
            <w:tcW w:w="260" w:type="dxa"/>
            <w:vAlign w:val="center"/>
          </w:tcPr>
          <w:p w14:paraId="23E490C9">
            <w:pPr>
              <w:pageBreakBefore w:val="0"/>
              <w:wordWrap w:val="0"/>
              <w:spacing w:before="0" w:after="0" w:line="80" w:lineRule="atLeast"/>
              <w:ind w:left="0" w:right="0"/>
              <w:jc w:val="both"/>
              <w:textAlignment w:val="baseline"/>
              <w:rPr>
                <w:sz w:val="7"/>
              </w:rPr>
            </w:pPr>
            <w:r>
              <w:rPr>
                <w:rFonts w:ascii="仿宋" w:hAnsi="仿宋" w:eastAsia="仿宋" w:cs="仿宋"/>
                <w:b/>
                <w:i w:val="0"/>
                <w:color w:val="000000"/>
                <w:spacing w:val="0"/>
                <w:sz w:val="7"/>
              </w:rPr>
              <w:t>区级</w:t>
            </w:r>
          </w:p>
        </w:tc>
        <w:tc>
          <w:tcPr>
            <w:tcW w:w="460" w:type="dxa"/>
            <w:vAlign w:val="center"/>
          </w:tcPr>
          <w:p w14:paraId="5DCF02E5">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镇街</w:t>
            </w:r>
          </w:p>
        </w:tc>
      </w:tr>
      <w:tr w14:paraId="679C26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40" w:hRule="atLeast"/>
          <w:jc w:val="center"/>
        </w:trPr>
        <w:tc>
          <w:tcPr>
            <w:tcW w:w="900" w:type="dxa"/>
            <w:vAlign w:val="center"/>
          </w:tcPr>
          <w:p w14:paraId="72527FD1">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00" w:type="dxa"/>
            <w:vAlign w:val="center"/>
          </w:tcPr>
          <w:p w14:paraId="101AA2CD">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5|</w:t>
            </w:r>
          </w:p>
        </w:tc>
        <w:tc>
          <w:tcPr>
            <w:tcW w:w="760" w:type="dxa"/>
            <w:vAlign w:val="center"/>
          </w:tcPr>
          <w:p w14:paraId="2A49D4A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年度报告</w:t>
            </w:r>
          </w:p>
        </w:tc>
        <w:tc>
          <w:tcPr>
            <w:tcW w:w="1400" w:type="dxa"/>
            <w:vAlign w:val="center"/>
          </w:tcPr>
          <w:p w14:paraId="2DB1CF5F">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政府信息公开年度报告及相关统计报表</w:t>
            </w:r>
          </w:p>
        </w:tc>
        <w:tc>
          <w:tcPr>
            <w:tcW w:w="1340" w:type="dxa"/>
            <w:vAlign w:val="center"/>
          </w:tcPr>
          <w:p w14:paraId="02ECE522">
            <w:pPr>
              <w:pageBreakBefore w:val="0"/>
              <w:wordWrap w:val="0"/>
              <w:spacing w:before="0" w:after="0" w:line="160" w:lineRule="atLeast"/>
              <w:ind w:left="0" w:right="0" w:firstLine="60"/>
              <w:jc w:val="both"/>
              <w:textAlignment w:val="baseline"/>
              <w:rPr>
                <w:sz w:val="12"/>
              </w:rPr>
            </w:pPr>
            <w:r>
              <w:rPr>
                <w:rFonts w:ascii="仿宋" w:hAnsi="仿宋" w:eastAsia="仿宋" w:cs="仿宋"/>
                <w:b/>
                <w:i w:val="0"/>
                <w:color w:val="000000"/>
                <w:spacing w:val="0"/>
                <w:sz w:val="12"/>
              </w:rPr>
              <w:t>《中华人民共和国政府信息公开条例》(国务院令第711号)</w:t>
            </w:r>
          </w:p>
        </w:tc>
        <w:tc>
          <w:tcPr>
            <w:tcW w:w="920" w:type="dxa"/>
            <w:vAlign w:val="center"/>
          </w:tcPr>
          <w:p w14:paraId="7AE70B44">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每年1月31日前</w:t>
            </w:r>
          </w:p>
        </w:tc>
        <w:tc>
          <w:tcPr>
            <w:tcW w:w="800" w:type="dxa"/>
            <w:vAlign w:val="center"/>
          </w:tcPr>
          <w:p w14:paraId="6FC7505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00" w:type="dxa"/>
            <w:vAlign w:val="center"/>
          </w:tcPr>
          <w:p w14:paraId="0DD9FE0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5625841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48988DF1">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712028F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095AF6F5">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5B3113F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60" w:type="dxa"/>
            <w:vAlign w:val="center"/>
          </w:tcPr>
          <w:p w14:paraId="4C676063">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0C18E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00" w:hRule="atLeast"/>
          <w:jc w:val="center"/>
        </w:trPr>
        <w:tc>
          <w:tcPr>
            <w:tcW w:w="900" w:type="dxa"/>
            <w:vMerge w:val="restart"/>
            <w:vAlign w:val="bottom"/>
          </w:tcPr>
          <w:p w14:paraId="45E27263">
            <w:pPr>
              <w:pageBreakBefore w:val="0"/>
              <w:wordWrap w:val="0"/>
              <w:spacing w:before="0" w:after="880" w:line="160" w:lineRule="atLeast"/>
              <w:ind w:left="0" w:right="0"/>
              <w:jc w:val="center"/>
              <w:textAlignment w:val="baseline"/>
              <w:rPr>
                <w:sz w:val="12"/>
              </w:rPr>
            </w:pPr>
            <w:r>
              <w:rPr>
                <w:rFonts w:ascii="仿宋" w:hAnsi="仿宋" w:eastAsia="仿宋" w:cs="仿宋"/>
                <w:b/>
                <w:i w:val="0"/>
                <w:color w:val="000000"/>
                <w:spacing w:val="0"/>
                <w:sz w:val="12"/>
              </w:rPr>
              <w:t>重点领域信息公开</w:t>
            </w:r>
          </w:p>
        </w:tc>
        <w:tc>
          <w:tcPr>
            <w:tcW w:w="200" w:type="dxa"/>
            <w:vAlign w:val="center"/>
          </w:tcPr>
          <w:p w14:paraId="08C50879">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1</w:t>
            </w:r>
          </w:p>
        </w:tc>
        <w:tc>
          <w:tcPr>
            <w:tcW w:w="760" w:type="dxa"/>
            <w:vAlign w:val="center"/>
          </w:tcPr>
          <w:p w14:paraId="68B3013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财政资金信息</w:t>
            </w:r>
          </w:p>
        </w:tc>
        <w:tc>
          <w:tcPr>
            <w:tcW w:w="1400" w:type="dxa"/>
            <w:vAlign w:val="center"/>
          </w:tcPr>
          <w:p w14:paraId="03C3C824">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1.预算、决算</w:t>
            </w:r>
          </w:p>
          <w:p w14:paraId="4CAC5CCE">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2.“三公”经费</w:t>
            </w:r>
          </w:p>
          <w:p w14:paraId="7D116A4B">
            <w:pPr>
              <w:pageBreakBefore w:val="0"/>
              <w:wordWrap w:val="0"/>
              <w:spacing w:before="0" w:after="0" w:line="180" w:lineRule="atLeast"/>
              <w:ind w:left="0" w:right="20"/>
              <w:jc w:val="both"/>
              <w:textAlignment w:val="baseline"/>
              <w:rPr>
                <w:sz w:val="12"/>
              </w:rPr>
            </w:pPr>
            <w:r>
              <w:rPr>
                <w:rFonts w:ascii="仿宋" w:hAnsi="仿宋" w:eastAsia="仿宋" w:cs="仿宋"/>
                <w:b/>
                <w:i w:val="0"/>
                <w:color w:val="000000"/>
                <w:spacing w:val="0"/>
                <w:sz w:val="12"/>
              </w:rPr>
              <w:t>3.安全生产专项资金使用等财政资金信息</w:t>
            </w:r>
          </w:p>
        </w:tc>
        <w:tc>
          <w:tcPr>
            <w:tcW w:w="1340" w:type="dxa"/>
            <w:vAlign w:val="center"/>
          </w:tcPr>
          <w:p w14:paraId="35912CAC">
            <w:pPr>
              <w:pageBreakBefore w:val="0"/>
              <w:wordWrap w:val="0"/>
              <w:spacing w:before="0" w:after="0" w:line="160" w:lineRule="atLeast"/>
              <w:ind w:left="0" w:right="0" w:firstLine="60"/>
              <w:jc w:val="both"/>
              <w:textAlignment w:val="baseline"/>
              <w:rPr>
                <w:sz w:val="12"/>
              </w:rPr>
            </w:pPr>
            <w:r>
              <w:rPr>
                <w:rFonts w:ascii="仿宋" w:hAnsi="仿宋" w:eastAsia="仿宋" w:cs="仿宋"/>
                <w:b/>
                <w:i w:val="0"/>
                <w:color w:val="000000"/>
                <w:spacing w:val="0"/>
                <w:sz w:val="12"/>
              </w:rPr>
              <w:t>《中华人民共和国政府信息公开条例》(国务院令第711号)、《国务院关于深化预算管理制度改革的决定》、《国务院办公厅关于进一步推进预算公开工作意见的通知》</w:t>
            </w:r>
          </w:p>
        </w:tc>
        <w:tc>
          <w:tcPr>
            <w:tcW w:w="920" w:type="dxa"/>
            <w:vAlign w:val="center"/>
          </w:tcPr>
          <w:p w14:paraId="2C3C4BD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按中央要求时限公开</w:t>
            </w:r>
          </w:p>
        </w:tc>
        <w:tc>
          <w:tcPr>
            <w:tcW w:w="800" w:type="dxa"/>
            <w:vAlign w:val="center"/>
          </w:tcPr>
          <w:p w14:paraId="1E714B2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00" w:type="dxa"/>
            <w:vAlign w:val="center"/>
          </w:tcPr>
          <w:p w14:paraId="6FDCFCB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14572E5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531398D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5C0A598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4BF1E9F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0F9D446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60" w:type="dxa"/>
            <w:vAlign w:val="center"/>
          </w:tcPr>
          <w:p w14:paraId="354FA7DB">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r>
      <w:tr w14:paraId="0AFF18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0" w:hRule="atLeast"/>
          <w:jc w:val="center"/>
        </w:trPr>
        <w:tc>
          <w:tcPr>
            <w:tcW w:w="900" w:type="dxa"/>
            <w:vMerge w:val="continue"/>
          </w:tcPr>
          <w:p w14:paraId="559E28CF"/>
        </w:tc>
        <w:tc>
          <w:tcPr>
            <w:tcW w:w="200" w:type="dxa"/>
            <w:vAlign w:val="center"/>
          </w:tcPr>
          <w:p w14:paraId="6BB7E448">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2|</w:t>
            </w:r>
          </w:p>
        </w:tc>
        <w:tc>
          <w:tcPr>
            <w:tcW w:w="760" w:type="dxa"/>
            <w:vAlign w:val="center"/>
          </w:tcPr>
          <w:p w14:paraId="05595F4D">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政府采购信息</w:t>
            </w:r>
          </w:p>
        </w:tc>
        <w:tc>
          <w:tcPr>
            <w:tcW w:w="1400" w:type="dxa"/>
            <w:vAlign w:val="center"/>
          </w:tcPr>
          <w:p w14:paraId="2A0F86B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本单位采购实施情况相关信息</w:t>
            </w:r>
          </w:p>
        </w:tc>
        <w:tc>
          <w:tcPr>
            <w:tcW w:w="1340" w:type="dxa"/>
            <w:vAlign w:val="center"/>
          </w:tcPr>
          <w:p w14:paraId="6A207B17">
            <w:pPr>
              <w:pageBreakBefore w:val="0"/>
              <w:wordWrap w:val="0"/>
              <w:spacing w:before="0" w:after="0" w:line="160" w:lineRule="atLeast"/>
              <w:ind w:left="0" w:right="0" w:firstLine="60"/>
              <w:jc w:val="both"/>
              <w:textAlignment w:val="baseline"/>
              <w:rPr>
                <w:sz w:val="12"/>
              </w:rPr>
            </w:pPr>
            <w:r>
              <w:rPr>
                <w:rFonts w:ascii="仿宋" w:hAnsi="仿宋" w:eastAsia="仿宋" w:cs="仿宋"/>
                <w:b/>
                <w:i w:val="0"/>
                <w:color w:val="000000"/>
                <w:spacing w:val="0"/>
                <w:sz w:val="12"/>
              </w:rPr>
              <w:t>《中华人民共和国政府信息公开条例》(国务院令第711号)，《国务院关于深化预算管理制度改革的决定》(国发〔2014〕45号),中办、国办印发《关于进一步推进预算公开工作的意见》的通知</w:t>
            </w:r>
          </w:p>
        </w:tc>
        <w:tc>
          <w:tcPr>
            <w:tcW w:w="920" w:type="dxa"/>
            <w:vAlign w:val="center"/>
          </w:tcPr>
          <w:p w14:paraId="481BAB5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800" w:type="dxa"/>
            <w:vAlign w:val="center"/>
          </w:tcPr>
          <w:p w14:paraId="22069D9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00" w:type="dxa"/>
            <w:vAlign w:val="center"/>
          </w:tcPr>
          <w:p w14:paraId="0792107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4679E5A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29F2039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F86795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14CA50D8">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60" w:type="dxa"/>
            <w:vAlign w:val="center"/>
          </w:tcPr>
          <w:p w14:paraId="18FAA73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60" w:type="dxa"/>
            <w:vAlign w:val="center"/>
          </w:tcPr>
          <w:p w14:paraId="0E344F0C">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bl>
    <w:p w14:paraId="308B49C0">
      <w:pPr>
        <w:sectPr>
          <w:headerReference r:id="rId15" w:type="default"/>
          <w:footerReference r:id="rId16" w:type="default"/>
          <w:pgSz w:w="11900" w:h="16820"/>
          <w:pgMar w:top="1420" w:right="700" w:bottom="1420" w:left="700" w:header="0" w:footer="1120" w:gutter="0"/>
          <w:pgNumType w:start="7"/>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220"/>
        <w:gridCol w:w="740"/>
        <w:gridCol w:w="1400"/>
        <w:gridCol w:w="1380"/>
        <w:gridCol w:w="920"/>
        <w:gridCol w:w="780"/>
        <w:gridCol w:w="2020"/>
        <w:gridCol w:w="400"/>
        <w:gridCol w:w="320"/>
        <w:gridCol w:w="280"/>
        <w:gridCol w:w="320"/>
        <w:gridCol w:w="280"/>
        <w:gridCol w:w="440"/>
      </w:tblGrid>
      <w:tr w14:paraId="01F75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48FAEE2B">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公开事项</w:t>
            </w:r>
          </w:p>
        </w:tc>
        <w:tc>
          <w:tcPr>
            <w:tcW w:w="1400" w:type="dxa"/>
            <w:vMerge w:val="restart"/>
            <w:vAlign w:val="center"/>
          </w:tcPr>
          <w:p w14:paraId="0BD259C8">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公开内容</w:t>
            </w:r>
          </w:p>
        </w:tc>
        <w:tc>
          <w:tcPr>
            <w:tcW w:w="1380" w:type="dxa"/>
            <w:vMerge w:val="restart"/>
            <w:vAlign w:val="center"/>
          </w:tcPr>
          <w:p w14:paraId="33F7D18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公开依据</w:t>
            </w:r>
          </w:p>
        </w:tc>
        <w:tc>
          <w:tcPr>
            <w:tcW w:w="920" w:type="dxa"/>
            <w:vMerge w:val="restart"/>
            <w:vAlign w:val="center"/>
          </w:tcPr>
          <w:p w14:paraId="54F3B43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公开时限</w:t>
            </w:r>
          </w:p>
        </w:tc>
        <w:tc>
          <w:tcPr>
            <w:tcW w:w="780" w:type="dxa"/>
            <w:vMerge w:val="restart"/>
            <w:vAlign w:val="center"/>
          </w:tcPr>
          <w:p w14:paraId="6486855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公开主体</w:t>
            </w:r>
          </w:p>
        </w:tc>
        <w:tc>
          <w:tcPr>
            <w:tcW w:w="2020" w:type="dxa"/>
            <w:vMerge w:val="restart"/>
            <w:vAlign w:val="center"/>
          </w:tcPr>
          <w:p w14:paraId="6B4145C4">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公开渠道和载体</w:t>
            </w:r>
          </w:p>
        </w:tc>
        <w:tc>
          <w:tcPr>
            <w:tcW w:w="720" w:type="dxa"/>
            <w:gridSpan w:val="2"/>
            <w:vAlign w:val="center"/>
          </w:tcPr>
          <w:p w14:paraId="36550483">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公开对象</w:t>
            </w:r>
          </w:p>
        </w:tc>
        <w:tc>
          <w:tcPr>
            <w:tcW w:w="600" w:type="dxa"/>
            <w:gridSpan w:val="2"/>
            <w:vAlign w:val="center"/>
          </w:tcPr>
          <w:p w14:paraId="58A9C6E5">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公开方式</w:t>
            </w:r>
          </w:p>
        </w:tc>
        <w:tc>
          <w:tcPr>
            <w:tcW w:w="720" w:type="dxa"/>
            <w:gridSpan w:val="2"/>
            <w:vAlign w:val="center"/>
          </w:tcPr>
          <w:p w14:paraId="44597EF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公开层级</w:t>
            </w:r>
          </w:p>
        </w:tc>
      </w:tr>
      <w:tr w14:paraId="7C73B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80" w:type="dxa"/>
            <w:vAlign w:val="center"/>
          </w:tcPr>
          <w:p w14:paraId="5CFAE32F">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一级事项</w:t>
            </w:r>
          </w:p>
        </w:tc>
        <w:tc>
          <w:tcPr>
            <w:tcW w:w="960" w:type="dxa"/>
            <w:gridSpan w:val="2"/>
            <w:vAlign w:val="center"/>
          </w:tcPr>
          <w:p w14:paraId="766F34A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二级事项</w:t>
            </w:r>
          </w:p>
        </w:tc>
        <w:tc>
          <w:tcPr>
            <w:tcW w:w="1400" w:type="dxa"/>
            <w:vMerge w:val="continue"/>
          </w:tcPr>
          <w:p w14:paraId="54203ED8"/>
        </w:tc>
        <w:tc>
          <w:tcPr>
            <w:tcW w:w="1380" w:type="dxa"/>
            <w:vMerge w:val="continue"/>
          </w:tcPr>
          <w:p w14:paraId="5FAA1A81"/>
        </w:tc>
        <w:tc>
          <w:tcPr>
            <w:tcW w:w="920" w:type="dxa"/>
            <w:vMerge w:val="continue"/>
          </w:tcPr>
          <w:p w14:paraId="74ACEECA"/>
        </w:tc>
        <w:tc>
          <w:tcPr>
            <w:tcW w:w="780" w:type="dxa"/>
            <w:vMerge w:val="continue"/>
          </w:tcPr>
          <w:p w14:paraId="654F50BA"/>
        </w:tc>
        <w:tc>
          <w:tcPr>
            <w:tcW w:w="2020" w:type="dxa"/>
            <w:vMerge w:val="continue"/>
          </w:tcPr>
          <w:p w14:paraId="05FA6128"/>
        </w:tc>
        <w:tc>
          <w:tcPr>
            <w:tcW w:w="400" w:type="dxa"/>
            <w:vAlign w:val="center"/>
          </w:tcPr>
          <w:p w14:paraId="6C3347F9">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全社会</w:t>
            </w:r>
          </w:p>
        </w:tc>
        <w:tc>
          <w:tcPr>
            <w:tcW w:w="320" w:type="dxa"/>
            <w:vAlign w:val="center"/>
          </w:tcPr>
          <w:p w14:paraId="735C18E1">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特定群体</w:t>
            </w:r>
          </w:p>
        </w:tc>
        <w:tc>
          <w:tcPr>
            <w:tcW w:w="280" w:type="dxa"/>
            <w:vAlign w:val="center"/>
          </w:tcPr>
          <w:p w14:paraId="2499A3C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主动</w:t>
            </w:r>
          </w:p>
        </w:tc>
        <w:tc>
          <w:tcPr>
            <w:tcW w:w="320" w:type="dxa"/>
            <w:vAlign w:val="center"/>
          </w:tcPr>
          <w:p w14:paraId="50CEA283">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依申请</w:t>
            </w:r>
          </w:p>
        </w:tc>
        <w:tc>
          <w:tcPr>
            <w:tcW w:w="280" w:type="dxa"/>
            <w:vAlign w:val="center"/>
          </w:tcPr>
          <w:p w14:paraId="7762C977">
            <w:pPr>
              <w:pageBreakBefore w:val="0"/>
              <w:wordWrap w:val="0"/>
              <w:spacing w:before="0" w:after="0" w:line="80" w:lineRule="atLeast"/>
              <w:ind w:left="0" w:right="0"/>
              <w:jc w:val="both"/>
              <w:textAlignment w:val="baseline"/>
              <w:rPr>
                <w:sz w:val="7"/>
              </w:rPr>
            </w:pPr>
            <w:r>
              <w:rPr>
                <w:rFonts w:ascii="仿宋" w:hAnsi="仿宋" w:eastAsia="仿宋" w:cs="仿宋"/>
                <w:b/>
                <w:i w:val="0"/>
                <w:color w:val="000000"/>
                <w:spacing w:val="0"/>
                <w:sz w:val="7"/>
              </w:rPr>
              <w:t>区级</w:t>
            </w:r>
          </w:p>
        </w:tc>
        <w:tc>
          <w:tcPr>
            <w:tcW w:w="440" w:type="dxa"/>
            <w:vAlign w:val="center"/>
          </w:tcPr>
          <w:p w14:paraId="450335DB">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镇街</w:t>
            </w:r>
          </w:p>
        </w:tc>
      </w:tr>
      <w:tr w14:paraId="4A0C6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0" w:hRule="atLeast"/>
          <w:jc w:val="center"/>
        </w:trPr>
        <w:tc>
          <w:tcPr>
            <w:tcW w:w="880" w:type="dxa"/>
            <w:vAlign w:val="center"/>
          </w:tcPr>
          <w:p w14:paraId="25677ADD">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20" w:type="dxa"/>
            <w:vAlign w:val="center"/>
          </w:tcPr>
          <w:p w14:paraId="0102B295">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3|</w:t>
            </w:r>
          </w:p>
        </w:tc>
        <w:tc>
          <w:tcPr>
            <w:tcW w:w="740" w:type="dxa"/>
            <w:vAlign w:val="center"/>
          </w:tcPr>
          <w:p w14:paraId="2B84D1E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办事纪律和监督管理</w:t>
            </w:r>
          </w:p>
        </w:tc>
        <w:tc>
          <w:tcPr>
            <w:tcW w:w="1400" w:type="dxa"/>
            <w:vAlign w:val="center"/>
          </w:tcPr>
          <w:p w14:paraId="52AC689D">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本单位的办事纪律，受理投诉、举报、信访的途径等内容</w:t>
            </w:r>
          </w:p>
        </w:tc>
        <w:tc>
          <w:tcPr>
            <w:tcW w:w="1380" w:type="dxa"/>
            <w:vAlign w:val="center"/>
          </w:tcPr>
          <w:p w14:paraId="7344D427">
            <w:pPr>
              <w:pageBreakBefore w:val="0"/>
              <w:wordWrap w:val="0"/>
              <w:spacing w:before="0" w:after="0" w:line="160" w:lineRule="atLeast"/>
              <w:ind w:left="0" w:right="0" w:firstLine="6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20" w:type="dxa"/>
            <w:vAlign w:val="center"/>
          </w:tcPr>
          <w:p w14:paraId="51FF2BF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780" w:type="dxa"/>
            <w:vAlign w:val="center"/>
          </w:tcPr>
          <w:p w14:paraId="6D47326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2D73C4D7">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4534896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5EC8E6E5">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72E4237E">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315F7DC7">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37365D4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175AA70D">
            <w:pPr>
              <w:pageBreakBefore w:val="0"/>
              <w:wordWrap w:val="0"/>
              <w:spacing w:before="0" w:after="0" w:line="160" w:lineRule="atLeast"/>
              <w:ind w:left="0" w:right="0"/>
              <w:jc w:val="center"/>
              <w:textAlignment w:val="baseline"/>
              <w:rPr>
                <w:sz w:val="12"/>
              </w:rPr>
            </w:pPr>
            <w:r>
              <w:rPr>
                <w:rFonts w:ascii="仿宋" w:hAnsi="仿宋" w:eastAsia="仿宋" w:cs="仿宋"/>
                <w:b/>
                <w:i w:val="0"/>
                <w:color w:val="000000"/>
                <w:spacing w:val="0"/>
                <w:sz w:val="12"/>
              </w:rPr>
              <w:t>✔</w:t>
            </w:r>
          </w:p>
        </w:tc>
      </w:tr>
      <w:tr w14:paraId="4DE29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40" w:hRule="atLeast"/>
          <w:jc w:val="center"/>
        </w:trPr>
        <w:tc>
          <w:tcPr>
            <w:tcW w:w="880" w:type="dxa"/>
            <w:vMerge w:val="restart"/>
            <w:vAlign w:val="bottom"/>
          </w:tcPr>
          <w:p w14:paraId="45864FD5">
            <w:pPr>
              <w:pageBreakBefore w:val="0"/>
              <w:wordWrap w:val="0"/>
              <w:spacing w:before="0" w:after="680" w:line="160" w:lineRule="atLeast"/>
              <w:ind w:left="0" w:right="0"/>
              <w:jc w:val="center"/>
              <w:textAlignment w:val="baseline"/>
              <w:rPr>
                <w:sz w:val="12"/>
              </w:rPr>
            </w:pPr>
            <w:r>
              <w:rPr>
                <w:rFonts w:ascii="仿宋" w:hAnsi="仿宋" w:eastAsia="仿宋" w:cs="仿宋"/>
                <w:b/>
                <w:i w:val="0"/>
                <w:color w:val="000000"/>
                <w:spacing w:val="0"/>
                <w:sz w:val="12"/>
              </w:rPr>
              <w:t>重点领域信息公开</w:t>
            </w:r>
          </w:p>
        </w:tc>
        <w:tc>
          <w:tcPr>
            <w:tcW w:w="220" w:type="dxa"/>
            <w:vAlign w:val="center"/>
          </w:tcPr>
          <w:p w14:paraId="16A97D46">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4</w:t>
            </w:r>
          </w:p>
        </w:tc>
        <w:tc>
          <w:tcPr>
            <w:tcW w:w="740" w:type="dxa"/>
            <w:vAlign w:val="center"/>
          </w:tcPr>
          <w:p w14:paraId="1B0CA122">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重大工程项目信息</w:t>
            </w:r>
          </w:p>
        </w:tc>
        <w:tc>
          <w:tcPr>
            <w:tcW w:w="1400" w:type="dxa"/>
            <w:vAlign w:val="center"/>
          </w:tcPr>
          <w:p w14:paraId="057C708C">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项目名称、执行措施、责任分工、取得成效、后续举措等</w:t>
            </w:r>
          </w:p>
        </w:tc>
        <w:tc>
          <w:tcPr>
            <w:tcW w:w="1380" w:type="dxa"/>
            <w:vAlign w:val="center"/>
          </w:tcPr>
          <w:p w14:paraId="7FC29ADA">
            <w:pPr>
              <w:pageBreakBefore w:val="0"/>
              <w:wordWrap w:val="0"/>
              <w:spacing w:before="0" w:after="0" w:line="180" w:lineRule="atLeast"/>
              <w:ind w:left="0" w:right="20" w:firstLine="60"/>
              <w:jc w:val="both"/>
              <w:textAlignment w:val="baseline"/>
              <w:rPr>
                <w:sz w:val="12"/>
              </w:rPr>
            </w:pPr>
            <w:r>
              <w:rPr>
                <w:rFonts w:ascii="仿宋" w:hAnsi="仿宋" w:eastAsia="仿宋" w:cs="仿宋"/>
                <w:b/>
                <w:i w:val="0"/>
                <w:color w:val="000000"/>
                <w:spacing w:val="0"/>
                <w:sz w:val="12"/>
              </w:rPr>
              <w:t>《中华人民共和国政府信息公开条例》(国务院令第711号)、《国务院办公厅关于推进重大建设项目批准和实施领域政府信息公开的意见》</w:t>
            </w:r>
          </w:p>
          <w:p w14:paraId="572F222F">
            <w:pPr>
              <w:pageBreakBefore w:val="0"/>
              <w:wordWrap w:val="0"/>
              <w:spacing w:before="0" w:after="0" w:line="180" w:lineRule="atLeast"/>
              <w:ind w:left="60" w:right="0"/>
              <w:jc w:val="both"/>
              <w:textAlignment w:val="baseline"/>
              <w:rPr>
                <w:sz w:val="12"/>
              </w:rPr>
            </w:pPr>
            <w:r>
              <w:rPr>
                <w:rFonts w:ascii="仿宋" w:hAnsi="仿宋" w:eastAsia="仿宋" w:cs="仿宋"/>
                <w:b/>
                <w:i w:val="0"/>
                <w:color w:val="000000"/>
                <w:spacing w:val="0"/>
                <w:sz w:val="12"/>
              </w:rPr>
              <w:t>(国办发〔2017〕</w:t>
            </w:r>
          </w:p>
          <w:p w14:paraId="7BF8A883">
            <w:pPr>
              <w:pageBreakBefore w:val="0"/>
              <w:wordWrap w:val="0"/>
              <w:spacing w:before="0" w:after="0" w:line="180" w:lineRule="atLeast"/>
              <w:ind w:left="0" w:right="0"/>
              <w:jc w:val="both"/>
              <w:textAlignment w:val="baseline"/>
              <w:rPr>
                <w:sz w:val="12"/>
              </w:rPr>
            </w:pPr>
            <w:r>
              <w:rPr>
                <w:rFonts w:ascii="仿宋" w:hAnsi="仿宋" w:eastAsia="仿宋" w:cs="仿宋"/>
                <w:b/>
                <w:i w:val="0"/>
                <w:color w:val="000000"/>
                <w:spacing w:val="0"/>
                <w:sz w:val="12"/>
              </w:rPr>
              <w:t>94号)</w:t>
            </w:r>
          </w:p>
        </w:tc>
        <w:tc>
          <w:tcPr>
            <w:tcW w:w="920" w:type="dxa"/>
            <w:vAlign w:val="center"/>
          </w:tcPr>
          <w:p w14:paraId="617749C9">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按照中央有关要求公开</w:t>
            </w:r>
          </w:p>
        </w:tc>
        <w:tc>
          <w:tcPr>
            <w:tcW w:w="780" w:type="dxa"/>
            <w:vAlign w:val="center"/>
          </w:tcPr>
          <w:p w14:paraId="135FB76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68090686">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0E6426F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29761FEE">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24790AD1">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777DEB45">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7F2BC2B5">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7C49DFF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r w14:paraId="49471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jc w:val="center"/>
        </w:trPr>
        <w:tc>
          <w:tcPr>
            <w:tcW w:w="880" w:type="dxa"/>
            <w:vMerge w:val="continue"/>
          </w:tcPr>
          <w:p w14:paraId="51A75D87"/>
        </w:tc>
        <w:tc>
          <w:tcPr>
            <w:tcW w:w="220" w:type="dxa"/>
            <w:vAlign w:val="center"/>
          </w:tcPr>
          <w:p w14:paraId="2BD2176C">
            <w:pPr>
              <w:pageBreakBefore w:val="0"/>
              <w:wordWrap w:val="0"/>
              <w:spacing w:before="0" w:after="0" w:line="160" w:lineRule="atLeast"/>
              <w:ind w:left="0" w:right="0"/>
              <w:jc w:val="right"/>
              <w:textAlignment w:val="baseline"/>
              <w:rPr>
                <w:sz w:val="12"/>
              </w:rPr>
            </w:pPr>
            <w:r>
              <w:rPr>
                <w:rFonts w:ascii="仿宋" w:hAnsi="仿宋" w:eastAsia="仿宋" w:cs="仿宋"/>
                <w:b/>
                <w:i w:val="0"/>
                <w:color w:val="000000"/>
                <w:spacing w:val="0"/>
                <w:sz w:val="12"/>
              </w:rPr>
              <w:t>5|</w:t>
            </w:r>
          </w:p>
        </w:tc>
        <w:tc>
          <w:tcPr>
            <w:tcW w:w="740" w:type="dxa"/>
            <w:vAlign w:val="center"/>
          </w:tcPr>
          <w:p w14:paraId="0F20C674">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检查和巡查发现安全监管监察问题</w:t>
            </w:r>
          </w:p>
        </w:tc>
        <w:tc>
          <w:tcPr>
            <w:tcW w:w="1400" w:type="dxa"/>
            <w:vAlign w:val="center"/>
          </w:tcPr>
          <w:p w14:paraId="3423361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检查和巡查发现的、并要求向社会公开的问题及整改落实情况</w:t>
            </w:r>
          </w:p>
        </w:tc>
        <w:tc>
          <w:tcPr>
            <w:tcW w:w="1380" w:type="dxa"/>
            <w:vAlign w:val="center"/>
          </w:tcPr>
          <w:p w14:paraId="46206BBE">
            <w:pPr>
              <w:pageBreakBefore w:val="0"/>
              <w:wordWrap w:val="0"/>
              <w:spacing w:before="0" w:after="0" w:line="160" w:lineRule="atLeast"/>
              <w:ind w:left="0" w:right="0" w:firstLine="60"/>
              <w:jc w:val="both"/>
              <w:textAlignment w:val="baseline"/>
              <w:rPr>
                <w:sz w:val="12"/>
              </w:rPr>
            </w:pPr>
            <w:r>
              <w:rPr>
                <w:rFonts w:ascii="仿宋" w:hAnsi="仿宋" w:eastAsia="仿宋" w:cs="仿宋"/>
                <w:b/>
                <w:i w:val="0"/>
                <w:color w:val="000000"/>
                <w:spacing w:val="0"/>
                <w:sz w:val="12"/>
              </w:rPr>
              <w:t>《中华人民共和国政府信息公开条例》(国务院令第711号)、《中共中央 国务院关于推进安全生产领域改革发展的意见》</w:t>
            </w:r>
          </w:p>
        </w:tc>
        <w:tc>
          <w:tcPr>
            <w:tcW w:w="920" w:type="dxa"/>
            <w:vAlign w:val="center"/>
          </w:tcPr>
          <w:p w14:paraId="59FA5353">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按进展情况及时公开</w:t>
            </w:r>
          </w:p>
        </w:tc>
        <w:tc>
          <w:tcPr>
            <w:tcW w:w="780" w:type="dxa"/>
            <w:vAlign w:val="center"/>
          </w:tcPr>
          <w:p w14:paraId="2E712CC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区应急管理局</w:t>
            </w:r>
          </w:p>
        </w:tc>
        <w:tc>
          <w:tcPr>
            <w:tcW w:w="2020" w:type="dxa"/>
            <w:vAlign w:val="center"/>
          </w:tcPr>
          <w:p w14:paraId="3D09FFA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黄石港区政府网站</w:t>
            </w:r>
          </w:p>
        </w:tc>
        <w:tc>
          <w:tcPr>
            <w:tcW w:w="400" w:type="dxa"/>
            <w:vAlign w:val="center"/>
          </w:tcPr>
          <w:p w14:paraId="137E896A">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47B699B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73A10D0B">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320" w:type="dxa"/>
            <w:vAlign w:val="center"/>
          </w:tcPr>
          <w:p w14:paraId="7E2D67B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80" w:type="dxa"/>
            <w:vAlign w:val="center"/>
          </w:tcPr>
          <w:p w14:paraId="698EB338">
            <w:pPr>
              <w:pageBreakBefore w:val="0"/>
              <w:wordWrap w:val="0"/>
              <w:spacing w:before="0" w:after="0" w:line="160" w:lineRule="atLeast"/>
              <w:ind w:left="0" w:right="0"/>
              <w:jc w:val="both"/>
              <w:textAlignment w:val="baseline"/>
              <w:rPr>
                <w:sz w:val="12"/>
              </w:rPr>
            </w:pPr>
            <w:r>
              <w:rPr>
                <w:rFonts w:ascii="仿宋" w:hAnsi="仿宋" w:eastAsia="仿宋" w:cs="仿宋"/>
                <w:b/>
                <w:i w:val="0"/>
                <w:color w:val="000000"/>
                <w:spacing w:val="0"/>
                <w:sz w:val="12"/>
              </w:rPr>
              <w:t>✔</w:t>
            </w:r>
          </w:p>
        </w:tc>
        <w:tc>
          <w:tcPr>
            <w:tcW w:w="440" w:type="dxa"/>
            <w:vAlign w:val="center"/>
          </w:tcPr>
          <w:p w14:paraId="3E46C20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bl>
    <w:p w14:paraId="077E9FC1">
      <w:pPr>
        <w:sectPr>
          <w:headerReference r:id="rId17" w:type="default"/>
          <w:footerReference r:id="rId18" w:type="default"/>
          <w:pgSz w:w="11900" w:h="16820"/>
          <w:pgMar w:top="1420" w:right="700" w:bottom="1420" w:left="700" w:header="0" w:footer="1120" w:gutter="0"/>
          <w:pgNumType w:start="8"/>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200"/>
        <w:gridCol w:w="760"/>
        <w:gridCol w:w="1400"/>
        <w:gridCol w:w="1360"/>
        <w:gridCol w:w="920"/>
        <w:gridCol w:w="760"/>
        <w:gridCol w:w="2040"/>
        <w:gridCol w:w="400"/>
        <w:gridCol w:w="300"/>
        <w:gridCol w:w="300"/>
        <w:gridCol w:w="300"/>
        <w:gridCol w:w="300"/>
        <w:gridCol w:w="440"/>
      </w:tblGrid>
      <w:tr w14:paraId="53593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840" w:type="dxa"/>
            <w:gridSpan w:val="3"/>
            <w:vAlign w:val="center"/>
          </w:tcPr>
          <w:p w14:paraId="687E174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公开事项</w:t>
            </w:r>
          </w:p>
        </w:tc>
        <w:tc>
          <w:tcPr>
            <w:tcW w:w="1400" w:type="dxa"/>
            <w:vMerge w:val="restart"/>
            <w:vAlign w:val="center"/>
          </w:tcPr>
          <w:p w14:paraId="01DEA7F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公开内容</w:t>
            </w:r>
          </w:p>
        </w:tc>
        <w:tc>
          <w:tcPr>
            <w:tcW w:w="1360" w:type="dxa"/>
            <w:vMerge w:val="restart"/>
            <w:vAlign w:val="center"/>
          </w:tcPr>
          <w:p w14:paraId="5316B62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公开依据</w:t>
            </w:r>
          </w:p>
        </w:tc>
        <w:tc>
          <w:tcPr>
            <w:tcW w:w="920" w:type="dxa"/>
            <w:vMerge w:val="restart"/>
            <w:vAlign w:val="center"/>
          </w:tcPr>
          <w:p w14:paraId="4682E00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公开时限</w:t>
            </w:r>
          </w:p>
        </w:tc>
        <w:tc>
          <w:tcPr>
            <w:tcW w:w="760" w:type="dxa"/>
            <w:vMerge w:val="restart"/>
            <w:vAlign w:val="center"/>
          </w:tcPr>
          <w:p w14:paraId="1715F34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公开主体</w:t>
            </w:r>
          </w:p>
        </w:tc>
        <w:tc>
          <w:tcPr>
            <w:tcW w:w="2040" w:type="dxa"/>
            <w:vMerge w:val="restart"/>
            <w:vAlign w:val="center"/>
          </w:tcPr>
          <w:p w14:paraId="2987960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公开渠道和载体</w:t>
            </w:r>
          </w:p>
        </w:tc>
        <w:tc>
          <w:tcPr>
            <w:tcW w:w="700" w:type="dxa"/>
            <w:gridSpan w:val="2"/>
            <w:vAlign w:val="center"/>
          </w:tcPr>
          <w:p w14:paraId="6058AB8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公开对象</w:t>
            </w:r>
          </w:p>
        </w:tc>
        <w:tc>
          <w:tcPr>
            <w:tcW w:w="600" w:type="dxa"/>
            <w:gridSpan w:val="2"/>
            <w:vAlign w:val="center"/>
          </w:tcPr>
          <w:p w14:paraId="4C9D36E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公开方式</w:t>
            </w:r>
          </w:p>
        </w:tc>
        <w:tc>
          <w:tcPr>
            <w:tcW w:w="740" w:type="dxa"/>
            <w:gridSpan w:val="2"/>
            <w:vAlign w:val="center"/>
          </w:tcPr>
          <w:p w14:paraId="1756993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公开层级</w:t>
            </w:r>
          </w:p>
        </w:tc>
      </w:tr>
      <w:tr w14:paraId="34CC0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880" w:type="dxa"/>
            <w:vAlign w:val="center"/>
          </w:tcPr>
          <w:p w14:paraId="270D7BF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一级事项</w:t>
            </w:r>
          </w:p>
        </w:tc>
        <w:tc>
          <w:tcPr>
            <w:tcW w:w="960" w:type="dxa"/>
            <w:gridSpan w:val="2"/>
            <w:vAlign w:val="center"/>
          </w:tcPr>
          <w:p w14:paraId="6A218A5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二级事项</w:t>
            </w:r>
          </w:p>
        </w:tc>
        <w:tc>
          <w:tcPr>
            <w:tcW w:w="1400" w:type="dxa"/>
            <w:vMerge w:val="continue"/>
          </w:tcPr>
          <w:p w14:paraId="4C5E15A8"/>
        </w:tc>
        <w:tc>
          <w:tcPr>
            <w:tcW w:w="1360" w:type="dxa"/>
            <w:vMerge w:val="continue"/>
          </w:tcPr>
          <w:p w14:paraId="7CE2E9D0"/>
        </w:tc>
        <w:tc>
          <w:tcPr>
            <w:tcW w:w="920" w:type="dxa"/>
            <w:vMerge w:val="continue"/>
          </w:tcPr>
          <w:p w14:paraId="019E7EB7"/>
        </w:tc>
        <w:tc>
          <w:tcPr>
            <w:tcW w:w="760" w:type="dxa"/>
            <w:vMerge w:val="continue"/>
          </w:tcPr>
          <w:p w14:paraId="20A7568F"/>
        </w:tc>
        <w:tc>
          <w:tcPr>
            <w:tcW w:w="2040" w:type="dxa"/>
            <w:vMerge w:val="continue"/>
          </w:tcPr>
          <w:p w14:paraId="0EF5790C"/>
        </w:tc>
        <w:tc>
          <w:tcPr>
            <w:tcW w:w="400" w:type="dxa"/>
            <w:vAlign w:val="center"/>
          </w:tcPr>
          <w:p w14:paraId="31D714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全社会</w:t>
            </w:r>
          </w:p>
        </w:tc>
        <w:tc>
          <w:tcPr>
            <w:tcW w:w="300" w:type="dxa"/>
            <w:vAlign w:val="center"/>
          </w:tcPr>
          <w:p w14:paraId="57C5728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特定群体</w:t>
            </w:r>
          </w:p>
        </w:tc>
        <w:tc>
          <w:tcPr>
            <w:tcW w:w="300" w:type="dxa"/>
            <w:vAlign w:val="center"/>
          </w:tcPr>
          <w:p w14:paraId="08D38C5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主动</w:t>
            </w:r>
          </w:p>
        </w:tc>
        <w:tc>
          <w:tcPr>
            <w:tcW w:w="300" w:type="dxa"/>
            <w:vAlign w:val="center"/>
          </w:tcPr>
          <w:p w14:paraId="5A5F835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依申请</w:t>
            </w:r>
          </w:p>
        </w:tc>
        <w:tc>
          <w:tcPr>
            <w:tcW w:w="300" w:type="dxa"/>
            <w:vAlign w:val="center"/>
          </w:tcPr>
          <w:p w14:paraId="71AB5C8A">
            <w:pPr>
              <w:pageBreakBefore w:val="0"/>
              <w:wordWrap w:val="0"/>
              <w:spacing w:before="0" w:after="0" w:line="80" w:lineRule="atLeast"/>
              <w:ind w:left="0" w:right="0"/>
              <w:jc w:val="center"/>
              <w:textAlignment w:val="baseline"/>
              <w:rPr>
                <w:sz w:val="7"/>
              </w:rPr>
            </w:pPr>
            <w:r>
              <w:rPr>
                <w:rFonts w:ascii="仿宋" w:hAnsi="仿宋" w:eastAsia="仿宋" w:cs="仿宋"/>
                <w:b/>
                <w:i w:val="0"/>
                <w:color w:val="000000"/>
                <w:spacing w:val="0"/>
                <w:sz w:val="7"/>
              </w:rPr>
              <w:t>区级</w:t>
            </w:r>
          </w:p>
        </w:tc>
        <w:tc>
          <w:tcPr>
            <w:tcW w:w="440" w:type="dxa"/>
            <w:vAlign w:val="center"/>
          </w:tcPr>
          <w:p w14:paraId="097DB60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镇街</w:t>
            </w:r>
          </w:p>
        </w:tc>
      </w:tr>
      <w:tr w14:paraId="7FE0D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20" w:hRule="atLeast"/>
          <w:jc w:val="center"/>
        </w:trPr>
        <w:tc>
          <w:tcPr>
            <w:tcW w:w="880" w:type="dxa"/>
            <w:vAlign w:val="center"/>
          </w:tcPr>
          <w:p w14:paraId="07F44689">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200" w:type="dxa"/>
            <w:vAlign w:val="center"/>
          </w:tcPr>
          <w:p w14:paraId="10CC6F51">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6|</w:t>
            </w:r>
          </w:p>
        </w:tc>
        <w:tc>
          <w:tcPr>
            <w:tcW w:w="760" w:type="dxa"/>
            <w:vAlign w:val="center"/>
          </w:tcPr>
          <w:p w14:paraId="3340B157">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建议提案办理</w:t>
            </w:r>
          </w:p>
        </w:tc>
        <w:tc>
          <w:tcPr>
            <w:tcW w:w="1400" w:type="dxa"/>
            <w:vAlign w:val="center"/>
          </w:tcPr>
          <w:p w14:paraId="4D227ABC">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1.办理制度与推进情况</w:t>
            </w:r>
          </w:p>
          <w:p w14:paraId="6C4336E2">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2.人大代表建议办理</w:t>
            </w:r>
          </w:p>
          <w:p w14:paraId="2173B7D6">
            <w:pPr>
              <w:pageBreakBefore w:val="0"/>
              <w:wordWrap w:val="0"/>
              <w:spacing w:before="0" w:after="0" w:line="180" w:lineRule="atLeast"/>
              <w:ind w:left="0" w:right="0"/>
              <w:jc w:val="both"/>
              <w:textAlignment w:val="baseline"/>
              <w:rPr>
                <w:sz w:val="13"/>
              </w:rPr>
            </w:pPr>
            <w:r>
              <w:rPr>
                <w:rFonts w:ascii="仿宋" w:hAnsi="仿宋" w:eastAsia="仿宋" w:cs="仿宋"/>
                <w:b/>
                <w:i w:val="0"/>
                <w:color w:val="000000"/>
                <w:spacing w:val="0"/>
                <w:sz w:val="13"/>
              </w:rPr>
              <w:t>3.政协委员提案办理</w:t>
            </w:r>
          </w:p>
        </w:tc>
        <w:tc>
          <w:tcPr>
            <w:tcW w:w="1360" w:type="dxa"/>
            <w:vAlign w:val="center"/>
          </w:tcPr>
          <w:p w14:paraId="072C9FD1">
            <w:pPr>
              <w:pageBreakBefore w:val="0"/>
              <w:wordWrap w:val="0"/>
              <w:spacing w:before="0" w:after="0" w:line="160" w:lineRule="atLeast"/>
              <w:ind w:left="0" w:right="0" w:firstLine="60"/>
              <w:jc w:val="both"/>
              <w:textAlignment w:val="baseline"/>
              <w:rPr>
                <w:sz w:val="13"/>
              </w:rPr>
            </w:pPr>
            <w:r>
              <w:rPr>
                <w:rFonts w:ascii="仿宋" w:hAnsi="仿宋" w:eastAsia="仿宋" w:cs="仿宋"/>
                <w:b/>
                <w:i w:val="0"/>
                <w:color w:val="000000"/>
                <w:spacing w:val="0"/>
                <w:sz w:val="13"/>
              </w:rPr>
              <w:t>《中华人民共和国政府信息公开条例》(国务院令第711号)、《国务院办公厅关于做好全国人大代表建议和全国政协委员提案办理结果公开工作的通知》(国办发〔2014〕46号)</w:t>
            </w:r>
          </w:p>
        </w:tc>
        <w:tc>
          <w:tcPr>
            <w:tcW w:w="920" w:type="dxa"/>
            <w:vAlign w:val="center"/>
          </w:tcPr>
          <w:p w14:paraId="590D81FD">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按照中央有关要求公开</w:t>
            </w:r>
          </w:p>
        </w:tc>
        <w:tc>
          <w:tcPr>
            <w:tcW w:w="760" w:type="dxa"/>
            <w:vAlign w:val="center"/>
          </w:tcPr>
          <w:p w14:paraId="72B50235">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区应急管理局</w:t>
            </w:r>
          </w:p>
        </w:tc>
        <w:tc>
          <w:tcPr>
            <w:tcW w:w="2040" w:type="dxa"/>
            <w:vAlign w:val="center"/>
          </w:tcPr>
          <w:p w14:paraId="226F1C9C">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黄石港区政府网站</w:t>
            </w:r>
          </w:p>
        </w:tc>
        <w:tc>
          <w:tcPr>
            <w:tcW w:w="400" w:type="dxa"/>
            <w:vAlign w:val="center"/>
          </w:tcPr>
          <w:p w14:paraId="039A841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c>
          <w:tcPr>
            <w:tcW w:w="300" w:type="dxa"/>
            <w:vAlign w:val="center"/>
          </w:tcPr>
          <w:p w14:paraId="1B7FE19F">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300" w:type="dxa"/>
            <w:vAlign w:val="center"/>
          </w:tcPr>
          <w:p w14:paraId="2BE51C7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c>
          <w:tcPr>
            <w:tcW w:w="300" w:type="dxa"/>
            <w:vAlign w:val="center"/>
          </w:tcPr>
          <w:p w14:paraId="0AABBDB3">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c>
          <w:tcPr>
            <w:tcW w:w="300" w:type="dxa"/>
            <w:vAlign w:val="center"/>
          </w:tcPr>
          <w:p w14:paraId="50A4989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w:t>
            </w:r>
          </w:p>
        </w:tc>
        <w:tc>
          <w:tcPr>
            <w:tcW w:w="440" w:type="dxa"/>
            <w:vAlign w:val="center"/>
          </w:tcPr>
          <w:p w14:paraId="7AF4FFA0">
            <w:pPr>
              <w:pageBreakBefore w:val="0"/>
              <w:wordWrap w:val="0"/>
              <w:spacing w:before="0" w:after="0" w:line="80" w:lineRule="exact"/>
              <w:ind w:left="0" w:right="0"/>
              <w:jc w:val="both"/>
              <w:textAlignment w:val="baseline"/>
              <w:rPr>
                <w:sz w:val="7"/>
              </w:rPr>
            </w:pPr>
            <w:r>
              <w:rPr>
                <w:rFonts w:ascii="宋体" w:hAnsi="宋体" w:eastAsia="宋体" w:cs="宋体"/>
                <w:b w:val="0"/>
                <w:i w:val="0"/>
                <w:color w:val="000000"/>
                <w:spacing w:val="0"/>
                <w:sz w:val="7"/>
              </w:rPr>
              <w:t xml:space="preserve"> </w:t>
            </w:r>
          </w:p>
        </w:tc>
      </w:tr>
    </w:tbl>
    <w:p w14:paraId="7A7701A2"/>
    <w:sectPr>
      <w:headerReference r:id="rId19" w:type="default"/>
      <w:footerReference r:id="rId20" w:type="default"/>
      <w:pgSz w:w="11900" w:h="16820"/>
      <w:pgMar w:top="1420" w:right="700" w:bottom="1420" w:left="700" w:header="0" w:footer="1120" w:gutter="0"/>
      <w:pgNumType w:start="9"/>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1CA6">
    <w:pPr>
      <w:jc w:val="center"/>
    </w:pPr>
    <w:r>
      <w:fldChar w:fldCharType="begin"/>
    </w:r>
    <w:r>
      <w:instrText xml:space="preserve"> PAGE \* ARABIC \* MERGEFORMAT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BCE9">
    <w:pPr>
      <w:jc w:val="center"/>
    </w:pPr>
    <w:r>
      <w:fldChar w:fldCharType="begin"/>
    </w:r>
    <w:r>
      <w:instrText xml:space="preserve"> PAGE \* ARABIC \* MERGEFORMAT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67BF">
    <w:pPr>
      <w:jc w:val="center"/>
    </w:pPr>
    <w:r>
      <w:fldChar w:fldCharType="begin"/>
    </w:r>
    <w:r>
      <w:instrText xml:space="preserve"> PAGE \* ARABIC \* MERGEFORMAT </w:instrText>
    </w:r>
    <w:r>
      <w:fldChar w:fldCharType="separate"/>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8ACE4">
    <w:pPr>
      <w:jc w:val="center"/>
    </w:pPr>
    <w:r>
      <w:fldChar w:fldCharType="begin"/>
    </w:r>
    <w:r>
      <w:instrText xml:space="preserve"> PAGE \* ARABIC \* MERGEFORMAT </w:instrText>
    </w:r>
    <w:r>
      <w:fldChar w:fldCharType="separate"/>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F8F0">
    <w:pPr>
      <w:jc w:val="center"/>
    </w:pPr>
    <w:r>
      <w:fldChar w:fldCharType="begin"/>
    </w:r>
    <w:r>
      <w:instrText xml:space="preserve"> PAGE \* ARABIC \* MERGEFORMAT </w:instrText>
    </w:r>
    <w:r>
      <w:fldChar w:fldCharType="separate"/>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B953D">
    <w:pPr>
      <w:jc w:val="center"/>
    </w:pPr>
    <w:r>
      <w:fldChar w:fldCharType="begin"/>
    </w:r>
    <w:r>
      <w:instrText xml:space="preserve"> PAGE \* ARABIC \* MERGEFORMAT </w:instrText>
    </w:r>
    <w:r>
      <w:fldChar w:fldCharType="separate"/>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2832">
    <w:pPr>
      <w:jc w:val="center"/>
    </w:pPr>
    <w:r>
      <w:fldChar w:fldCharType="begin"/>
    </w:r>
    <w:r>
      <w:instrText xml:space="preserve"> PAGE \* ARABIC \* MERGEFORMAT </w:instrText>
    </w:r>
    <w:r>
      <w:fldChar w:fldCharType="separate"/>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20B9">
    <w:pPr>
      <w:jc w:val="center"/>
    </w:pPr>
    <w:r>
      <w:fldChar w:fldCharType="begin"/>
    </w:r>
    <w:r>
      <w:instrText xml:space="preserve"> PAGE \* ARABIC \* MERGEFORMAT </w:instrText>
    </w:r>
    <w:r>
      <w:fldChar w:fldCharType="separate"/>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88AF">
    <w:pPr>
      <w:jc w:val="center"/>
    </w:pPr>
    <w:r>
      <w:fldChar w:fldCharType="begin"/>
    </w:r>
    <w:r>
      <w:instrText xml:space="preserve"> PAGE \* ARABIC \* MERGEFORMAT </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B8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85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E34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D69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321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9E81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40D7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3E1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0B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cumentProtection w:enforcement="0"/>
  <w:compat>
    <w:ulTrailSpace/>
    <w:useFELayout/>
    <w:compatSetting w:name="compatibilityMode" w:uri="http://schemas.microsoft.com/office/word" w:val="15"/>
  </w:compat>
  <w:rsids>
    <w:rsidRoot w:val="00000000"/>
    <w:rsid w:val="711A1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4093</Words>
  <Characters>4218</Characters>
  <TotalTime>0</TotalTime>
  <ScaleCrop>false</ScaleCrop>
  <LinksUpToDate>false</LinksUpToDate>
  <CharactersWithSpaces>4308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2025-08-19T08:01:00Z</dcterms:created>
  <dc:creator>Apache POI</dc:creator>
  <cp:lastModifiedBy>英甾</cp:lastModifiedBy>
  <dcterms:modified xsi:type="dcterms:W3CDTF">2025-08-19T08:02:33Z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eyJoZGlkIjoiMmEwODY1NTVkYWU2MmY3ZjA1NmUwM2E0YmM4MzhhNTAiLCJ1c2VySWQiOiIyNjYwNzM2MzQifQ==</vt:lpwstr>
  </property>
  <property fmtid="{D5CDD505-2E9C-101B-9397-08002B2CF9AE}" pid="3" name="KSOProductBuildVer">
    <vt:lpwstr>2052-12.1.0.21915</vt:lpwstr>
  </property>
  <property fmtid="{D5CDD505-2E9C-101B-9397-08002B2CF9AE}" pid="4" name="ICV">
    <vt:lpwstr>D587E33A0C044B2A9E915DC65D0C7753_13</vt:lpwstr>
  </property>
</Properties>
</file>