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C959">
      <w:pPr>
        <w:pageBreakBefore w:val="0"/>
        <w:wordWrap w:val="0"/>
        <w:spacing w:before="360" w:after="0" w:line="200" w:lineRule="atLeast"/>
        <w:ind w:left="0" w:right="0"/>
        <w:jc w:val="both"/>
        <w:textAlignment w:val="baseline"/>
        <w:rPr>
          <w:sz w:val="14"/>
        </w:rPr>
      </w:pPr>
      <w:r>
        <w:rPr>
          <w:rFonts w:ascii="黑体" w:hAnsi="黑体" w:eastAsia="黑体" w:cs="黑体"/>
          <w:b/>
          <w:i w:val="0"/>
          <w:color w:val="000000"/>
          <w:spacing w:val="0"/>
          <w:sz w:val="14"/>
        </w:rPr>
        <w:t>附件2</w:t>
      </w:r>
    </w:p>
    <w:p w14:paraId="438A2443">
      <w:pPr>
        <w:pageBreakBefore w:val="0"/>
        <w:wordWrap w:val="0"/>
        <w:spacing w:before="0" w:after="0" w:line="200" w:lineRule="exact"/>
        <w:ind w:left="0" w:right="0"/>
        <w:jc w:val="both"/>
        <w:textAlignment w:val="baseline"/>
        <w:rPr>
          <w:sz w:val="14"/>
        </w:rPr>
      </w:pPr>
    </w:p>
    <w:p w14:paraId="20FE40C2">
      <w:pPr>
        <w:pageBreakBefore w:val="0"/>
        <w:wordWrap w:val="0"/>
        <w:spacing w:before="0" w:after="0" w:line="300" w:lineRule="atLeast"/>
        <w:ind w:left="0" w:right="0"/>
        <w:jc w:val="center"/>
        <w:textAlignment w:val="baseline"/>
        <w:rPr>
          <w:sz w:val="22"/>
        </w:rPr>
      </w:pPr>
      <w:bookmarkStart w:id="0" w:name="_GoBack"/>
      <w:r>
        <w:rPr>
          <w:rFonts w:ascii="宋体" w:hAnsi="宋体" w:eastAsia="宋体" w:cs="宋体"/>
          <w:b/>
          <w:i w:val="0"/>
          <w:color w:val="000000"/>
          <w:spacing w:val="0"/>
          <w:sz w:val="22"/>
        </w:rPr>
        <w:t>救灾领域基层政务公开标准目录</w:t>
      </w:r>
    </w:p>
    <w:bookmarkEnd w:id="0"/>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0"/>
        <w:gridCol w:w="220"/>
        <w:gridCol w:w="760"/>
        <w:gridCol w:w="1340"/>
        <w:gridCol w:w="1280"/>
        <w:gridCol w:w="1260"/>
        <w:gridCol w:w="1080"/>
        <w:gridCol w:w="1960"/>
        <w:gridCol w:w="300"/>
        <w:gridCol w:w="300"/>
        <w:gridCol w:w="260"/>
        <w:gridCol w:w="260"/>
        <w:gridCol w:w="280"/>
        <w:gridCol w:w="280"/>
      </w:tblGrid>
      <w:tr w14:paraId="2FC66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1760" w:type="dxa"/>
            <w:gridSpan w:val="3"/>
            <w:vAlign w:val="center"/>
          </w:tcPr>
          <w:p w14:paraId="2FD10F1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公开事项</w:t>
            </w:r>
          </w:p>
        </w:tc>
        <w:tc>
          <w:tcPr>
            <w:tcW w:w="1340" w:type="dxa"/>
            <w:vMerge w:val="restart"/>
            <w:vAlign w:val="center"/>
          </w:tcPr>
          <w:p w14:paraId="2E9D8C5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公开内容</w:t>
            </w:r>
          </w:p>
        </w:tc>
        <w:tc>
          <w:tcPr>
            <w:tcW w:w="1280" w:type="dxa"/>
            <w:vMerge w:val="restart"/>
            <w:vAlign w:val="center"/>
          </w:tcPr>
          <w:p w14:paraId="1585B2F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公开依据</w:t>
            </w:r>
          </w:p>
        </w:tc>
        <w:tc>
          <w:tcPr>
            <w:tcW w:w="1260" w:type="dxa"/>
            <w:vMerge w:val="restart"/>
            <w:vAlign w:val="center"/>
          </w:tcPr>
          <w:p w14:paraId="14B6D264">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公开时限</w:t>
            </w:r>
          </w:p>
        </w:tc>
        <w:tc>
          <w:tcPr>
            <w:tcW w:w="1080" w:type="dxa"/>
            <w:vMerge w:val="restart"/>
            <w:vAlign w:val="center"/>
          </w:tcPr>
          <w:p w14:paraId="792F7610">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公开主体</w:t>
            </w:r>
          </w:p>
        </w:tc>
        <w:tc>
          <w:tcPr>
            <w:tcW w:w="1960" w:type="dxa"/>
            <w:vMerge w:val="restart"/>
            <w:vAlign w:val="center"/>
          </w:tcPr>
          <w:p w14:paraId="3C01AC6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公开渠道和载体</w:t>
            </w:r>
          </w:p>
        </w:tc>
        <w:tc>
          <w:tcPr>
            <w:tcW w:w="600" w:type="dxa"/>
            <w:gridSpan w:val="2"/>
            <w:vAlign w:val="center"/>
          </w:tcPr>
          <w:p w14:paraId="17822FD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公开对象</w:t>
            </w:r>
          </w:p>
        </w:tc>
        <w:tc>
          <w:tcPr>
            <w:tcW w:w="520" w:type="dxa"/>
            <w:gridSpan w:val="2"/>
            <w:vAlign w:val="center"/>
          </w:tcPr>
          <w:p w14:paraId="1832D99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公开方式</w:t>
            </w:r>
          </w:p>
        </w:tc>
        <w:tc>
          <w:tcPr>
            <w:tcW w:w="560" w:type="dxa"/>
            <w:gridSpan w:val="2"/>
            <w:vAlign w:val="center"/>
          </w:tcPr>
          <w:p w14:paraId="26477450">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公开层级</w:t>
            </w:r>
          </w:p>
        </w:tc>
      </w:tr>
      <w:tr w14:paraId="49456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780" w:type="dxa"/>
            <w:vAlign w:val="center"/>
          </w:tcPr>
          <w:p w14:paraId="42FEA80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一级事项</w:t>
            </w:r>
          </w:p>
        </w:tc>
        <w:tc>
          <w:tcPr>
            <w:tcW w:w="980" w:type="dxa"/>
            <w:gridSpan w:val="2"/>
            <w:vAlign w:val="center"/>
          </w:tcPr>
          <w:p w14:paraId="1E29EA3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二级事项</w:t>
            </w:r>
          </w:p>
        </w:tc>
        <w:tc>
          <w:tcPr>
            <w:tcW w:w="1340" w:type="dxa"/>
            <w:vMerge w:val="continue"/>
          </w:tcPr>
          <w:p w14:paraId="1E285AB8"/>
        </w:tc>
        <w:tc>
          <w:tcPr>
            <w:tcW w:w="1280" w:type="dxa"/>
            <w:vMerge w:val="continue"/>
          </w:tcPr>
          <w:p w14:paraId="5AF14440"/>
        </w:tc>
        <w:tc>
          <w:tcPr>
            <w:tcW w:w="1260" w:type="dxa"/>
            <w:vMerge w:val="continue"/>
          </w:tcPr>
          <w:p w14:paraId="5E6C4181"/>
        </w:tc>
        <w:tc>
          <w:tcPr>
            <w:tcW w:w="1080" w:type="dxa"/>
            <w:vMerge w:val="continue"/>
          </w:tcPr>
          <w:p w14:paraId="0EBB8FE0"/>
        </w:tc>
        <w:tc>
          <w:tcPr>
            <w:tcW w:w="1960" w:type="dxa"/>
            <w:vMerge w:val="continue"/>
          </w:tcPr>
          <w:p w14:paraId="4D83B06E"/>
        </w:tc>
        <w:tc>
          <w:tcPr>
            <w:tcW w:w="300" w:type="dxa"/>
            <w:vAlign w:val="center"/>
          </w:tcPr>
          <w:p w14:paraId="4E2C8223">
            <w:pPr>
              <w:pageBreakBefore w:val="0"/>
              <w:wordWrap w:val="0"/>
              <w:spacing w:before="0" w:after="0" w:line="200" w:lineRule="atLeast"/>
              <w:ind w:left="40" w:right="0" w:hanging="40"/>
              <w:jc w:val="both"/>
              <w:textAlignment w:val="baseline"/>
              <w:rPr>
                <w:sz w:val="15"/>
              </w:rPr>
            </w:pPr>
            <w:r>
              <w:rPr>
                <w:rFonts w:ascii="仿宋" w:hAnsi="仿宋" w:eastAsia="仿宋" w:cs="仿宋"/>
                <w:b/>
                <w:i w:val="0"/>
                <w:color w:val="000000"/>
                <w:spacing w:val="0"/>
                <w:sz w:val="15"/>
              </w:rPr>
              <w:t>全社会</w:t>
            </w:r>
          </w:p>
        </w:tc>
        <w:tc>
          <w:tcPr>
            <w:tcW w:w="300" w:type="dxa"/>
            <w:vAlign w:val="center"/>
          </w:tcPr>
          <w:p w14:paraId="22C96CB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特定群体</w:t>
            </w:r>
          </w:p>
        </w:tc>
        <w:tc>
          <w:tcPr>
            <w:tcW w:w="260" w:type="dxa"/>
            <w:vAlign w:val="center"/>
          </w:tcPr>
          <w:p w14:paraId="10BB1413">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主动</w:t>
            </w:r>
          </w:p>
        </w:tc>
        <w:tc>
          <w:tcPr>
            <w:tcW w:w="260" w:type="dxa"/>
            <w:textDirection w:val="tbRlV"/>
            <w:vAlign w:val="center"/>
          </w:tcPr>
          <w:p w14:paraId="17DFC53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依申请</w:t>
            </w:r>
          </w:p>
        </w:tc>
        <w:tc>
          <w:tcPr>
            <w:tcW w:w="280" w:type="dxa"/>
            <w:vAlign w:val="center"/>
          </w:tcPr>
          <w:p w14:paraId="1668B2BB">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县级</w:t>
            </w:r>
          </w:p>
        </w:tc>
        <w:tc>
          <w:tcPr>
            <w:tcW w:w="280" w:type="dxa"/>
            <w:vAlign w:val="center"/>
          </w:tcPr>
          <w:p w14:paraId="0DB841C8">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乡级</w:t>
            </w:r>
          </w:p>
        </w:tc>
      </w:tr>
      <w:tr w14:paraId="426D9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00" w:hRule="atLeast"/>
        </w:trPr>
        <w:tc>
          <w:tcPr>
            <w:tcW w:w="780" w:type="dxa"/>
            <w:vMerge w:val="restart"/>
            <w:vAlign w:val="center"/>
          </w:tcPr>
          <w:p w14:paraId="2D519D6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政策文件</w:t>
            </w:r>
          </w:p>
        </w:tc>
        <w:tc>
          <w:tcPr>
            <w:tcW w:w="220" w:type="dxa"/>
            <w:vAlign w:val="center"/>
          </w:tcPr>
          <w:p w14:paraId="429E747B">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1|</w:t>
            </w:r>
          </w:p>
        </w:tc>
        <w:tc>
          <w:tcPr>
            <w:tcW w:w="760" w:type="dxa"/>
            <w:vAlign w:val="center"/>
          </w:tcPr>
          <w:p w14:paraId="5089A9F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法律法规</w:t>
            </w:r>
          </w:p>
        </w:tc>
        <w:tc>
          <w:tcPr>
            <w:tcW w:w="1340" w:type="dxa"/>
            <w:vAlign w:val="center"/>
          </w:tcPr>
          <w:p w14:paraId="5E413386">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与救灾有关的法律、法规</w:t>
            </w:r>
          </w:p>
        </w:tc>
        <w:tc>
          <w:tcPr>
            <w:tcW w:w="1280" w:type="dxa"/>
            <w:vAlign w:val="center"/>
          </w:tcPr>
          <w:p w14:paraId="52617FAA">
            <w:pPr>
              <w:pageBreakBefore w:val="0"/>
              <w:wordWrap w:val="0"/>
              <w:spacing w:before="0" w:after="0" w:line="200" w:lineRule="atLeast"/>
              <w:ind w:left="0" w:right="0" w:firstLine="40"/>
              <w:jc w:val="both"/>
              <w:textAlignment w:val="baseline"/>
              <w:rPr>
                <w:sz w:val="15"/>
              </w:rPr>
            </w:pPr>
            <w:r>
              <w:rPr>
                <w:rFonts w:ascii="仿宋" w:hAnsi="仿宋" w:eastAsia="仿宋" w:cs="仿宋"/>
                <w:b/>
                <w:i w:val="0"/>
                <w:color w:val="000000"/>
                <w:spacing w:val="0"/>
                <w:sz w:val="15"/>
              </w:rPr>
              <w:t>《中华人民共和国政府信息公开条例》(国务院令第711号)、《湖北省自然灾害救助办法》</w:t>
            </w:r>
          </w:p>
        </w:tc>
        <w:tc>
          <w:tcPr>
            <w:tcW w:w="1260" w:type="dxa"/>
            <w:vAlign w:val="center"/>
          </w:tcPr>
          <w:p w14:paraId="386C9CF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3E1E743D">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60" w:type="dxa"/>
            <w:vAlign w:val="center"/>
          </w:tcPr>
          <w:p w14:paraId="05126B7B">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4488A8F4">
            <w:pPr>
              <w:pageBreakBefore w:val="0"/>
              <w:tabs>
                <w:tab w:val="left" w:pos="860"/>
              </w:tabs>
              <w:wordWrap w:val="0"/>
              <w:spacing w:before="0" w:after="0" w:line="220" w:lineRule="atLeast"/>
              <w:ind w:left="14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4AFAE55E">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3B9A5779">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 ■政务服务中心</w:t>
            </w:r>
          </w:p>
          <w:p w14:paraId="7CF7F704">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便民服务站 □入户/现场</w:t>
            </w:r>
          </w:p>
          <w:p w14:paraId="1C85B444">
            <w:pPr>
              <w:pageBreakBefore w:val="0"/>
              <w:wordWrap w:val="0"/>
              <w:spacing w:before="0" w:after="0" w:line="160" w:lineRule="atLeast"/>
              <w:ind w:left="20" w:right="0"/>
              <w:jc w:val="both"/>
              <w:textAlignment w:val="baseline"/>
              <w:rPr>
                <w:sz w:val="11"/>
              </w:rPr>
            </w:pPr>
            <w:r>
              <w:rPr>
                <w:rFonts w:ascii="仿宋" w:hAnsi="仿宋" w:eastAsia="仿宋" w:cs="仿宋"/>
                <w:b/>
                <w:i w:val="0"/>
                <w:color w:val="000000"/>
                <w:spacing w:val="0"/>
                <w:sz w:val="11"/>
              </w:rPr>
              <w:t>L</w:t>
            </w:r>
          </w:p>
          <w:p w14:paraId="17E79F02">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595A5280">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  □其他</w:t>
            </w:r>
          </w:p>
        </w:tc>
        <w:tc>
          <w:tcPr>
            <w:tcW w:w="300" w:type="dxa"/>
            <w:vAlign w:val="center"/>
          </w:tcPr>
          <w:p w14:paraId="0BD17692">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00" w:type="dxa"/>
            <w:vAlign w:val="center"/>
          </w:tcPr>
          <w:p w14:paraId="7339E44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4F248DC7">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260" w:type="dxa"/>
            <w:vAlign w:val="center"/>
          </w:tcPr>
          <w:p w14:paraId="1DF2C0E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1858A54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72A19EEA">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r>
      <w:tr w14:paraId="2D1DE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20" w:hRule="atLeast"/>
        </w:trPr>
        <w:tc>
          <w:tcPr>
            <w:tcW w:w="780" w:type="dxa"/>
            <w:vMerge w:val="continue"/>
          </w:tcPr>
          <w:p w14:paraId="2F69A544"/>
        </w:tc>
        <w:tc>
          <w:tcPr>
            <w:tcW w:w="220" w:type="dxa"/>
            <w:vAlign w:val="center"/>
          </w:tcPr>
          <w:p w14:paraId="2E61301A">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2|</w:t>
            </w:r>
          </w:p>
        </w:tc>
        <w:tc>
          <w:tcPr>
            <w:tcW w:w="760" w:type="dxa"/>
            <w:vAlign w:val="center"/>
          </w:tcPr>
          <w:p w14:paraId="7DD01357">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部门和地方规章</w:t>
            </w:r>
          </w:p>
        </w:tc>
        <w:tc>
          <w:tcPr>
            <w:tcW w:w="1340" w:type="dxa"/>
            <w:vAlign w:val="center"/>
          </w:tcPr>
          <w:p w14:paraId="2807764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与救灾有关的部门和地方规章、规范性文件</w:t>
            </w:r>
          </w:p>
        </w:tc>
        <w:tc>
          <w:tcPr>
            <w:tcW w:w="1280" w:type="dxa"/>
            <w:vAlign w:val="center"/>
          </w:tcPr>
          <w:p w14:paraId="45B405D2">
            <w:pPr>
              <w:pageBreakBefore w:val="0"/>
              <w:wordWrap w:val="0"/>
              <w:spacing w:before="0" w:after="0" w:line="200" w:lineRule="atLeast"/>
              <w:ind w:left="0" w:right="0" w:firstLine="40"/>
              <w:jc w:val="both"/>
              <w:textAlignment w:val="baseline"/>
              <w:rPr>
                <w:sz w:val="15"/>
              </w:rPr>
            </w:pPr>
            <w:r>
              <w:rPr>
                <w:rFonts w:ascii="仿宋" w:hAnsi="仿宋" w:eastAsia="仿宋" w:cs="仿宋"/>
                <w:b/>
                <w:i w:val="0"/>
                <w:color w:val="000000"/>
                <w:spacing w:val="0"/>
                <w:sz w:val="15"/>
              </w:rPr>
              <w:t>《中华人民共和国政府信息公开条例》(国务院令第711号)《湖北省自然灾害救助办法》</w:t>
            </w:r>
          </w:p>
        </w:tc>
        <w:tc>
          <w:tcPr>
            <w:tcW w:w="1260" w:type="dxa"/>
            <w:vAlign w:val="center"/>
          </w:tcPr>
          <w:p w14:paraId="760B5020">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6E147F3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60" w:type="dxa"/>
            <w:vAlign w:val="center"/>
          </w:tcPr>
          <w:p w14:paraId="51D5D9DE">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143AB4A1">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14650970">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75C9574F">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 ■政务服务中心</w:t>
            </w:r>
          </w:p>
          <w:p w14:paraId="68343BD8">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26A739D0">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75077DD3">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□精准推送□其他</w:t>
            </w:r>
          </w:p>
        </w:tc>
        <w:tc>
          <w:tcPr>
            <w:tcW w:w="300" w:type="dxa"/>
            <w:vAlign w:val="center"/>
          </w:tcPr>
          <w:p w14:paraId="232042BA">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00" w:type="dxa"/>
            <w:vAlign w:val="center"/>
          </w:tcPr>
          <w:p w14:paraId="15E0528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312A5D53">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260" w:type="dxa"/>
            <w:vAlign w:val="center"/>
          </w:tcPr>
          <w:p w14:paraId="450F80E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61F122C">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6AB3DAC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r>
    </w:tbl>
    <w:p w14:paraId="03D08CE2">
      <w:pPr>
        <w:sectPr>
          <w:headerReference r:id="rId3" w:type="default"/>
          <w:footerReference r:id="rId4" w:type="default"/>
          <w:pgSz w:w="11900" w:h="16820"/>
          <w:pgMar w:top="1420" w:right="700" w:bottom="1420" w:left="700" w:header="0" w:footer="1120" w:gutter="0"/>
          <w:pgNumType w:start="1"/>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0"/>
        <w:gridCol w:w="220"/>
        <w:gridCol w:w="760"/>
        <w:gridCol w:w="1340"/>
        <w:gridCol w:w="1300"/>
        <w:gridCol w:w="1240"/>
        <w:gridCol w:w="1080"/>
        <w:gridCol w:w="1980"/>
        <w:gridCol w:w="300"/>
        <w:gridCol w:w="300"/>
        <w:gridCol w:w="260"/>
        <w:gridCol w:w="280"/>
        <w:gridCol w:w="260"/>
        <w:gridCol w:w="300"/>
      </w:tblGrid>
      <w:tr w14:paraId="6A1BC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gridSpan w:val="3"/>
            <w:vAlign w:val="center"/>
          </w:tcPr>
          <w:p w14:paraId="5DDB87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公开事项</w:t>
            </w:r>
          </w:p>
        </w:tc>
        <w:tc>
          <w:tcPr>
            <w:tcW w:w="1340" w:type="dxa"/>
            <w:vMerge w:val="restart"/>
            <w:vAlign w:val="center"/>
          </w:tcPr>
          <w:p w14:paraId="7AA9C2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公开内容</w:t>
            </w:r>
          </w:p>
        </w:tc>
        <w:tc>
          <w:tcPr>
            <w:tcW w:w="1300" w:type="dxa"/>
            <w:vMerge w:val="restart"/>
            <w:vAlign w:val="center"/>
          </w:tcPr>
          <w:p w14:paraId="227164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公开依据</w:t>
            </w:r>
          </w:p>
        </w:tc>
        <w:tc>
          <w:tcPr>
            <w:tcW w:w="1240" w:type="dxa"/>
            <w:vMerge w:val="restart"/>
            <w:vAlign w:val="center"/>
          </w:tcPr>
          <w:p w14:paraId="46A925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公开时限</w:t>
            </w:r>
          </w:p>
        </w:tc>
        <w:tc>
          <w:tcPr>
            <w:tcW w:w="1080" w:type="dxa"/>
            <w:vMerge w:val="restart"/>
            <w:vAlign w:val="center"/>
          </w:tcPr>
          <w:p w14:paraId="6CDF38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公开主体</w:t>
            </w:r>
          </w:p>
        </w:tc>
        <w:tc>
          <w:tcPr>
            <w:tcW w:w="1980" w:type="dxa"/>
            <w:vMerge w:val="restart"/>
            <w:vAlign w:val="center"/>
          </w:tcPr>
          <w:p w14:paraId="161E32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公开渠道和载体</w:t>
            </w:r>
          </w:p>
        </w:tc>
        <w:tc>
          <w:tcPr>
            <w:tcW w:w="600" w:type="dxa"/>
            <w:gridSpan w:val="2"/>
            <w:vAlign w:val="center"/>
          </w:tcPr>
          <w:p w14:paraId="53131A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公开对象</w:t>
            </w:r>
          </w:p>
        </w:tc>
        <w:tc>
          <w:tcPr>
            <w:tcW w:w="540" w:type="dxa"/>
            <w:gridSpan w:val="2"/>
            <w:vAlign w:val="center"/>
          </w:tcPr>
          <w:p w14:paraId="73D787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公开方式</w:t>
            </w:r>
          </w:p>
        </w:tc>
        <w:tc>
          <w:tcPr>
            <w:tcW w:w="560" w:type="dxa"/>
            <w:gridSpan w:val="2"/>
            <w:vAlign w:val="center"/>
          </w:tcPr>
          <w:p w14:paraId="589CA3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公开层级</w:t>
            </w:r>
          </w:p>
        </w:tc>
      </w:tr>
      <w:tr w14:paraId="56451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80" w:type="dxa"/>
            <w:vAlign w:val="center"/>
          </w:tcPr>
          <w:p w14:paraId="046132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一级事项</w:t>
            </w:r>
          </w:p>
        </w:tc>
        <w:tc>
          <w:tcPr>
            <w:tcW w:w="980" w:type="dxa"/>
            <w:gridSpan w:val="2"/>
            <w:vAlign w:val="center"/>
          </w:tcPr>
          <w:p w14:paraId="3D7495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二级事项</w:t>
            </w:r>
          </w:p>
        </w:tc>
        <w:tc>
          <w:tcPr>
            <w:tcW w:w="1340" w:type="dxa"/>
            <w:vMerge w:val="continue"/>
          </w:tcPr>
          <w:p w14:paraId="46995C97"/>
        </w:tc>
        <w:tc>
          <w:tcPr>
            <w:tcW w:w="1300" w:type="dxa"/>
            <w:vMerge w:val="continue"/>
          </w:tcPr>
          <w:p w14:paraId="0037FCC4"/>
        </w:tc>
        <w:tc>
          <w:tcPr>
            <w:tcW w:w="1240" w:type="dxa"/>
            <w:vMerge w:val="continue"/>
          </w:tcPr>
          <w:p w14:paraId="391D05FF"/>
        </w:tc>
        <w:tc>
          <w:tcPr>
            <w:tcW w:w="1080" w:type="dxa"/>
            <w:vMerge w:val="continue"/>
          </w:tcPr>
          <w:p w14:paraId="4009A4ED"/>
        </w:tc>
        <w:tc>
          <w:tcPr>
            <w:tcW w:w="1980" w:type="dxa"/>
            <w:vMerge w:val="continue"/>
          </w:tcPr>
          <w:p w14:paraId="241D4C98"/>
        </w:tc>
        <w:tc>
          <w:tcPr>
            <w:tcW w:w="300" w:type="dxa"/>
            <w:vAlign w:val="center"/>
          </w:tcPr>
          <w:p w14:paraId="4BC1CD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全社会</w:t>
            </w:r>
          </w:p>
        </w:tc>
        <w:tc>
          <w:tcPr>
            <w:tcW w:w="300" w:type="dxa"/>
            <w:vAlign w:val="center"/>
          </w:tcPr>
          <w:p w14:paraId="6B106C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特定群体</w:t>
            </w:r>
          </w:p>
        </w:tc>
        <w:tc>
          <w:tcPr>
            <w:tcW w:w="260" w:type="dxa"/>
            <w:vAlign w:val="center"/>
          </w:tcPr>
          <w:p w14:paraId="1CFDAC73">
            <w:pPr>
              <w:pageBreakBefore w:val="0"/>
              <w:wordWrap w:val="0"/>
              <w:spacing w:before="0" w:after="0" w:line="80" w:lineRule="atLeast"/>
              <w:ind w:left="0" w:right="0"/>
              <w:jc w:val="center"/>
              <w:textAlignment w:val="baseline"/>
              <w:rPr>
                <w:sz w:val="7"/>
              </w:rPr>
            </w:pPr>
            <w:r>
              <w:rPr>
                <w:rFonts w:ascii="黑体" w:hAnsi="黑体" w:eastAsia="黑体" w:cs="黑体"/>
                <w:b/>
                <w:i w:val="0"/>
                <w:color w:val="000000"/>
                <w:spacing w:val="0"/>
                <w:sz w:val="7"/>
              </w:rPr>
              <w:t>主动</w:t>
            </w:r>
          </w:p>
        </w:tc>
        <w:tc>
          <w:tcPr>
            <w:tcW w:w="280" w:type="dxa"/>
            <w:textDirection w:val="tbRlV"/>
            <w:vAlign w:val="center"/>
          </w:tcPr>
          <w:p w14:paraId="1CB05F9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依申请</w:t>
            </w:r>
          </w:p>
        </w:tc>
        <w:tc>
          <w:tcPr>
            <w:tcW w:w="260" w:type="dxa"/>
            <w:vAlign w:val="center"/>
          </w:tcPr>
          <w:p w14:paraId="0D965368">
            <w:pPr>
              <w:pageBreakBefore w:val="0"/>
              <w:wordWrap w:val="0"/>
              <w:spacing w:before="0" w:after="0" w:line="80" w:lineRule="atLeast"/>
              <w:ind w:left="0" w:right="0"/>
              <w:jc w:val="both"/>
              <w:textAlignment w:val="baseline"/>
              <w:rPr>
                <w:sz w:val="7"/>
              </w:rPr>
            </w:pPr>
            <w:r>
              <w:rPr>
                <w:rFonts w:ascii="黑体" w:hAnsi="黑体" w:eastAsia="黑体" w:cs="黑体"/>
                <w:b/>
                <w:i w:val="0"/>
                <w:color w:val="000000"/>
                <w:spacing w:val="0"/>
                <w:sz w:val="7"/>
              </w:rPr>
              <w:t>县级</w:t>
            </w:r>
          </w:p>
        </w:tc>
        <w:tc>
          <w:tcPr>
            <w:tcW w:w="300" w:type="dxa"/>
            <w:vAlign w:val="center"/>
          </w:tcPr>
          <w:p w14:paraId="509A297A">
            <w:pPr>
              <w:pageBreakBefore w:val="0"/>
              <w:wordWrap w:val="0"/>
              <w:spacing w:before="0" w:after="0" w:line="80" w:lineRule="atLeast"/>
              <w:ind w:left="0" w:right="0"/>
              <w:jc w:val="center"/>
              <w:textAlignment w:val="baseline"/>
              <w:rPr>
                <w:sz w:val="7"/>
              </w:rPr>
            </w:pPr>
            <w:r>
              <w:rPr>
                <w:rFonts w:ascii="黑体" w:hAnsi="黑体" w:eastAsia="黑体" w:cs="黑体"/>
                <w:b/>
                <w:i w:val="0"/>
                <w:color w:val="000000"/>
                <w:spacing w:val="0"/>
                <w:sz w:val="7"/>
              </w:rPr>
              <w:t>乡级</w:t>
            </w:r>
          </w:p>
        </w:tc>
      </w:tr>
      <w:tr w14:paraId="3B65E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80" w:hRule="atLeast"/>
          <w:jc w:val="center"/>
        </w:trPr>
        <w:tc>
          <w:tcPr>
            <w:tcW w:w="780" w:type="dxa"/>
            <w:vMerge w:val="restart"/>
            <w:vAlign w:val="center"/>
          </w:tcPr>
          <w:p w14:paraId="330A004E">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政策文件</w:t>
            </w:r>
          </w:p>
        </w:tc>
        <w:tc>
          <w:tcPr>
            <w:tcW w:w="220" w:type="dxa"/>
            <w:vAlign w:val="center"/>
          </w:tcPr>
          <w:p w14:paraId="058FAB8F">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3|</w:t>
            </w:r>
          </w:p>
        </w:tc>
        <w:tc>
          <w:tcPr>
            <w:tcW w:w="760" w:type="dxa"/>
            <w:vAlign w:val="center"/>
          </w:tcPr>
          <w:p w14:paraId="45C39BC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其他政策文件</w:t>
            </w:r>
          </w:p>
        </w:tc>
        <w:tc>
          <w:tcPr>
            <w:tcW w:w="1340" w:type="dxa"/>
            <w:vAlign w:val="center"/>
          </w:tcPr>
          <w:p w14:paraId="39AEAD3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其他可以公开的与救灾有关的政策文件，包括改革方案、发展规划、专项规划、工作计划等</w:t>
            </w:r>
          </w:p>
        </w:tc>
        <w:tc>
          <w:tcPr>
            <w:tcW w:w="1300" w:type="dxa"/>
            <w:vAlign w:val="center"/>
          </w:tcPr>
          <w:p w14:paraId="34E3003F">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《中华人民共和国政府信息公开条例》(国务院令第711号)《湖北省自然灾害救助办法》</w:t>
            </w:r>
          </w:p>
        </w:tc>
        <w:tc>
          <w:tcPr>
            <w:tcW w:w="1240" w:type="dxa"/>
            <w:vAlign w:val="center"/>
          </w:tcPr>
          <w:p w14:paraId="56702B3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1080" w:type="dxa"/>
            <w:vAlign w:val="center"/>
          </w:tcPr>
          <w:p w14:paraId="18B1D42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应急管理部门</w:t>
            </w:r>
          </w:p>
        </w:tc>
        <w:tc>
          <w:tcPr>
            <w:tcW w:w="1980" w:type="dxa"/>
            <w:vAlign w:val="center"/>
          </w:tcPr>
          <w:p w14:paraId="25511A49">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政府网站</w:t>
            </w:r>
            <w:r>
              <w:tab/>
            </w:r>
            <w:r>
              <w:rPr>
                <w:rFonts w:ascii="仿宋" w:hAnsi="仿宋" w:eastAsia="仿宋" w:cs="仿宋"/>
                <w:b/>
                <w:i w:val="0"/>
                <w:color w:val="000000"/>
                <w:spacing w:val="0"/>
                <w:sz w:val="12"/>
              </w:rPr>
              <w:t>□政府公报</w:t>
            </w:r>
          </w:p>
          <w:p w14:paraId="59507165">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两微一端</w:t>
            </w:r>
            <w:r>
              <w:tab/>
            </w:r>
            <w:r>
              <w:rPr>
                <w:rFonts w:ascii="仿宋" w:hAnsi="仿宋" w:eastAsia="仿宋" w:cs="仿宋"/>
                <w:b/>
                <w:i w:val="0"/>
                <w:color w:val="000000"/>
                <w:spacing w:val="0"/>
                <w:sz w:val="12"/>
              </w:rPr>
              <w:t>□发布会</w:t>
            </w:r>
          </w:p>
          <w:p w14:paraId="1B3A0B0C">
            <w:pPr>
              <w:pageBreakBefore w:val="0"/>
              <w:tabs>
                <w:tab w:val="left" w:pos="840"/>
              </w:tabs>
              <w:wordWrap w:val="0"/>
              <w:spacing w:before="0" w:after="0" w:line="180" w:lineRule="atLeast"/>
              <w:ind w:left="20" w:right="0"/>
              <w:jc w:val="both"/>
              <w:textAlignment w:val="baseline"/>
              <w:rPr>
                <w:sz w:val="12"/>
              </w:rPr>
            </w:pPr>
            <w:r>
              <w:rPr>
                <w:rFonts w:ascii="仿宋" w:hAnsi="仿宋" w:eastAsia="仿宋" w:cs="仿宋"/>
                <w:b/>
                <w:i w:val="0"/>
                <w:color w:val="000000"/>
                <w:spacing w:val="0"/>
                <w:sz w:val="12"/>
              </w:rPr>
              <w:t>□广播电视</w:t>
            </w:r>
            <w:r>
              <w:tab/>
            </w:r>
            <w:r>
              <w:rPr>
                <w:rFonts w:ascii="仿宋" w:hAnsi="仿宋" w:eastAsia="仿宋" w:cs="仿宋"/>
                <w:b/>
                <w:i w:val="0"/>
                <w:color w:val="000000"/>
                <w:spacing w:val="0"/>
                <w:sz w:val="12"/>
              </w:rPr>
              <w:t>□纸质媒体</w:t>
            </w:r>
          </w:p>
          <w:p w14:paraId="1879F2DB">
            <w:pPr>
              <w:pageBreakBefore w:val="0"/>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公开查阅点 ■政务服务中心</w:t>
            </w:r>
          </w:p>
          <w:p w14:paraId="7AE70ADD">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□便民服务站 □入户/现场</w:t>
            </w:r>
          </w:p>
          <w:p w14:paraId="50008CB0">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□社区/企事业单位、村公示栏 (电子屏)</w:t>
            </w:r>
          </w:p>
          <w:p w14:paraId="61FCFEE5">
            <w:pPr>
              <w:pageBreakBefore w:val="0"/>
              <w:tabs>
                <w:tab w:val="left" w:pos="840"/>
              </w:tabs>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□精准推送</w:t>
            </w:r>
            <w:r>
              <w:tab/>
            </w:r>
            <w:r>
              <w:rPr>
                <w:rFonts w:ascii="仿宋" w:hAnsi="仿宋" w:eastAsia="仿宋" w:cs="仿宋"/>
                <w:b/>
                <w:i w:val="0"/>
                <w:color w:val="000000"/>
                <w:spacing w:val="0"/>
                <w:sz w:val="12"/>
              </w:rPr>
              <w:t>□其他</w:t>
            </w:r>
          </w:p>
        </w:tc>
        <w:tc>
          <w:tcPr>
            <w:tcW w:w="300" w:type="dxa"/>
            <w:vAlign w:val="center"/>
          </w:tcPr>
          <w:p w14:paraId="0A156F0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1A923CA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337C481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c>
          <w:tcPr>
            <w:tcW w:w="280" w:type="dxa"/>
            <w:vAlign w:val="center"/>
          </w:tcPr>
          <w:p w14:paraId="593F136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48139AE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4F0E9D5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r>
      <w:tr w14:paraId="121BA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780" w:type="dxa"/>
            <w:vMerge w:val="continue"/>
          </w:tcPr>
          <w:p w14:paraId="43CD2441"/>
        </w:tc>
        <w:tc>
          <w:tcPr>
            <w:tcW w:w="220" w:type="dxa"/>
            <w:vAlign w:val="center"/>
          </w:tcPr>
          <w:p w14:paraId="3A40A669">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4|</w:t>
            </w:r>
          </w:p>
        </w:tc>
        <w:tc>
          <w:tcPr>
            <w:tcW w:w="760" w:type="dxa"/>
            <w:vAlign w:val="center"/>
          </w:tcPr>
          <w:p w14:paraId="437C30C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标准</w:t>
            </w:r>
          </w:p>
        </w:tc>
        <w:tc>
          <w:tcPr>
            <w:tcW w:w="1340" w:type="dxa"/>
            <w:vAlign w:val="center"/>
          </w:tcPr>
          <w:p w14:paraId="08BDBDE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救灾领域有关的国家标准、行业标准、地方标准等</w:t>
            </w:r>
          </w:p>
        </w:tc>
        <w:tc>
          <w:tcPr>
            <w:tcW w:w="1300" w:type="dxa"/>
            <w:vAlign w:val="center"/>
          </w:tcPr>
          <w:p w14:paraId="5EC681FB">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《中华人民共和国政府信息公开条例》(国务院令第711号)《湖北省自然灾害救助办法》《湖北省自然灾害救助办法》</w:t>
            </w:r>
          </w:p>
        </w:tc>
        <w:tc>
          <w:tcPr>
            <w:tcW w:w="1240" w:type="dxa"/>
            <w:vAlign w:val="center"/>
          </w:tcPr>
          <w:p w14:paraId="02D9C91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1080" w:type="dxa"/>
            <w:vAlign w:val="center"/>
          </w:tcPr>
          <w:p w14:paraId="67AF429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应急管理部门</w:t>
            </w:r>
          </w:p>
        </w:tc>
        <w:tc>
          <w:tcPr>
            <w:tcW w:w="1980" w:type="dxa"/>
            <w:vAlign w:val="center"/>
          </w:tcPr>
          <w:p w14:paraId="39CBEBAA">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政府网站</w:t>
            </w:r>
            <w:r>
              <w:tab/>
            </w:r>
            <w:r>
              <w:rPr>
                <w:rFonts w:ascii="仿宋" w:hAnsi="仿宋" w:eastAsia="仿宋" w:cs="仿宋"/>
                <w:b/>
                <w:i w:val="0"/>
                <w:color w:val="000000"/>
                <w:spacing w:val="0"/>
                <w:sz w:val="12"/>
              </w:rPr>
              <w:t>□政府公报</w:t>
            </w:r>
          </w:p>
          <w:p w14:paraId="6A4956BC">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两微一端</w:t>
            </w:r>
            <w:r>
              <w:tab/>
            </w:r>
            <w:r>
              <w:rPr>
                <w:rFonts w:ascii="仿宋" w:hAnsi="仿宋" w:eastAsia="仿宋" w:cs="仿宋"/>
                <w:b/>
                <w:i w:val="0"/>
                <w:color w:val="000000"/>
                <w:spacing w:val="0"/>
                <w:sz w:val="12"/>
              </w:rPr>
              <w:t>□发布会</w:t>
            </w:r>
          </w:p>
          <w:p w14:paraId="41ED18D7">
            <w:pPr>
              <w:pageBreakBefore w:val="0"/>
              <w:tabs>
                <w:tab w:val="left" w:pos="840"/>
              </w:tabs>
              <w:wordWrap w:val="0"/>
              <w:spacing w:before="0" w:after="0" w:line="180" w:lineRule="atLeast"/>
              <w:ind w:left="100" w:right="0"/>
              <w:jc w:val="both"/>
              <w:textAlignment w:val="baseline"/>
              <w:rPr>
                <w:sz w:val="12"/>
              </w:rPr>
            </w:pPr>
            <w:r>
              <w:rPr>
                <w:rFonts w:ascii="仿宋" w:hAnsi="仿宋" w:eastAsia="仿宋" w:cs="仿宋"/>
                <w:b/>
                <w:i w:val="0"/>
                <w:color w:val="000000"/>
                <w:spacing w:val="0"/>
                <w:sz w:val="12"/>
              </w:rPr>
              <w:t>广播电视</w:t>
            </w:r>
            <w:r>
              <w:tab/>
            </w:r>
            <w:r>
              <w:rPr>
                <w:rFonts w:ascii="仿宋" w:hAnsi="仿宋" w:eastAsia="仿宋" w:cs="仿宋"/>
                <w:b/>
                <w:i w:val="0"/>
                <w:color w:val="000000"/>
                <w:spacing w:val="0"/>
                <w:sz w:val="12"/>
              </w:rPr>
              <w:t>□纸质媒体</w:t>
            </w:r>
          </w:p>
          <w:p w14:paraId="20F08420">
            <w:pPr>
              <w:pageBreakBefore w:val="0"/>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公开查阅点 ■政务服务中心</w:t>
            </w:r>
          </w:p>
          <w:p w14:paraId="509D2A67">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□便民服务站 □入户/现场</w:t>
            </w:r>
          </w:p>
          <w:p w14:paraId="17E47A25">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□社区/企事业单位、村公示栏(电子屏)</w:t>
            </w:r>
          </w:p>
          <w:p w14:paraId="1F59B8AA">
            <w:pPr>
              <w:pageBreakBefore w:val="0"/>
              <w:tabs>
                <w:tab w:val="left" w:pos="840"/>
              </w:tabs>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□精准推送</w:t>
            </w:r>
            <w:r>
              <w:tab/>
            </w:r>
            <w:r>
              <w:rPr>
                <w:rFonts w:ascii="仿宋" w:hAnsi="仿宋" w:eastAsia="仿宋" w:cs="仿宋"/>
                <w:b/>
                <w:i w:val="0"/>
                <w:color w:val="000000"/>
                <w:spacing w:val="0"/>
                <w:sz w:val="12"/>
              </w:rPr>
              <w:t>□其他</w:t>
            </w:r>
          </w:p>
        </w:tc>
        <w:tc>
          <w:tcPr>
            <w:tcW w:w="300" w:type="dxa"/>
            <w:vAlign w:val="center"/>
          </w:tcPr>
          <w:p w14:paraId="6117FF3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2C8029C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4B4FC7E9">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c>
          <w:tcPr>
            <w:tcW w:w="280" w:type="dxa"/>
            <w:vAlign w:val="center"/>
          </w:tcPr>
          <w:p w14:paraId="78E6B32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109DD27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0B424725">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67E11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60" w:hRule="atLeast"/>
          <w:jc w:val="center"/>
        </w:trPr>
        <w:tc>
          <w:tcPr>
            <w:tcW w:w="780" w:type="dxa"/>
            <w:vMerge w:val="continue"/>
          </w:tcPr>
          <w:p w14:paraId="0F0E1DC3"/>
        </w:tc>
        <w:tc>
          <w:tcPr>
            <w:tcW w:w="220" w:type="dxa"/>
            <w:vAlign w:val="center"/>
          </w:tcPr>
          <w:p w14:paraId="1479C022">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5|</w:t>
            </w:r>
          </w:p>
        </w:tc>
        <w:tc>
          <w:tcPr>
            <w:tcW w:w="760" w:type="dxa"/>
            <w:vAlign w:val="center"/>
          </w:tcPr>
          <w:p w14:paraId="65B848E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重大决策草案</w:t>
            </w:r>
          </w:p>
        </w:tc>
        <w:tc>
          <w:tcPr>
            <w:tcW w:w="1340" w:type="dxa"/>
            <w:vAlign w:val="center"/>
          </w:tcPr>
          <w:p w14:paraId="587461F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涉及管理相对人切身利益、需社会广泛知晓的重要改革方案等重大决策，决策前向社会公开决策草案、决策依据</w:t>
            </w:r>
          </w:p>
        </w:tc>
        <w:tc>
          <w:tcPr>
            <w:tcW w:w="1300" w:type="dxa"/>
            <w:vAlign w:val="center"/>
          </w:tcPr>
          <w:p w14:paraId="4A460F02">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《中华人民共和国政府信息公开条例》(国务院令第711号)，中央办公厅、国务院办公厅《关于全面推进政务公开工作的意见》</w:t>
            </w:r>
          </w:p>
        </w:tc>
        <w:tc>
          <w:tcPr>
            <w:tcW w:w="1240" w:type="dxa"/>
            <w:vAlign w:val="center"/>
          </w:tcPr>
          <w:p w14:paraId="4A3DA1E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按进展情况及时公开</w:t>
            </w:r>
          </w:p>
        </w:tc>
        <w:tc>
          <w:tcPr>
            <w:tcW w:w="1080" w:type="dxa"/>
            <w:vAlign w:val="center"/>
          </w:tcPr>
          <w:p w14:paraId="06C656B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应急管理部门</w:t>
            </w:r>
          </w:p>
        </w:tc>
        <w:tc>
          <w:tcPr>
            <w:tcW w:w="1980" w:type="dxa"/>
            <w:vAlign w:val="center"/>
          </w:tcPr>
          <w:p w14:paraId="2A87CE85">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政府网站</w:t>
            </w:r>
            <w:r>
              <w:tab/>
            </w:r>
            <w:r>
              <w:rPr>
                <w:rFonts w:ascii="仿宋" w:hAnsi="仿宋" w:eastAsia="仿宋" w:cs="仿宋"/>
                <w:b/>
                <w:i w:val="0"/>
                <w:color w:val="000000"/>
                <w:spacing w:val="0"/>
                <w:sz w:val="12"/>
              </w:rPr>
              <w:t>□政府公报</w:t>
            </w:r>
          </w:p>
          <w:p w14:paraId="4A55EAA0">
            <w:pPr>
              <w:pageBreakBefore w:val="0"/>
              <w:tabs>
                <w:tab w:val="left" w:pos="840"/>
              </w:tabs>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两微一端</w:t>
            </w:r>
            <w:r>
              <w:tab/>
            </w:r>
            <w:r>
              <w:rPr>
                <w:rFonts w:ascii="仿宋" w:hAnsi="仿宋" w:eastAsia="仿宋" w:cs="仿宋"/>
                <w:b/>
                <w:i w:val="0"/>
                <w:color w:val="000000"/>
                <w:spacing w:val="0"/>
                <w:sz w:val="12"/>
              </w:rPr>
              <w:t>□发布会</w:t>
            </w:r>
          </w:p>
          <w:p w14:paraId="0B4F5791">
            <w:pPr>
              <w:pageBreakBefore w:val="0"/>
              <w:tabs>
                <w:tab w:val="left" w:pos="840"/>
              </w:tabs>
              <w:wordWrap w:val="0"/>
              <w:spacing w:before="0" w:after="0" w:line="180" w:lineRule="atLeast"/>
              <w:ind w:left="100" w:right="0"/>
              <w:jc w:val="both"/>
              <w:textAlignment w:val="baseline"/>
              <w:rPr>
                <w:sz w:val="12"/>
              </w:rPr>
            </w:pPr>
            <w:r>
              <w:rPr>
                <w:rFonts w:ascii="仿宋" w:hAnsi="仿宋" w:eastAsia="仿宋" w:cs="仿宋"/>
                <w:b/>
                <w:i w:val="0"/>
                <w:color w:val="000000"/>
                <w:spacing w:val="0"/>
                <w:sz w:val="12"/>
              </w:rPr>
              <w:t>广播电视</w:t>
            </w:r>
            <w:r>
              <w:tab/>
            </w:r>
            <w:r>
              <w:rPr>
                <w:rFonts w:ascii="仿宋" w:hAnsi="仿宋" w:eastAsia="仿宋" w:cs="仿宋"/>
                <w:b/>
                <w:i w:val="0"/>
                <w:color w:val="000000"/>
                <w:spacing w:val="0"/>
                <w:sz w:val="12"/>
              </w:rPr>
              <w:t>□纸质媒体</w:t>
            </w:r>
          </w:p>
          <w:p w14:paraId="11477EA6">
            <w:pPr>
              <w:pageBreakBefore w:val="0"/>
              <w:wordWrap w:val="0"/>
              <w:spacing w:before="0" w:after="0" w:line="180" w:lineRule="atLeast"/>
              <w:ind w:left="120" w:right="0"/>
              <w:jc w:val="both"/>
              <w:textAlignment w:val="baseline"/>
              <w:rPr>
                <w:sz w:val="12"/>
              </w:rPr>
            </w:pPr>
            <w:r>
              <w:rPr>
                <w:rFonts w:ascii="仿宋" w:hAnsi="仿宋" w:eastAsia="仿宋" w:cs="仿宋"/>
                <w:b/>
                <w:i w:val="0"/>
                <w:color w:val="000000"/>
                <w:spacing w:val="0"/>
                <w:sz w:val="12"/>
              </w:rPr>
              <w:t>公开查阅点□政务服务中心</w:t>
            </w:r>
          </w:p>
          <w:p w14:paraId="19A37CBE">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□便民服务站□入户/现场</w:t>
            </w:r>
          </w:p>
          <w:p w14:paraId="2FF452BC">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□社区/企事业单位、村公示栏 (电子屏)</w:t>
            </w:r>
          </w:p>
          <w:p w14:paraId="692E3AA7">
            <w:pPr>
              <w:pageBreakBefore w:val="0"/>
              <w:tabs>
                <w:tab w:val="left" w:pos="840"/>
              </w:tabs>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□精准推送</w:t>
            </w:r>
            <w:r>
              <w:tab/>
            </w:r>
            <w:r>
              <w:rPr>
                <w:rFonts w:ascii="仿宋" w:hAnsi="仿宋" w:eastAsia="仿宋" w:cs="仿宋"/>
                <w:b/>
                <w:i w:val="0"/>
                <w:color w:val="000000"/>
                <w:spacing w:val="0"/>
                <w:sz w:val="12"/>
              </w:rPr>
              <w:t>□其他</w:t>
            </w:r>
          </w:p>
        </w:tc>
        <w:tc>
          <w:tcPr>
            <w:tcW w:w="300" w:type="dxa"/>
            <w:vAlign w:val="center"/>
          </w:tcPr>
          <w:p w14:paraId="7729FB2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47FC0B44">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5363991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c>
          <w:tcPr>
            <w:tcW w:w="280" w:type="dxa"/>
            <w:vAlign w:val="center"/>
          </w:tcPr>
          <w:p w14:paraId="2B0053C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54847B9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7F5D33B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r>
    </w:tbl>
    <w:p w14:paraId="333BF8E2">
      <w:pPr>
        <w:sectPr>
          <w:headerReference r:id="rId5" w:type="default"/>
          <w:footerReference r:id="rId6" w:type="default"/>
          <w:pgSz w:w="11900" w:h="16820"/>
          <w:pgMar w:top="1380" w:right="700" w:bottom="1380" w:left="700" w:header="0" w:footer="1080" w:gutter="0"/>
          <w:pgNumType w:start="2"/>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200"/>
        <w:gridCol w:w="800"/>
        <w:gridCol w:w="1340"/>
        <w:gridCol w:w="1300"/>
        <w:gridCol w:w="1240"/>
        <w:gridCol w:w="1080"/>
        <w:gridCol w:w="1980"/>
        <w:gridCol w:w="280"/>
        <w:gridCol w:w="320"/>
        <w:gridCol w:w="240"/>
        <w:gridCol w:w="300"/>
        <w:gridCol w:w="260"/>
        <w:gridCol w:w="280"/>
      </w:tblGrid>
      <w:tr w14:paraId="6EBFC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40" w:type="dxa"/>
            <w:gridSpan w:val="3"/>
            <w:vAlign w:val="center"/>
          </w:tcPr>
          <w:p w14:paraId="72B0851C">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公开事项</w:t>
            </w:r>
          </w:p>
        </w:tc>
        <w:tc>
          <w:tcPr>
            <w:tcW w:w="1340" w:type="dxa"/>
            <w:vMerge w:val="restart"/>
            <w:vAlign w:val="center"/>
          </w:tcPr>
          <w:p w14:paraId="4E925FC0">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公开内容</w:t>
            </w:r>
          </w:p>
        </w:tc>
        <w:tc>
          <w:tcPr>
            <w:tcW w:w="1300" w:type="dxa"/>
            <w:vMerge w:val="restart"/>
            <w:vAlign w:val="center"/>
          </w:tcPr>
          <w:p w14:paraId="00A23A68">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公开依据</w:t>
            </w:r>
          </w:p>
        </w:tc>
        <w:tc>
          <w:tcPr>
            <w:tcW w:w="1240" w:type="dxa"/>
            <w:vMerge w:val="restart"/>
            <w:vAlign w:val="center"/>
          </w:tcPr>
          <w:p w14:paraId="6A5C92D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公开时限</w:t>
            </w:r>
          </w:p>
        </w:tc>
        <w:tc>
          <w:tcPr>
            <w:tcW w:w="1080" w:type="dxa"/>
            <w:vMerge w:val="restart"/>
            <w:vAlign w:val="center"/>
          </w:tcPr>
          <w:p w14:paraId="2F95C77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公开主体</w:t>
            </w:r>
          </w:p>
        </w:tc>
        <w:tc>
          <w:tcPr>
            <w:tcW w:w="1980" w:type="dxa"/>
            <w:vMerge w:val="restart"/>
            <w:vAlign w:val="center"/>
          </w:tcPr>
          <w:p w14:paraId="69A4742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公开渠道和载体</w:t>
            </w:r>
          </w:p>
        </w:tc>
        <w:tc>
          <w:tcPr>
            <w:tcW w:w="600" w:type="dxa"/>
            <w:gridSpan w:val="2"/>
            <w:vAlign w:val="center"/>
          </w:tcPr>
          <w:p w14:paraId="7A5C5DF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公开对象</w:t>
            </w:r>
          </w:p>
        </w:tc>
        <w:tc>
          <w:tcPr>
            <w:tcW w:w="540" w:type="dxa"/>
            <w:gridSpan w:val="2"/>
            <w:vAlign w:val="center"/>
          </w:tcPr>
          <w:p w14:paraId="22E72CD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公开方式</w:t>
            </w:r>
          </w:p>
        </w:tc>
        <w:tc>
          <w:tcPr>
            <w:tcW w:w="540" w:type="dxa"/>
            <w:gridSpan w:val="2"/>
            <w:vAlign w:val="center"/>
          </w:tcPr>
          <w:p w14:paraId="04974DC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公开层级</w:t>
            </w:r>
          </w:p>
        </w:tc>
      </w:tr>
      <w:tr w14:paraId="63B12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740" w:type="dxa"/>
            <w:vAlign w:val="center"/>
          </w:tcPr>
          <w:p w14:paraId="7CA64DFC">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一级事项</w:t>
            </w:r>
          </w:p>
        </w:tc>
        <w:tc>
          <w:tcPr>
            <w:tcW w:w="1000" w:type="dxa"/>
            <w:gridSpan w:val="2"/>
            <w:vAlign w:val="center"/>
          </w:tcPr>
          <w:p w14:paraId="66F0B654">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二级事项</w:t>
            </w:r>
          </w:p>
        </w:tc>
        <w:tc>
          <w:tcPr>
            <w:tcW w:w="1340" w:type="dxa"/>
            <w:vMerge w:val="continue"/>
          </w:tcPr>
          <w:p w14:paraId="058DA396"/>
        </w:tc>
        <w:tc>
          <w:tcPr>
            <w:tcW w:w="1300" w:type="dxa"/>
            <w:vMerge w:val="continue"/>
          </w:tcPr>
          <w:p w14:paraId="3027DA88"/>
        </w:tc>
        <w:tc>
          <w:tcPr>
            <w:tcW w:w="1240" w:type="dxa"/>
            <w:vMerge w:val="continue"/>
          </w:tcPr>
          <w:p w14:paraId="5DB769FF"/>
        </w:tc>
        <w:tc>
          <w:tcPr>
            <w:tcW w:w="1080" w:type="dxa"/>
            <w:vMerge w:val="continue"/>
          </w:tcPr>
          <w:p w14:paraId="2A58C950"/>
        </w:tc>
        <w:tc>
          <w:tcPr>
            <w:tcW w:w="1980" w:type="dxa"/>
            <w:vMerge w:val="continue"/>
          </w:tcPr>
          <w:p w14:paraId="6AC3B623"/>
        </w:tc>
        <w:tc>
          <w:tcPr>
            <w:tcW w:w="280" w:type="dxa"/>
            <w:vAlign w:val="center"/>
          </w:tcPr>
          <w:p w14:paraId="43D179C1">
            <w:pPr>
              <w:pageBreakBefore w:val="0"/>
              <w:wordWrap w:val="0"/>
              <w:spacing w:before="0" w:after="0" w:line="200" w:lineRule="atLeast"/>
              <w:ind w:left="60" w:right="0" w:hanging="60"/>
              <w:jc w:val="both"/>
              <w:textAlignment w:val="baseline"/>
              <w:rPr>
                <w:sz w:val="15"/>
              </w:rPr>
            </w:pPr>
            <w:r>
              <w:rPr>
                <w:rFonts w:ascii="仿宋" w:hAnsi="仿宋" w:eastAsia="仿宋" w:cs="仿宋"/>
                <w:b/>
                <w:i w:val="0"/>
                <w:color w:val="000000"/>
                <w:spacing w:val="0"/>
                <w:sz w:val="15"/>
              </w:rPr>
              <w:t>全社会</w:t>
            </w:r>
          </w:p>
        </w:tc>
        <w:tc>
          <w:tcPr>
            <w:tcW w:w="320" w:type="dxa"/>
            <w:vAlign w:val="center"/>
          </w:tcPr>
          <w:p w14:paraId="351F2066">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特定群体</w:t>
            </w:r>
          </w:p>
        </w:tc>
        <w:tc>
          <w:tcPr>
            <w:tcW w:w="240" w:type="dxa"/>
            <w:textDirection w:val="tbRlV"/>
            <w:vAlign w:val="center"/>
          </w:tcPr>
          <w:p w14:paraId="4AFA94F5">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主动</w:t>
            </w:r>
          </w:p>
        </w:tc>
        <w:tc>
          <w:tcPr>
            <w:tcW w:w="300" w:type="dxa"/>
            <w:textDirection w:val="tbRlV"/>
            <w:vAlign w:val="center"/>
          </w:tcPr>
          <w:p w14:paraId="1C4F74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依申请</w:t>
            </w:r>
          </w:p>
        </w:tc>
        <w:tc>
          <w:tcPr>
            <w:tcW w:w="260" w:type="dxa"/>
            <w:vAlign w:val="center"/>
          </w:tcPr>
          <w:p w14:paraId="04836FC9">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县级</w:t>
            </w:r>
          </w:p>
        </w:tc>
        <w:tc>
          <w:tcPr>
            <w:tcW w:w="280" w:type="dxa"/>
            <w:vAlign w:val="center"/>
          </w:tcPr>
          <w:p w14:paraId="17913C25">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乡级</w:t>
            </w:r>
          </w:p>
        </w:tc>
      </w:tr>
      <w:tr w14:paraId="41AA0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740" w:type="dxa"/>
            <w:vMerge w:val="restart"/>
            <w:vAlign w:val="center"/>
          </w:tcPr>
          <w:p w14:paraId="71C8D66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政策文件</w:t>
            </w:r>
          </w:p>
        </w:tc>
        <w:tc>
          <w:tcPr>
            <w:tcW w:w="200" w:type="dxa"/>
            <w:vAlign w:val="center"/>
          </w:tcPr>
          <w:p w14:paraId="68F2CB38">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6|</w:t>
            </w:r>
          </w:p>
        </w:tc>
        <w:tc>
          <w:tcPr>
            <w:tcW w:w="800" w:type="dxa"/>
            <w:vAlign w:val="center"/>
          </w:tcPr>
          <w:p w14:paraId="1E447812">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重大政策解读及回应</w:t>
            </w:r>
          </w:p>
        </w:tc>
        <w:tc>
          <w:tcPr>
            <w:tcW w:w="1340" w:type="dxa"/>
            <w:vAlign w:val="center"/>
          </w:tcPr>
          <w:p w14:paraId="0246ACBF">
            <w:pPr>
              <w:pageBreakBefore w:val="0"/>
              <w:wordWrap w:val="0"/>
              <w:spacing w:before="0" w:after="0" w:line="220" w:lineRule="atLeast"/>
              <w:ind w:left="0" w:right="60"/>
              <w:jc w:val="both"/>
              <w:textAlignment w:val="baseline"/>
              <w:rPr>
                <w:sz w:val="15"/>
              </w:rPr>
            </w:pPr>
            <w:r>
              <w:rPr>
                <w:rFonts w:ascii="仿宋" w:hAnsi="仿宋" w:eastAsia="仿宋" w:cs="仿宋"/>
                <w:b/>
                <w:i w:val="0"/>
                <w:color w:val="000000"/>
                <w:spacing w:val="0"/>
                <w:sz w:val="15"/>
              </w:rPr>
              <w:t>●有关重大政策的解读及回应</w:t>
            </w:r>
          </w:p>
          <w:p w14:paraId="36B6C45A">
            <w:pPr>
              <w:pageBreakBefore w:val="0"/>
              <w:wordWrap w:val="0"/>
              <w:spacing w:before="0" w:after="0" w:line="220" w:lineRule="atLeast"/>
              <w:ind w:left="0" w:right="60"/>
              <w:jc w:val="both"/>
              <w:textAlignment w:val="baseline"/>
              <w:rPr>
                <w:sz w:val="15"/>
              </w:rPr>
            </w:pPr>
            <w:r>
              <w:rPr>
                <w:rFonts w:ascii="仿宋" w:hAnsi="仿宋" w:eastAsia="仿宋" w:cs="仿宋"/>
                <w:b/>
                <w:i w:val="0"/>
                <w:color w:val="000000"/>
                <w:spacing w:val="0"/>
                <w:sz w:val="15"/>
              </w:rPr>
              <w:t>●相关热点问题的解读及回应</w:t>
            </w:r>
          </w:p>
        </w:tc>
        <w:tc>
          <w:tcPr>
            <w:tcW w:w="1300" w:type="dxa"/>
            <w:vAlign w:val="center"/>
          </w:tcPr>
          <w:p w14:paraId="0469C9C2">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《中华人民共和国政府信息公开条例》(国务院令第711号)，中央办公厅、国务院办公厅《关于全面推进政务公开工作的意见》</w:t>
            </w:r>
          </w:p>
        </w:tc>
        <w:tc>
          <w:tcPr>
            <w:tcW w:w="1240" w:type="dxa"/>
            <w:vAlign w:val="center"/>
          </w:tcPr>
          <w:p w14:paraId="43B803B2">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重大决策作出后及时公开</w:t>
            </w:r>
          </w:p>
        </w:tc>
        <w:tc>
          <w:tcPr>
            <w:tcW w:w="1080" w:type="dxa"/>
            <w:vAlign w:val="center"/>
          </w:tcPr>
          <w:p w14:paraId="1BA36C91">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80" w:type="dxa"/>
            <w:vAlign w:val="center"/>
          </w:tcPr>
          <w:p w14:paraId="575C6001">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47F21BB8">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29F0A4BD">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1384D561">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 ■政务服务中心</w:t>
            </w:r>
          </w:p>
          <w:p w14:paraId="60869607">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74E2CFDA">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0E2EA111">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  □其他</w:t>
            </w:r>
          </w:p>
        </w:tc>
        <w:tc>
          <w:tcPr>
            <w:tcW w:w="280" w:type="dxa"/>
            <w:vAlign w:val="center"/>
          </w:tcPr>
          <w:p w14:paraId="753C9BBD">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20" w:type="dxa"/>
            <w:vAlign w:val="center"/>
          </w:tcPr>
          <w:p w14:paraId="129645D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4551914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300" w:type="dxa"/>
            <w:vAlign w:val="center"/>
          </w:tcPr>
          <w:p w14:paraId="33930F3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32FF7FA4">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38645028">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r>
      <w:tr w14:paraId="74CE7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0" w:hRule="atLeast"/>
          <w:jc w:val="center"/>
        </w:trPr>
        <w:tc>
          <w:tcPr>
            <w:tcW w:w="740" w:type="dxa"/>
            <w:vMerge w:val="continue"/>
          </w:tcPr>
          <w:p w14:paraId="1E8C3EB3"/>
        </w:tc>
        <w:tc>
          <w:tcPr>
            <w:tcW w:w="200" w:type="dxa"/>
            <w:vAlign w:val="center"/>
          </w:tcPr>
          <w:p w14:paraId="605C6702">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7|</w:t>
            </w:r>
          </w:p>
        </w:tc>
        <w:tc>
          <w:tcPr>
            <w:tcW w:w="800" w:type="dxa"/>
            <w:vAlign w:val="center"/>
          </w:tcPr>
          <w:p w14:paraId="2AE1ADD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重要会议</w:t>
            </w:r>
          </w:p>
        </w:tc>
        <w:tc>
          <w:tcPr>
            <w:tcW w:w="1340" w:type="dxa"/>
            <w:vAlign w:val="center"/>
          </w:tcPr>
          <w:p w14:paraId="02FFECC5">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以会议讨论作出重要改革方案等重大决策时，经党组研究认为有必要公开讨论决策过程的会议</w:t>
            </w:r>
          </w:p>
        </w:tc>
        <w:tc>
          <w:tcPr>
            <w:tcW w:w="1300" w:type="dxa"/>
            <w:vAlign w:val="center"/>
          </w:tcPr>
          <w:p w14:paraId="250BC675">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《中华人民共和国政府信息公开条例》(国务院令第711号)，中央办公厅、国务院办公厅《关于全面推进政务公开工作的意见》</w:t>
            </w:r>
          </w:p>
        </w:tc>
        <w:tc>
          <w:tcPr>
            <w:tcW w:w="1240" w:type="dxa"/>
            <w:vAlign w:val="center"/>
          </w:tcPr>
          <w:p w14:paraId="5D36341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提前一周发通知邀请</w:t>
            </w:r>
          </w:p>
        </w:tc>
        <w:tc>
          <w:tcPr>
            <w:tcW w:w="1080" w:type="dxa"/>
            <w:vAlign w:val="center"/>
          </w:tcPr>
          <w:p w14:paraId="2E90A740">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80" w:type="dxa"/>
            <w:vAlign w:val="center"/>
          </w:tcPr>
          <w:p w14:paraId="41861D54">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04BFF844">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43E51C5C">
            <w:pPr>
              <w:pageBreakBefore w:val="0"/>
              <w:tabs>
                <w:tab w:val="left" w:pos="840"/>
              </w:tabs>
              <w:wordWrap w:val="0"/>
              <w:spacing w:before="0" w:after="0" w:line="220" w:lineRule="atLeast"/>
              <w:ind w:left="2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1AA47D9D">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□公开查阅点□政务服务中心</w:t>
            </w:r>
          </w:p>
          <w:p w14:paraId="2D8A33F4">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便民服务站□入户/现场</w:t>
            </w:r>
          </w:p>
          <w:p w14:paraId="0894DFD8">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 (电子屏)</w:t>
            </w:r>
          </w:p>
          <w:p w14:paraId="7FA52C08">
            <w:pPr>
              <w:pageBreakBefore w:val="0"/>
              <w:tabs>
                <w:tab w:val="left" w:pos="840"/>
              </w:tabs>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w:t>
            </w:r>
            <w:r>
              <w:tab/>
            </w:r>
            <w:r>
              <w:rPr>
                <w:rFonts w:ascii="仿宋" w:hAnsi="仿宋" w:eastAsia="仿宋" w:cs="仿宋"/>
                <w:b/>
                <w:i w:val="0"/>
                <w:color w:val="000000"/>
                <w:spacing w:val="0"/>
                <w:sz w:val="15"/>
              </w:rPr>
              <w:t>□其他</w:t>
            </w:r>
          </w:p>
        </w:tc>
        <w:tc>
          <w:tcPr>
            <w:tcW w:w="280" w:type="dxa"/>
            <w:vAlign w:val="center"/>
          </w:tcPr>
          <w:p w14:paraId="64AAEA98">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20" w:type="dxa"/>
            <w:vAlign w:val="center"/>
          </w:tcPr>
          <w:p w14:paraId="206DF8B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523C04E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300" w:type="dxa"/>
            <w:vAlign w:val="center"/>
          </w:tcPr>
          <w:p w14:paraId="597BC86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1D721EF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6B39DE6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r>
      <w:tr w14:paraId="7A4B5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00" w:hRule="atLeast"/>
          <w:jc w:val="center"/>
        </w:trPr>
        <w:tc>
          <w:tcPr>
            <w:tcW w:w="740" w:type="dxa"/>
            <w:vAlign w:val="center"/>
          </w:tcPr>
          <w:p w14:paraId="2518B31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政策文件</w:t>
            </w:r>
          </w:p>
        </w:tc>
        <w:tc>
          <w:tcPr>
            <w:tcW w:w="200" w:type="dxa"/>
            <w:vAlign w:val="center"/>
          </w:tcPr>
          <w:p w14:paraId="7E3A4315">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8|</w:t>
            </w:r>
          </w:p>
        </w:tc>
        <w:tc>
          <w:tcPr>
            <w:tcW w:w="800" w:type="dxa"/>
            <w:vAlign w:val="center"/>
          </w:tcPr>
          <w:p w14:paraId="1AAE630C">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征集采纳社会公众意见情况</w:t>
            </w:r>
          </w:p>
        </w:tc>
        <w:tc>
          <w:tcPr>
            <w:tcW w:w="1340" w:type="dxa"/>
            <w:vAlign w:val="center"/>
          </w:tcPr>
          <w:p w14:paraId="3BE73E3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重大决策草案公布后征集到的社会公众意见情况、采纳与否情况及理由等</w:t>
            </w:r>
          </w:p>
        </w:tc>
        <w:tc>
          <w:tcPr>
            <w:tcW w:w="1300" w:type="dxa"/>
            <w:vAlign w:val="center"/>
          </w:tcPr>
          <w:p w14:paraId="798EFDE5">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《中华人民共和国政府信息公开条例》(国务院令第711号)，中央办公厅、国务院办公厅《关于全面推进政务公开工作的意见》《国务院办公厅关于在政务公开工作中进一步做好政务舆情回应的通知》</w:t>
            </w:r>
          </w:p>
        </w:tc>
        <w:tc>
          <w:tcPr>
            <w:tcW w:w="1240" w:type="dxa"/>
            <w:vAlign w:val="center"/>
          </w:tcPr>
          <w:p w14:paraId="5222AE5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征求意见时对外公布的时限内公开</w:t>
            </w:r>
          </w:p>
        </w:tc>
        <w:tc>
          <w:tcPr>
            <w:tcW w:w="1080" w:type="dxa"/>
            <w:vAlign w:val="center"/>
          </w:tcPr>
          <w:p w14:paraId="6AD73E4E">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80" w:type="dxa"/>
            <w:vAlign w:val="center"/>
          </w:tcPr>
          <w:p w14:paraId="46D085DA">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742C91DA">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11212476">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□广播电视□□纸质媒体</w:t>
            </w:r>
          </w:p>
          <w:p w14:paraId="5BA842BC">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公开查阅点□政务服务中心</w:t>
            </w:r>
          </w:p>
          <w:p w14:paraId="48E524EB">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26BE6970">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2CE74462">
            <w:pPr>
              <w:pageBreakBefore w:val="0"/>
              <w:tabs>
                <w:tab w:val="left" w:pos="840"/>
              </w:tabs>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w:t>
            </w:r>
            <w:r>
              <w:tab/>
            </w:r>
            <w:r>
              <w:rPr>
                <w:rFonts w:ascii="仿宋" w:hAnsi="仿宋" w:eastAsia="仿宋" w:cs="仿宋"/>
                <w:b/>
                <w:i w:val="0"/>
                <w:color w:val="000000"/>
                <w:spacing w:val="0"/>
                <w:sz w:val="15"/>
              </w:rPr>
              <w:t>□其他</w:t>
            </w:r>
          </w:p>
        </w:tc>
        <w:tc>
          <w:tcPr>
            <w:tcW w:w="280" w:type="dxa"/>
            <w:vAlign w:val="center"/>
          </w:tcPr>
          <w:p w14:paraId="02A3DC88">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20" w:type="dxa"/>
            <w:vAlign w:val="center"/>
          </w:tcPr>
          <w:p w14:paraId="0B8DEBC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282393E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300" w:type="dxa"/>
            <w:vAlign w:val="center"/>
          </w:tcPr>
          <w:p w14:paraId="2FF3AB1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7F89E0D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61F2BBF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r>
    </w:tbl>
    <w:p w14:paraId="132514FA">
      <w:pPr>
        <w:sectPr>
          <w:headerReference r:id="rId7" w:type="default"/>
          <w:footerReference r:id="rId8" w:type="default"/>
          <w:pgSz w:w="11900" w:h="16820"/>
          <w:pgMar w:top="1020" w:right="700" w:bottom="1020" w:left="700" w:header="0" w:footer="720" w:gutter="0"/>
          <w:pgNumType w:start="3"/>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220"/>
        <w:gridCol w:w="780"/>
        <w:gridCol w:w="1340"/>
        <w:gridCol w:w="1300"/>
        <w:gridCol w:w="1260"/>
        <w:gridCol w:w="1080"/>
        <w:gridCol w:w="1980"/>
        <w:gridCol w:w="300"/>
        <w:gridCol w:w="300"/>
        <w:gridCol w:w="240"/>
        <w:gridCol w:w="280"/>
        <w:gridCol w:w="280"/>
        <w:gridCol w:w="260"/>
      </w:tblGrid>
      <w:tr w14:paraId="243C6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40" w:type="dxa"/>
            <w:gridSpan w:val="3"/>
            <w:vAlign w:val="center"/>
          </w:tcPr>
          <w:p w14:paraId="64DDA49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公开事项</w:t>
            </w:r>
          </w:p>
        </w:tc>
        <w:tc>
          <w:tcPr>
            <w:tcW w:w="1340" w:type="dxa"/>
            <w:vMerge w:val="restart"/>
            <w:vAlign w:val="center"/>
          </w:tcPr>
          <w:p w14:paraId="55B24D1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公开内容</w:t>
            </w:r>
          </w:p>
        </w:tc>
        <w:tc>
          <w:tcPr>
            <w:tcW w:w="1300" w:type="dxa"/>
            <w:vMerge w:val="restart"/>
            <w:vAlign w:val="center"/>
          </w:tcPr>
          <w:p w14:paraId="448BE0C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公开依据</w:t>
            </w:r>
          </w:p>
        </w:tc>
        <w:tc>
          <w:tcPr>
            <w:tcW w:w="1260" w:type="dxa"/>
            <w:vMerge w:val="restart"/>
            <w:vAlign w:val="center"/>
          </w:tcPr>
          <w:p w14:paraId="5865D19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公开时限</w:t>
            </w:r>
          </w:p>
        </w:tc>
        <w:tc>
          <w:tcPr>
            <w:tcW w:w="1080" w:type="dxa"/>
            <w:vMerge w:val="restart"/>
            <w:vAlign w:val="center"/>
          </w:tcPr>
          <w:p w14:paraId="53CE608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公开主体</w:t>
            </w:r>
          </w:p>
        </w:tc>
        <w:tc>
          <w:tcPr>
            <w:tcW w:w="1980" w:type="dxa"/>
            <w:vMerge w:val="restart"/>
            <w:vAlign w:val="center"/>
          </w:tcPr>
          <w:p w14:paraId="5D194A13">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公开渠道和载体</w:t>
            </w:r>
          </w:p>
        </w:tc>
        <w:tc>
          <w:tcPr>
            <w:tcW w:w="600" w:type="dxa"/>
            <w:gridSpan w:val="2"/>
            <w:vAlign w:val="center"/>
          </w:tcPr>
          <w:p w14:paraId="4E19E8D1">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公开对象</w:t>
            </w:r>
          </w:p>
        </w:tc>
        <w:tc>
          <w:tcPr>
            <w:tcW w:w="520" w:type="dxa"/>
            <w:gridSpan w:val="2"/>
            <w:vAlign w:val="center"/>
          </w:tcPr>
          <w:p w14:paraId="02B1B684">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公开方式</w:t>
            </w:r>
          </w:p>
        </w:tc>
        <w:tc>
          <w:tcPr>
            <w:tcW w:w="540" w:type="dxa"/>
            <w:gridSpan w:val="2"/>
            <w:vAlign w:val="center"/>
          </w:tcPr>
          <w:p w14:paraId="663AB6D8">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公开层级</w:t>
            </w:r>
          </w:p>
        </w:tc>
      </w:tr>
      <w:tr w14:paraId="5F3FC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40" w:type="dxa"/>
            <w:vAlign w:val="center"/>
          </w:tcPr>
          <w:p w14:paraId="596AA31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一级事项</w:t>
            </w:r>
          </w:p>
        </w:tc>
        <w:tc>
          <w:tcPr>
            <w:tcW w:w="1000" w:type="dxa"/>
            <w:gridSpan w:val="2"/>
            <w:vAlign w:val="center"/>
          </w:tcPr>
          <w:p w14:paraId="3E43CD5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二级事项</w:t>
            </w:r>
          </w:p>
        </w:tc>
        <w:tc>
          <w:tcPr>
            <w:tcW w:w="1340" w:type="dxa"/>
            <w:vMerge w:val="continue"/>
          </w:tcPr>
          <w:p w14:paraId="141564A2"/>
        </w:tc>
        <w:tc>
          <w:tcPr>
            <w:tcW w:w="1300" w:type="dxa"/>
            <w:vMerge w:val="continue"/>
          </w:tcPr>
          <w:p w14:paraId="0E4E3CB5"/>
        </w:tc>
        <w:tc>
          <w:tcPr>
            <w:tcW w:w="1260" w:type="dxa"/>
            <w:vMerge w:val="continue"/>
          </w:tcPr>
          <w:p w14:paraId="16C1F3A1"/>
        </w:tc>
        <w:tc>
          <w:tcPr>
            <w:tcW w:w="1080" w:type="dxa"/>
            <w:vMerge w:val="continue"/>
          </w:tcPr>
          <w:p w14:paraId="70A695EE"/>
        </w:tc>
        <w:tc>
          <w:tcPr>
            <w:tcW w:w="1980" w:type="dxa"/>
            <w:vMerge w:val="continue"/>
          </w:tcPr>
          <w:p w14:paraId="6C0B6F77"/>
        </w:tc>
        <w:tc>
          <w:tcPr>
            <w:tcW w:w="300" w:type="dxa"/>
            <w:vAlign w:val="center"/>
          </w:tcPr>
          <w:p w14:paraId="2D2493F4">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全社会</w:t>
            </w:r>
          </w:p>
        </w:tc>
        <w:tc>
          <w:tcPr>
            <w:tcW w:w="300" w:type="dxa"/>
            <w:vAlign w:val="center"/>
          </w:tcPr>
          <w:p w14:paraId="30C7588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特定群体</w:t>
            </w:r>
          </w:p>
        </w:tc>
        <w:tc>
          <w:tcPr>
            <w:tcW w:w="240" w:type="dxa"/>
            <w:vAlign w:val="center"/>
          </w:tcPr>
          <w:p w14:paraId="45696932">
            <w:pPr>
              <w:pageBreakBefore w:val="0"/>
              <w:wordWrap w:val="0"/>
              <w:spacing w:before="0" w:after="0" w:line="100" w:lineRule="atLeast"/>
              <w:ind w:left="0" w:right="0"/>
              <w:jc w:val="center"/>
              <w:textAlignment w:val="baseline"/>
              <w:rPr>
                <w:sz w:val="8"/>
              </w:rPr>
            </w:pPr>
            <w:r>
              <w:rPr>
                <w:rFonts w:ascii="仿宋" w:hAnsi="仿宋" w:eastAsia="仿宋" w:cs="仿宋"/>
                <w:b/>
                <w:i w:val="0"/>
                <w:color w:val="000000"/>
                <w:spacing w:val="0"/>
                <w:sz w:val="8"/>
              </w:rPr>
              <w:t>主动</w:t>
            </w:r>
          </w:p>
        </w:tc>
        <w:tc>
          <w:tcPr>
            <w:tcW w:w="280" w:type="dxa"/>
            <w:textDirection w:val="tbRlV"/>
            <w:vAlign w:val="center"/>
          </w:tcPr>
          <w:p w14:paraId="0A1F2E2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依申请</w:t>
            </w:r>
          </w:p>
        </w:tc>
        <w:tc>
          <w:tcPr>
            <w:tcW w:w="280" w:type="dxa"/>
            <w:vAlign w:val="center"/>
          </w:tcPr>
          <w:p w14:paraId="73233634">
            <w:pPr>
              <w:pageBreakBefore w:val="0"/>
              <w:wordWrap w:val="0"/>
              <w:spacing w:before="0" w:after="0" w:line="100" w:lineRule="atLeast"/>
              <w:ind w:left="0" w:right="0"/>
              <w:jc w:val="center"/>
              <w:textAlignment w:val="baseline"/>
              <w:rPr>
                <w:sz w:val="8"/>
              </w:rPr>
            </w:pPr>
            <w:r>
              <w:rPr>
                <w:rFonts w:ascii="仿宋" w:hAnsi="仿宋" w:eastAsia="仿宋" w:cs="仿宋"/>
                <w:b/>
                <w:i w:val="0"/>
                <w:color w:val="000000"/>
                <w:spacing w:val="0"/>
                <w:sz w:val="8"/>
              </w:rPr>
              <w:t>县级</w:t>
            </w:r>
          </w:p>
        </w:tc>
        <w:tc>
          <w:tcPr>
            <w:tcW w:w="260" w:type="dxa"/>
            <w:vAlign w:val="center"/>
          </w:tcPr>
          <w:p w14:paraId="5D6396C9">
            <w:pPr>
              <w:pageBreakBefore w:val="0"/>
              <w:wordWrap w:val="0"/>
              <w:spacing w:before="0" w:after="0" w:line="100" w:lineRule="atLeast"/>
              <w:ind w:left="0" w:right="0"/>
              <w:jc w:val="both"/>
              <w:textAlignment w:val="baseline"/>
              <w:rPr>
                <w:sz w:val="8"/>
              </w:rPr>
            </w:pPr>
            <w:r>
              <w:rPr>
                <w:rFonts w:ascii="仿宋" w:hAnsi="仿宋" w:eastAsia="仿宋" w:cs="仿宋"/>
                <w:b/>
                <w:i w:val="0"/>
                <w:color w:val="000000"/>
                <w:spacing w:val="0"/>
                <w:sz w:val="8"/>
              </w:rPr>
              <w:t>乡级</w:t>
            </w:r>
          </w:p>
        </w:tc>
      </w:tr>
      <w:tr w14:paraId="38FB8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740" w:type="dxa"/>
            <w:vAlign w:val="center"/>
          </w:tcPr>
          <w:p w14:paraId="659BEF1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备灾管理</w:t>
            </w:r>
          </w:p>
        </w:tc>
        <w:tc>
          <w:tcPr>
            <w:tcW w:w="220" w:type="dxa"/>
            <w:vAlign w:val="center"/>
          </w:tcPr>
          <w:p w14:paraId="0C7ECD95">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1|</w:t>
            </w:r>
          </w:p>
        </w:tc>
        <w:tc>
          <w:tcPr>
            <w:tcW w:w="780" w:type="dxa"/>
            <w:vAlign w:val="center"/>
          </w:tcPr>
          <w:p w14:paraId="34BD76F8">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综合减灾示范社区</w:t>
            </w:r>
          </w:p>
        </w:tc>
        <w:tc>
          <w:tcPr>
            <w:tcW w:w="1340" w:type="dxa"/>
            <w:vAlign w:val="center"/>
          </w:tcPr>
          <w:p w14:paraId="6A3BC20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综合减灾示范社区分布情况(其具体位置、创建时间、创建级别等)</w:t>
            </w:r>
          </w:p>
        </w:tc>
        <w:tc>
          <w:tcPr>
            <w:tcW w:w="1300" w:type="dxa"/>
            <w:vAlign w:val="center"/>
          </w:tcPr>
          <w:p w14:paraId="79471683">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《中华人民共和国政府信息公开条例》(国务院令第711号)、《社</w:t>
            </w:r>
          </w:p>
          <w:p w14:paraId="39FEBB63">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会救助暂行办法》</w:t>
            </w:r>
          </w:p>
          <w:p w14:paraId="6C46C657">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(2014) 、《国家综合防灾减灾规划(2016-2020年) 》《全国综合减灾示范社区创建管理办法》国减发〔2020〕2号</w:t>
            </w:r>
          </w:p>
        </w:tc>
        <w:tc>
          <w:tcPr>
            <w:tcW w:w="1260" w:type="dxa"/>
            <w:vAlign w:val="center"/>
          </w:tcPr>
          <w:p w14:paraId="668D9648">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20998C7B">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80" w:type="dxa"/>
            <w:vAlign w:val="center"/>
          </w:tcPr>
          <w:p w14:paraId="5BD9BFF4">
            <w:pPr>
              <w:pageBreakBefore w:val="0"/>
              <w:tabs>
                <w:tab w:val="left" w:pos="86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762B5CE5">
            <w:pPr>
              <w:pageBreakBefore w:val="0"/>
              <w:tabs>
                <w:tab w:val="left" w:pos="86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0D836770">
            <w:pPr>
              <w:pageBreakBefore w:val="0"/>
              <w:tabs>
                <w:tab w:val="left" w:pos="86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54D011C7">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 □政务服务中心</w:t>
            </w:r>
          </w:p>
          <w:p w14:paraId="7CAE6B9E">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2E7A6DF7">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 (电子屏)</w:t>
            </w:r>
          </w:p>
          <w:p w14:paraId="796CEE25">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  □其他</w:t>
            </w:r>
          </w:p>
        </w:tc>
        <w:tc>
          <w:tcPr>
            <w:tcW w:w="300" w:type="dxa"/>
            <w:vAlign w:val="center"/>
          </w:tcPr>
          <w:p w14:paraId="489611C8">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00" w:type="dxa"/>
            <w:vAlign w:val="center"/>
          </w:tcPr>
          <w:p w14:paraId="400529E0">
            <w:pPr>
              <w:pageBreakBefore w:val="0"/>
              <w:wordWrap w:val="0"/>
              <w:spacing w:before="0" w:after="0" w:line="100" w:lineRule="exact"/>
              <w:ind w:left="0" w:right="0"/>
              <w:jc w:val="both"/>
              <w:textAlignment w:val="baseline"/>
              <w:rPr>
                <w:sz w:val="8"/>
              </w:rPr>
            </w:pPr>
            <w:r>
              <w:rPr>
                <w:rFonts w:ascii="宋体" w:hAnsi="宋体" w:eastAsia="宋体" w:cs="宋体"/>
                <w:b w:val="0"/>
                <w:i w:val="0"/>
                <w:color w:val="000000"/>
                <w:spacing w:val="0"/>
                <w:sz w:val="8"/>
              </w:rPr>
              <w:t xml:space="preserve"> </w:t>
            </w:r>
          </w:p>
        </w:tc>
        <w:tc>
          <w:tcPr>
            <w:tcW w:w="240" w:type="dxa"/>
            <w:vAlign w:val="center"/>
          </w:tcPr>
          <w:p w14:paraId="04EF9CFF">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06800416">
            <w:pPr>
              <w:pageBreakBefore w:val="0"/>
              <w:wordWrap w:val="0"/>
              <w:spacing w:before="0" w:after="0" w:line="100" w:lineRule="exact"/>
              <w:ind w:left="0" w:right="0"/>
              <w:jc w:val="both"/>
              <w:textAlignment w:val="baseline"/>
              <w:rPr>
                <w:sz w:val="8"/>
              </w:rPr>
            </w:pPr>
            <w:r>
              <w:rPr>
                <w:rFonts w:ascii="宋体" w:hAnsi="宋体" w:eastAsia="宋体" w:cs="宋体"/>
                <w:b w:val="0"/>
                <w:i w:val="0"/>
                <w:color w:val="000000"/>
                <w:spacing w:val="0"/>
                <w:sz w:val="8"/>
              </w:rPr>
              <w:t xml:space="preserve"> </w:t>
            </w:r>
          </w:p>
        </w:tc>
        <w:tc>
          <w:tcPr>
            <w:tcW w:w="280" w:type="dxa"/>
            <w:vAlign w:val="center"/>
          </w:tcPr>
          <w:p w14:paraId="59EACA9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60" w:type="dxa"/>
            <w:vAlign w:val="center"/>
          </w:tcPr>
          <w:p w14:paraId="0AF53F1F">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r>
      <w:tr w14:paraId="43F0C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40" w:hRule="atLeast"/>
          <w:jc w:val="center"/>
        </w:trPr>
        <w:tc>
          <w:tcPr>
            <w:tcW w:w="740" w:type="dxa"/>
            <w:vAlign w:val="bottom"/>
          </w:tcPr>
          <w:p w14:paraId="48FFEB9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备灾管理</w:t>
            </w:r>
          </w:p>
        </w:tc>
        <w:tc>
          <w:tcPr>
            <w:tcW w:w="220" w:type="dxa"/>
            <w:vAlign w:val="center"/>
          </w:tcPr>
          <w:p w14:paraId="094E1547">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2|</w:t>
            </w:r>
          </w:p>
        </w:tc>
        <w:tc>
          <w:tcPr>
            <w:tcW w:w="780" w:type="dxa"/>
            <w:vAlign w:val="center"/>
          </w:tcPr>
          <w:p w14:paraId="742C4B0D">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灾害信息员队伍</w:t>
            </w:r>
          </w:p>
        </w:tc>
        <w:tc>
          <w:tcPr>
            <w:tcW w:w="1340" w:type="dxa"/>
            <w:vAlign w:val="center"/>
          </w:tcPr>
          <w:p w14:paraId="3CD141D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县乡两级灾害信息员工作职责和办公电话</w:t>
            </w:r>
          </w:p>
        </w:tc>
        <w:tc>
          <w:tcPr>
            <w:tcW w:w="1300" w:type="dxa"/>
            <w:vAlign w:val="center"/>
          </w:tcPr>
          <w:p w14:paraId="70B94A2C">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《中华人民共和国政府信息公开条例》(国务院令第711号)、《社</w:t>
            </w:r>
          </w:p>
          <w:p w14:paraId="55B25E39">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会救助暂行办法》</w:t>
            </w:r>
          </w:p>
          <w:p w14:paraId="07C95EEE">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(2014)、《国家综合防灾减灾规划 (2016-2020年) 》《全国综合减灾示范社区创建管理办法》国减发〔2020〕2号</w:t>
            </w:r>
          </w:p>
        </w:tc>
        <w:tc>
          <w:tcPr>
            <w:tcW w:w="1260" w:type="dxa"/>
            <w:vAlign w:val="center"/>
          </w:tcPr>
          <w:p w14:paraId="069587CA">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23CED3D2">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80" w:type="dxa"/>
            <w:vAlign w:val="center"/>
          </w:tcPr>
          <w:p w14:paraId="30B9610C">
            <w:pPr>
              <w:pageBreakBefore w:val="0"/>
              <w:tabs>
                <w:tab w:val="left" w:pos="860"/>
              </w:tabs>
              <w:wordWrap w:val="0"/>
              <w:spacing w:before="0" w:after="0" w:line="220" w:lineRule="atLeast"/>
              <w:ind w:left="14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7B87B106">
            <w:pPr>
              <w:pageBreakBefore w:val="0"/>
              <w:tabs>
                <w:tab w:val="left" w:pos="860"/>
              </w:tabs>
              <w:wordWrap w:val="0"/>
              <w:spacing w:before="0" w:after="0" w:line="220" w:lineRule="atLeast"/>
              <w:ind w:left="14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63F33F3E">
            <w:pPr>
              <w:pageBreakBefore w:val="0"/>
              <w:tabs>
                <w:tab w:val="left" w:pos="86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6DF32682">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公开查阅点□政务服务中心</w:t>
            </w:r>
          </w:p>
          <w:p w14:paraId="39666DCB">
            <w:pPr>
              <w:pageBreakBefore w:val="0"/>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]便民服务站 □入户/现场</w:t>
            </w:r>
          </w:p>
          <w:p w14:paraId="75BA1BCA">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40ED3E61">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  □其他</w:t>
            </w:r>
          </w:p>
        </w:tc>
        <w:tc>
          <w:tcPr>
            <w:tcW w:w="300" w:type="dxa"/>
            <w:vAlign w:val="center"/>
          </w:tcPr>
          <w:p w14:paraId="608A5C90">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w:t>
            </w:r>
          </w:p>
        </w:tc>
        <w:tc>
          <w:tcPr>
            <w:tcW w:w="300" w:type="dxa"/>
            <w:vAlign w:val="center"/>
          </w:tcPr>
          <w:p w14:paraId="2472CB7B">
            <w:pPr>
              <w:pageBreakBefore w:val="0"/>
              <w:wordWrap w:val="0"/>
              <w:spacing w:before="0" w:after="0" w:line="100" w:lineRule="exact"/>
              <w:ind w:left="0" w:right="0"/>
              <w:jc w:val="both"/>
              <w:textAlignment w:val="baseline"/>
              <w:rPr>
                <w:sz w:val="8"/>
              </w:rPr>
            </w:pPr>
            <w:r>
              <w:rPr>
                <w:rFonts w:ascii="宋体" w:hAnsi="宋体" w:eastAsia="宋体" w:cs="宋体"/>
                <w:b w:val="0"/>
                <w:i w:val="0"/>
                <w:color w:val="000000"/>
                <w:spacing w:val="0"/>
                <w:sz w:val="8"/>
              </w:rPr>
              <w:t xml:space="preserve"> </w:t>
            </w:r>
          </w:p>
        </w:tc>
        <w:tc>
          <w:tcPr>
            <w:tcW w:w="240" w:type="dxa"/>
            <w:vAlign w:val="center"/>
          </w:tcPr>
          <w:p w14:paraId="7C5CE22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80" w:type="dxa"/>
            <w:vAlign w:val="center"/>
          </w:tcPr>
          <w:p w14:paraId="4AA35580">
            <w:pPr>
              <w:pageBreakBefore w:val="0"/>
              <w:wordWrap w:val="0"/>
              <w:spacing w:before="0" w:after="0" w:line="100" w:lineRule="exact"/>
              <w:ind w:left="0" w:right="0"/>
              <w:jc w:val="both"/>
              <w:textAlignment w:val="baseline"/>
              <w:rPr>
                <w:sz w:val="8"/>
              </w:rPr>
            </w:pPr>
            <w:r>
              <w:rPr>
                <w:rFonts w:ascii="宋体" w:hAnsi="宋体" w:eastAsia="宋体" w:cs="宋体"/>
                <w:b w:val="0"/>
                <w:i w:val="0"/>
                <w:color w:val="000000"/>
                <w:spacing w:val="0"/>
                <w:sz w:val="8"/>
              </w:rPr>
              <w:t xml:space="preserve"> </w:t>
            </w:r>
          </w:p>
        </w:tc>
        <w:tc>
          <w:tcPr>
            <w:tcW w:w="280" w:type="dxa"/>
            <w:vAlign w:val="center"/>
          </w:tcPr>
          <w:p w14:paraId="21BAB20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w:t>
            </w:r>
          </w:p>
        </w:tc>
        <w:tc>
          <w:tcPr>
            <w:tcW w:w="260" w:type="dxa"/>
            <w:vAlign w:val="center"/>
          </w:tcPr>
          <w:p w14:paraId="03C67A70">
            <w:pPr>
              <w:pageBreakBefore w:val="0"/>
              <w:wordWrap w:val="0"/>
              <w:spacing w:before="0" w:after="0" w:line="100" w:lineRule="exact"/>
              <w:ind w:left="0" w:right="0"/>
              <w:jc w:val="both"/>
              <w:textAlignment w:val="baseline"/>
              <w:rPr>
                <w:sz w:val="8"/>
              </w:rPr>
            </w:pPr>
            <w:r>
              <w:rPr>
                <w:rFonts w:ascii="宋体" w:hAnsi="宋体" w:eastAsia="宋体" w:cs="宋体"/>
                <w:b w:val="0"/>
                <w:i w:val="0"/>
                <w:color w:val="000000"/>
                <w:spacing w:val="0"/>
                <w:sz w:val="8"/>
              </w:rPr>
              <w:t xml:space="preserve"> </w:t>
            </w:r>
          </w:p>
        </w:tc>
      </w:tr>
    </w:tbl>
    <w:p w14:paraId="387F416A">
      <w:pPr>
        <w:sectPr>
          <w:headerReference r:id="rId9" w:type="default"/>
          <w:footerReference r:id="rId10" w:type="default"/>
          <w:pgSz w:w="11900" w:h="16820"/>
          <w:pgMar w:top="1420" w:right="700" w:bottom="1420" w:left="700" w:header="0" w:footer="1120" w:gutter="0"/>
          <w:pgNumType w:start="4"/>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220"/>
        <w:gridCol w:w="780"/>
        <w:gridCol w:w="1340"/>
        <w:gridCol w:w="1300"/>
        <w:gridCol w:w="1260"/>
        <w:gridCol w:w="1080"/>
        <w:gridCol w:w="1980"/>
        <w:gridCol w:w="300"/>
        <w:gridCol w:w="320"/>
        <w:gridCol w:w="240"/>
        <w:gridCol w:w="280"/>
        <w:gridCol w:w="280"/>
        <w:gridCol w:w="280"/>
      </w:tblGrid>
      <w:tr w14:paraId="4A558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gridSpan w:val="3"/>
            <w:vAlign w:val="center"/>
          </w:tcPr>
          <w:p w14:paraId="5FAD0F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公开事项</w:t>
            </w:r>
          </w:p>
        </w:tc>
        <w:tc>
          <w:tcPr>
            <w:tcW w:w="1340" w:type="dxa"/>
            <w:vMerge w:val="restart"/>
            <w:vAlign w:val="center"/>
          </w:tcPr>
          <w:p w14:paraId="12186D9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公开内容</w:t>
            </w:r>
          </w:p>
        </w:tc>
        <w:tc>
          <w:tcPr>
            <w:tcW w:w="1300" w:type="dxa"/>
            <w:vMerge w:val="restart"/>
            <w:vAlign w:val="center"/>
          </w:tcPr>
          <w:p w14:paraId="15CEA6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公开依据</w:t>
            </w:r>
          </w:p>
        </w:tc>
        <w:tc>
          <w:tcPr>
            <w:tcW w:w="1260" w:type="dxa"/>
            <w:vMerge w:val="restart"/>
            <w:vAlign w:val="center"/>
          </w:tcPr>
          <w:p w14:paraId="3095D4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公开时限</w:t>
            </w:r>
          </w:p>
        </w:tc>
        <w:tc>
          <w:tcPr>
            <w:tcW w:w="1080" w:type="dxa"/>
            <w:vMerge w:val="restart"/>
            <w:vAlign w:val="center"/>
          </w:tcPr>
          <w:p w14:paraId="444AE28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公开主体</w:t>
            </w:r>
          </w:p>
        </w:tc>
        <w:tc>
          <w:tcPr>
            <w:tcW w:w="1980" w:type="dxa"/>
            <w:vMerge w:val="restart"/>
            <w:vAlign w:val="center"/>
          </w:tcPr>
          <w:p w14:paraId="1FEC1D2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公开渠道和载体</w:t>
            </w:r>
          </w:p>
        </w:tc>
        <w:tc>
          <w:tcPr>
            <w:tcW w:w="620" w:type="dxa"/>
            <w:gridSpan w:val="2"/>
            <w:vAlign w:val="center"/>
          </w:tcPr>
          <w:p w14:paraId="20B24DE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公开对象</w:t>
            </w:r>
          </w:p>
        </w:tc>
        <w:tc>
          <w:tcPr>
            <w:tcW w:w="520" w:type="dxa"/>
            <w:gridSpan w:val="2"/>
            <w:vAlign w:val="center"/>
          </w:tcPr>
          <w:p w14:paraId="7B7209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公开方式</w:t>
            </w:r>
          </w:p>
        </w:tc>
        <w:tc>
          <w:tcPr>
            <w:tcW w:w="560" w:type="dxa"/>
            <w:gridSpan w:val="2"/>
            <w:vAlign w:val="center"/>
          </w:tcPr>
          <w:p w14:paraId="41F3CB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公开层级</w:t>
            </w:r>
          </w:p>
        </w:tc>
      </w:tr>
      <w:tr w14:paraId="1D35D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60" w:type="dxa"/>
            <w:vAlign w:val="center"/>
          </w:tcPr>
          <w:p w14:paraId="2812DBE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一级事项</w:t>
            </w:r>
          </w:p>
        </w:tc>
        <w:tc>
          <w:tcPr>
            <w:tcW w:w="1000" w:type="dxa"/>
            <w:gridSpan w:val="2"/>
            <w:vAlign w:val="center"/>
          </w:tcPr>
          <w:p w14:paraId="68A0DFB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二级事项</w:t>
            </w:r>
          </w:p>
        </w:tc>
        <w:tc>
          <w:tcPr>
            <w:tcW w:w="1340" w:type="dxa"/>
            <w:vMerge w:val="continue"/>
          </w:tcPr>
          <w:p w14:paraId="140F09FA"/>
        </w:tc>
        <w:tc>
          <w:tcPr>
            <w:tcW w:w="1300" w:type="dxa"/>
            <w:vMerge w:val="continue"/>
          </w:tcPr>
          <w:p w14:paraId="26EF7D8A"/>
        </w:tc>
        <w:tc>
          <w:tcPr>
            <w:tcW w:w="1260" w:type="dxa"/>
            <w:vMerge w:val="continue"/>
          </w:tcPr>
          <w:p w14:paraId="312E00E9"/>
        </w:tc>
        <w:tc>
          <w:tcPr>
            <w:tcW w:w="1080" w:type="dxa"/>
            <w:vMerge w:val="continue"/>
          </w:tcPr>
          <w:p w14:paraId="30855936"/>
        </w:tc>
        <w:tc>
          <w:tcPr>
            <w:tcW w:w="1980" w:type="dxa"/>
            <w:vMerge w:val="continue"/>
          </w:tcPr>
          <w:p w14:paraId="5411A0AB"/>
        </w:tc>
        <w:tc>
          <w:tcPr>
            <w:tcW w:w="300" w:type="dxa"/>
            <w:vAlign w:val="center"/>
          </w:tcPr>
          <w:p w14:paraId="2DB652C6">
            <w:pPr>
              <w:pageBreakBefore w:val="0"/>
              <w:wordWrap w:val="0"/>
              <w:spacing w:before="0" w:after="0" w:line="160" w:lineRule="atLeast"/>
              <w:ind w:left="40" w:right="0" w:hanging="40"/>
              <w:jc w:val="both"/>
              <w:textAlignment w:val="baseline"/>
              <w:rPr>
                <w:sz w:val="13"/>
              </w:rPr>
            </w:pPr>
            <w:r>
              <w:rPr>
                <w:rFonts w:ascii="仿宋" w:hAnsi="仿宋" w:eastAsia="仿宋" w:cs="仿宋"/>
                <w:b/>
                <w:i w:val="0"/>
                <w:color w:val="000000"/>
                <w:spacing w:val="0"/>
                <w:sz w:val="13"/>
              </w:rPr>
              <w:t>全社会</w:t>
            </w:r>
          </w:p>
        </w:tc>
        <w:tc>
          <w:tcPr>
            <w:tcW w:w="320" w:type="dxa"/>
            <w:vAlign w:val="center"/>
          </w:tcPr>
          <w:p w14:paraId="6EF7DE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特定群体</w:t>
            </w:r>
          </w:p>
        </w:tc>
        <w:tc>
          <w:tcPr>
            <w:tcW w:w="240" w:type="dxa"/>
            <w:vAlign w:val="center"/>
          </w:tcPr>
          <w:p w14:paraId="3AC10BC2">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主动</w:t>
            </w:r>
          </w:p>
        </w:tc>
        <w:tc>
          <w:tcPr>
            <w:tcW w:w="280" w:type="dxa"/>
            <w:textDirection w:val="tbRlV"/>
            <w:vAlign w:val="center"/>
          </w:tcPr>
          <w:p w14:paraId="77E85DB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依申请</w:t>
            </w:r>
          </w:p>
        </w:tc>
        <w:tc>
          <w:tcPr>
            <w:tcW w:w="280" w:type="dxa"/>
            <w:vAlign w:val="center"/>
          </w:tcPr>
          <w:p w14:paraId="3C55C4A9">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县级</w:t>
            </w:r>
          </w:p>
        </w:tc>
        <w:tc>
          <w:tcPr>
            <w:tcW w:w="280" w:type="dxa"/>
            <w:textDirection w:val="tbRlV"/>
            <w:vAlign w:val="center"/>
          </w:tcPr>
          <w:p w14:paraId="7BD5ACD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乡级</w:t>
            </w:r>
          </w:p>
        </w:tc>
      </w:tr>
      <w:tr w14:paraId="689AF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jc w:val="center"/>
        </w:trPr>
        <w:tc>
          <w:tcPr>
            <w:tcW w:w="760" w:type="dxa"/>
            <w:vAlign w:val="center"/>
          </w:tcPr>
          <w:p w14:paraId="0B1A498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20" w:type="dxa"/>
            <w:vAlign w:val="center"/>
          </w:tcPr>
          <w:p w14:paraId="0C2E2035">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3|</w:t>
            </w:r>
          </w:p>
        </w:tc>
        <w:tc>
          <w:tcPr>
            <w:tcW w:w="780" w:type="dxa"/>
            <w:vAlign w:val="center"/>
          </w:tcPr>
          <w:p w14:paraId="6D3D6DE2">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预警信息</w:t>
            </w:r>
          </w:p>
        </w:tc>
        <w:tc>
          <w:tcPr>
            <w:tcW w:w="1340" w:type="dxa"/>
            <w:vAlign w:val="center"/>
          </w:tcPr>
          <w:p w14:paraId="6A55B84A">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气象、地震等单位发布的预警信息</w:t>
            </w:r>
          </w:p>
        </w:tc>
        <w:tc>
          <w:tcPr>
            <w:tcW w:w="1300" w:type="dxa"/>
            <w:vAlign w:val="center"/>
          </w:tcPr>
          <w:p w14:paraId="5715F29B">
            <w:pPr>
              <w:pageBreakBefore w:val="0"/>
              <w:wordWrap w:val="0"/>
              <w:spacing w:before="0" w:after="0" w:line="160" w:lineRule="atLeast"/>
              <w:ind w:left="0" w:right="0" w:firstLine="40"/>
              <w:jc w:val="both"/>
              <w:textAlignment w:val="baseline"/>
              <w:rPr>
                <w:sz w:val="13"/>
              </w:rPr>
            </w:pPr>
            <w:r>
              <w:rPr>
                <w:rFonts w:ascii="仿宋" w:hAnsi="仿宋" w:eastAsia="仿宋" w:cs="仿宋"/>
                <w:b/>
                <w:i w:val="0"/>
                <w:color w:val="000000"/>
                <w:spacing w:val="0"/>
                <w:sz w:val="13"/>
              </w:rPr>
              <w:t>《中华人民共和国政府信息公开条例》(国务院令第711号)</w:t>
            </w:r>
          </w:p>
        </w:tc>
        <w:tc>
          <w:tcPr>
            <w:tcW w:w="1260" w:type="dxa"/>
            <w:vAlign w:val="center"/>
          </w:tcPr>
          <w:p w14:paraId="334F8F72">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信息形成或变更之日起20个工作日内</w:t>
            </w:r>
          </w:p>
        </w:tc>
        <w:tc>
          <w:tcPr>
            <w:tcW w:w="1080" w:type="dxa"/>
            <w:vAlign w:val="center"/>
          </w:tcPr>
          <w:p w14:paraId="69811E4B">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580DFD99">
            <w:pPr>
              <w:pageBreakBefore w:val="0"/>
              <w:tabs>
                <w:tab w:val="left" w:pos="84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48192086">
            <w:pPr>
              <w:pageBreakBefore w:val="0"/>
              <w:tabs>
                <w:tab w:val="left" w:pos="860"/>
              </w:tabs>
              <w:wordWrap w:val="0"/>
              <w:spacing w:before="0" w:after="0" w:line="180" w:lineRule="atLeast"/>
              <w:ind w:left="10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23A7B893">
            <w:pPr>
              <w:pageBreakBefore w:val="0"/>
              <w:tabs>
                <w:tab w:val="left" w:pos="860"/>
              </w:tabs>
              <w:wordWrap w:val="0"/>
              <w:spacing w:before="0" w:after="0" w:line="180" w:lineRule="atLeast"/>
              <w:ind w:left="20" w:right="0"/>
              <w:jc w:val="both"/>
              <w:textAlignment w:val="baseline"/>
              <w:rPr>
                <w:sz w:val="13"/>
              </w:rPr>
            </w:pPr>
            <w:r>
              <w:rPr>
                <w:rFonts w:ascii="仿宋" w:hAnsi="仿宋" w:eastAsia="仿宋" w:cs="仿宋"/>
                <w:b/>
                <w:i w:val="0"/>
                <w:color w:val="000000"/>
                <w:spacing w:val="0"/>
                <w:sz w:val="13"/>
              </w:rPr>
              <w:t>■广播电视</w:t>
            </w:r>
            <w:r>
              <w:tab/>
            </w:r>
            <w:r>
              <w:rPr>
                <w:rFonts w:ascii="仿宋" w:hAnsi="仿宋" w:eastAsia="仿宋" w:cs="仿宋"/>
                <w:b/>
                <w:i w:val="0"/>
                <w:color w:val="000000"/>
                <w:spacing w:val="0"/>
                <w:sz w:val="13"/>
              </w:rPr>
              <w:t>■纸质媒体</w:t>
            </w:r>
          </w:p>
          <w:p w14:paraId="3FE6C2C2">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■公开查阅点 □政务服务中心</w:t>
            </w:r>
          </w:p>
          <w:p w14:paraId="30EE91A5">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□便民服务站 □入户/现场</w:t>
            </w:r>
          </w:p>
          <w:p w14:paraId="1AEADFD8">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□社区/企事业单位、村公示栏(电子屏)</w:t>
            </w:r>
          </w:p>
          <w:p w14:paraId="38829FB0">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□精准推送□其他</w:t>
            </w:r>
          </w:p>
        </w:tc>
        <w:tc>
          <w:tcPr>
            <w:tcW w:w="300" w:type="dxa"/>
            <w:vAlign w:val="center"/>
          </w:tcPr>
          <w:p w14:paraId="335A6A44">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w:t>
            </w:r>
          </w:p>
        </w:tc>
        <w:tc>
          <w:tcPr>
            <w:tcW w:w="320" w:type="dxa"/>
            <w:vAlign w:val="center"/>
          </w:tcPr>
          <w:p w14:paraId="121388D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58513B11">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w:t>
            </w:r>
          </w:p>
        </w:tc>
        <w:tc>
          <w:tcPr>
            <w:tcW w:w="280" w:type="dxa"/>
            <w:vAlign w:val="center"/>
          </w:tcPr>
          <w:p w14:paraId="6E6FD26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7D20CB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280" w:type="dxa"/>
            <w:vAlign w:val="center"/>
          </w:tcPr>
          <w:p w14:paraId="6D92B0F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2682A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760" w:type="dxa"/>
            <w:vAlign w:val="bottom"/>
          </w:tcPr>
          <w:p w14:paraId="2A5666D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灾后救助</w:t>
            </w:r>
          </w:p>
        </w:tc>
        <w:tc>
          <w:tcPr>
            <w:tcW w:w="220" w:type="dxa"/>
            <w:vAlign w:val="center"/>
          </w:tcPr>
          <w:p w14:paraId="50AFC90F">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1|</w:t>
            </w:r>
          </w:p>
        </w:tc>
        <w:tc>
          <w:tcPr>
            <w:tcW w:w="780" w:type="dxa"/>
            <w:vAlign w:val="center"/>
          </w:tcPr>
          <w:p w14:paraId="63EEBC54">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灾情核定信息</w:t>
            </w:r>
          </w:p>
        </w:tc>
        <w:tc>
          <w:tcPr>
            <w:tcW w:w="1340" w:type="dxa"/>
            <w:vAlign w:val="center"/>
          </w:tcPr>
          <w:p w14:paraId="5CBD04A3">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本行政区域内因自然灾害造成的损失情况(受灾时间、灾害种类、受灾范围、灾害造成的损失等)</w:t>
            </w:r>
          </w:p>
        </w:tc>
        <w:tc>
          <w:tcPr>
            <w:tcW w:w="1300" w:type="dxa"/>
            <w:vAlign w:val="center"/>
          </w:tcPr>
          <w:p w14:paraId="3D0F89F6">
            <w:pPr>
              <w:pageBreakBefore w:val="0"/>
              <w:wordWrap w:val="0"/>
              <w:spacing w:before="0" w:after="0" w:line="160" w:lineRule="atLeast"/>
              <w:ind w:left="0" w:right="0" w:firstLine="40"/>
              <w:jc w:val="both"/>
              <w:textAlignment w:val="baseline"/>
              <w:rPr>
                <w:sz w:val="13"/>
              </w:rPr>
            </w:pPr>
            <w:r>
              <w:rPr>
                <w:rFonts w:ascii="仿宋" w:hAnsi="仿宋" w:eastAsia="仿宋" w:cs="仿宋"/>
                <w:b/>
                <w:i w:val="0"/>
                <w:color w:val="000000"/>
                <w:spacing w:val="0"/>
                <w:sz w:val="13"/>
              </w:rPr>
              <w:t>《中华人民共和国政府信息公开条例》(国务院令第711号)、</w:t>
            </w:r>
            <w:r>
              <w:rPr>
                <w:rFonts w:hint="eastAsia" w:ascii="仿宋" w:hAnsi="仿宋" w:eastAsia="仿宋" w:cs="仿宋"/>
                <w:b/>
                <w:i w:val="0"/>
                <w:color w:val="000000"/>
                <w:spacing w:val="0"/>
                <w:sz w:val="13"/>
                <w:lang w:eastAsia="zh-CN"/>
              </w:rPr>
              <w:t>《自然灾害救助条例》</w:t>
            </w:r>
            <w:r>
              <w:rPr>
                <w:rFonts w:ascii="仿宋" w:hAnsi="仿宋" w:eastAsia="仿宋" w:cs="仿宋"/>
                <w:b/>
                <w:i w:val="0"/>
                <w:color w:val="000000"/>
                <w:spacing w:val="0"/>
                <w:sz w:val="13"/>
              </w:rPr>
              <w:t>(国务院令第577号)《自然灾害救助条例》(国务院令第709号)</w:t>
            </w:r>
          </w:p>
        </w:tc>
        <w:tc>
          <w:tcPr>
            <w:tcW w:w="1260" w:type="dxa"/>
            <w:vAlign w:val="center"/>
          </w:tcPr>
          <w:p w14:paraId="347A9F9D">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信息形成或变更之日起20个工作日内</w:t>
            </w:r>
          </w:p>
        </w:tc>
        <w:tc>
          <w:tcPr>
            <w:tcW w:w="1080" w:type="dxa"/>
            <w:vAlign w:val="center"/>
          </w:tcPr>
          <w:p w14:paraId="4D50D775">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5FECA69B">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727F1B38">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68941EE3">
            <w:pPr>
              <w:pageBreakBefore w:val="0"/>
              <w:tabs>
                <w:tab w:val="left" w:pos="84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广播电视</w:t>
            </w:r>
            <w:r>
              <w:tab/>
            </w:r>
            <w:r>
              <w:rPr>
                <w:rFonts w:ascii="仿宋" w:hAnsi="仿宋" w:eastAsia="仿宋" w:cs="仿宋"/>
                <w:b/>
                <w:i w:val="0"/>
                <w:color w:val="000000"/>
                <w:spacing w:val="0"/>
                <w:sz w:val="13"/>
              </w:rPr>
              <w:t>■纸质媒体</w:t>
            </w:r>
          </w:p>
          <w:p w14:paraId="01920310">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公开查阅点□政务服务中心</w:t>
            </w:r>
          </w:p>
          <w:p w14:paraId="0CB9FBFC">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便民服务站□入户/现场</w:t>
            </w:r>
          </w:p>
          <w:p w14:paraId="3E318F1C">
            <w:pPr>
              <w:pageBreakBefore w:val="0"/>
              <w:wordWrap w:val="0"/>
              <w:spacing w:before="0" w:after="0" w:line="180" w:lineRule="atLeast"/>
              <w:ind w:left="0" w:right="0" w:firstLine="20"/>
              <w:jc w:val="both"/>
              <w:textAlignment w:val="baseline"/>
              <w:rPr>
                <w:sz w:val="13"/>
              </w:rPr>
            </w:pPr>
            <w:r>
              <w:rPr>
                <w:rFonts w:ascii="仿宋" w:hAnsi="仿宋" w:eastAsia="仿宋" w:cs="仿宋"/>
                <w:b/>
                <w:i w:val="0"/>
                <w:color w:val="000000"/>
                <w:spacing w:val="0"/>
                <w:sz w:val="13"/>
              </w:rPr>
              <w:t>□社区/企事业单位、村公示栏 (电子屏)</w:t>
            </w:r>
          </w:p>
          <w:p w14:paraId="1F6E941E">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  □其他</w:t>
            </w:r>
          </w:p>
        </w:tc>
        <w:tc>
          <w:tcPr>
            <w:tcW w:w="300" w:type="dxa"/>
            <w:vAlign w:val="center"/>
          </w:tcPr>
          <w:p w14:paraId="3E1C4929">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w:t>
            </w:r>
          </w:p>
        </w:tc>
        <w:tc>
          <w:tcPr>
            <w:tcW w:w="320" w:type="dxa"/>
            <w:vAlign w:val="center"/>
          </w:tcPr>
          <w:p w14:paraId="02B74C81">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79E4FEB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w:t>
            </w:r>
          </w:p>
        </w:tc>
        <w:tc>
          <w:tcPr>
            <w:tcW w:w="280" w:type="dxa"/>
            <w:vAlign w:val="center"/>
          </w:tcPr>
          <w:p w14:paraId="49FEC0C4">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2C72BD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280" w:type="dxa"/>
            <w:vAlign w:val="center"/>
          </w:tcPr>
          <w:p w14:paraId="06DFBA1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5F063645">
      <w:pPr>
        <w:sectPr>
          <w:headerReference r:id="rId11" w:type="default"/>
          <w:footerReference r:id="rId12" w:type="default"/>
          <w:pgSz w:w="11900" w:h="16820"/>
          <w:pgMar w:top="1420" w:right="700" w:bottom="1420" w:left="700" w:header="0" w:footer="1120" w:gutter="0"/>
          <w:pgNumType w:start="5"/>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220"/>
        <w:gridCol w:w="780"/>
        <w:gridCol w:w="1340"/>
        <w:gridCol w:w="1300"/>
        <w:gridCol w:w="1260"/>
        <w:gridCol w:w="1080"/>
        <w:gridCol w:w="1960"/>
        <w:gridCol w:w="300"/>
        <w:gridCol w:w="300"/>
        <w:gridCol w:w="240"/>
        <w:gridCol w:w="300"/>
        <w:gridCol w:w="260"/>
        <w:gridCol w:w="280"/>
      </w:tblGrid>
      <w:tr w14:paraId="0F8AB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gridSpan w:val="3"/>
            <w:vAlign w:val="center"/>
          </w:tcPr>
          <w:p w14:paraId="7F29044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公开事项</w:t>
            </w:r>
          </w:p>
        </w:tc>
        <w:tc>
          <w:tcPr>
            <w:tcW w:w="1340" w:type="dxa"/>
            <w:vMerge w:val="restart"/>
            <w:vAlign w:val="center"/>
          </w:tcPr>
          <w:p w14:paraId="1D80FD6C">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公开内容</w:t>
            </w:r>
          </w:p>
        </w:tc>
        <w:tc>
          <w:tcPr>
            <w:tcW w:w="1300" w:type="dxa"/>
            <w:vMerge w:val="restart"/>
            <w:vAlign w:val="center"/>
          </w:tcPr>
          <w:p w14:paraId="5DF60A36">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公开依据</w:t>
            </w:r>
          </w:p>
        </w:tc>
        <w:tc>
          <w:tcPr>
            <w:tcW w:w="1260" w:type="dxa"/>
            <w:vMerge w:val="restart"/>
            <w:vAlign w:val="center"/>
          </w:tcPr>
          <w:p w14:paraId="00FF08F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公开时限</w:t>
            </w:r>
          </w:p>
        </w:tc>
        <w:tc>
          <w:tcPr>
            <w:tcW w:w="1080" w:type="dxa"/>
            <w:vMerge w:val="restart"/>
            <w:vAlign w:val="center"/>
          </w:tcPr>
          <w:p w14:paraId="506C5C1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公开主体</w:t>
            </w:r>
          </w:p>
        </w:tc>
        <w:tc>
          <w:tcPr>
            <w:tcW w:w="1960" w:type="dxa"/>
            <w:vMerge w:val="restart"/>
            <w:vAlign w:val="center"/>
          </w:tcPr>
          <w:p w14:paraId="1E50E314">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公开渠道和载体</w:t>
            </w:r>
          </w:p>
        </w:tc>
        <w:tc>
          <w:tcPr>
            <w:tcW w:w="600" w:type="dxa"/>
            <w:gridSpan w:val="2"/>
            <w:vAlign w:val="center"/>
          </w:tcPr>
          <w:p w14:paraId="58E697E1">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公开对象</w:t>
            </w:r>
          </w:p>
        </w:tc>
        <w:tc>
          <w:tcPr>
            <w:tcW w:w="540" w:type="dxa"/>
            <w:gridSpan w:val="2"/>
            <w:vAlign w:val="center"/>
          </w:tcPr>
          <w:p w14:paraId="5A55F120">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公开方式</w:t>
            </w:r>
          </w:p>
        </w:tc>
        <w:tc>
          <w:tcPr>
            <w:tcW w:w="540" w:type="dxa"/>
            <w:gridSpan w:val="2"/>
            <w:vAlign w:val="center"/>
          </w:tcPr>
          <w:p w14:paraId="712036DC">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公开层级</w:t>
            </w:r>
          </w:p>
        </w:tc>
      </w:tr>
      <w:tr w14:paraId="1152C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60" w:type="dxa"/>
            <w:vAlign w:val="center"/>
          </w:tcPr>
          <w:p w14:paraId="4596B648">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一级事项</w:t>
            </w:r>
          </w:p>
        </w:tc>
        <w:tc>
          <w:tcPr>
            <w:tcW w:w="1000" w:type="dxa"/>
            <w:gridSpan w:val="2"/>
            <w:vAlign w:val="center"/>
          </w:tcPr>
          <w:p w14:paraId="717F54B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二级事项</w:t>
            </w:r>
          </w:p>
        </w:tc>
        <w:tc>
          <w:tcPr>
            <w:tcW w:w="1340" w:type="dxa"/>
            <w:vMerge w:val="continue"/>
          </w:tcPr>
          <w:p w14:paraId="2119D3D7"/>
        </w:tc>
        <w:tc>
          <w:tcPr>
            <w:tcW w:w="1300" w:type="dxa"/>
            <w:vMerge w:val="continue"/>
          </w:tcPr>
          <w:p w14:paraId="3515189B"/>
        </w:tc>
        <w:tc>
          <w:tcPr>
            <w:tcW w:w="1260" w:type="dxa"/>
            <w:vMerge w:val="continue"/>
          </w:tcPr>
          <w:p w14:paraId="00FCA1EA"/>
        </w:tc>
        <w:tc>
          <w:tcPr>
            <w:tcW w:w="1080" w:type="dxa"/>
            <w:vMerge w:val="continue"/>
          </w:tcPr>
          <w:p w14:paraId="1E5C46C3"/>
        </w:tc>
        <w:tc>
          <w:tcPr>
            <w:tcW w:w="1960" w:type="dxa"/>
            <w:vMerge w:val="continue"/>
          </w:tcPr>
          <w:p w14:paraId="5B67A185"/>
        </w:tc>
        <w:tc>
          <w:tcPr>
            <w:tcW w:w="300" w:type="dxa"/>
            <w:vAlign w:val="center"/>
          </w:tcPr>
          <w:p w14:paraId="50BE642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全社会</w:t>
            </w:r>
          </w:p>
        </w:tc>
        <w:tc>
          <w:tcPr>
            <w:tcW w:w="300" w:type="dxa"/>
            <w:vAlign w:val="center"/>
          </w:tcPr>
          <w:p w14:paraId="32D5FDFA">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特定群体</w:t>
            </w:r>
          </w:p>
        </w:tc>
        <w:tc>
          <w:tcPr>
            <w:tcW w:w="240" w:type="dxa"/>
            <w:vAlign w:val="center"/>
          </w:tcPr>
          <w:p w14:paraId="196E1111">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主动</w:t>
            </w:r>
          </w:p>
        </w:tc>
        <w:tc>
          <w:tcPr>
            <w:tcW w:w="300" w:type="dxa"/>
            <w:textDirection w:val="tbRlV"/>
            <w:vAlign w:val="center"/>
          </w:tcPr>
          <w:p w14:paraId="18F8FDC7">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依申请</w:t>
            </w:r>
          </w:p>
        </w:tc>
        <w:tc>
          <w:tcPr>
            <w:tcW w:w="260" w:type="dxa"/>
            <w:vAlign w:val="center"/>
          </w:tcPr>
          <w:p w14:paraId="5DC0C952">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县级</w:t>
            </w:r>
          </w:p>
        </w:tc>
        <w:tc>
          <w:tcPr>
            <w:tcW w:w="280" w:type="dxa"/>
            <w:vAlign w:val="center"/>
          </w:tcPr>
          <w:p w14:paraId="0BB9961F">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乡级</w:t>
            </w:r>
          </w:p>
        </w:tc>
      </w:tr>
      <w:tr w14:paraId="1520E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60" w:hRule="atLeast"/>
          <w:jc w:val="center"/>
        </w:trPr>
        <w:tc>
          <w:tcPr>
            <w:tcW w:w="760" w:type="dxa"/>
            <w:vAlign w:val="center"/>
          </w:tcPr>
          <w:p w14:paraId="6A2281A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20" w:type="dxa"/>
            <w:vAlign w:val="center"/>
          </w:tcPr>
          <w:p w14:paraId="23CCD9C4">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2|</w:t>
            </w:r>
          </w:p>
        </w:tc>
        <w:tc>
          <w:tcPr>
            <w:tcW w:w="780" w:type="dxa"/>
            <w:vAlign w:val="center"/>
          </w:tcPr>
          <w:p w14:paraId="4DA0FC3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救助审定信息</w:t>
            </w:r>
          </w:p>
        </w:tc>
        <w:tc>
          <w:tcPr>
            <w:tcW w:w="1340" w:type="dxa"/>
            <w:vAlign w:val="center"/>
          </w:tcPr>
          <w:p w14:paraId="1E28C066">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自然灾害救助(6类)的救助对象、申报材料、办理程序及时限等</w:t>
            </w:r>
          </w:p>
        </w:tc>
        <w:tc>
          <w:tcPr>
            <w:tcW w:w="1300" w:type="dxa"/>
            <w:vAlign w:val="center"/>
          </w:tcPr>
          <w:p w14:paraId="5770282F">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w:t>
            </w:r>
            <w:r>
              <w:rPr>
                <w:rFonts w:hint="eastAsia" w:ascii="仿宋" w:hAnsi="仿宋" w:eastAsia="仿宋" w:cs="仿宋"/>
                <w:b/>
                <w:i w:val="0"/>
                <w:color w:val="000000"/>
                <w:spacing w:val="0"/>
                <w:sz w:val="15"/>
                <w:lang w:eastAsia="zh-CN"/>
              </w:rPr>
              <w:t>《自然灾害救助条例》</w:t>
            </w:r>
            <w:r>
              <w:rPr>
                <w:rFonts w:ascii="仿宋" w:hAnsi="仿宋" w:eastAsia="仿宋" w:cs="仿宋"/>
                <w:b/>
                <w:i w:val="0"/>
                <w:color w:val="000000"/>
                <w:spacing w:val="0"/>
                <w:sz w:val="15"/>
              </w:rPr>
              <w:t>(国务院令第577号)《自然灾害救助条例》(国务院令第709号)</w:t>
            </w:r>
          </w:p>
        </w:tc>
        <w:tc>
          <w:tcPr>
            <w:tcW w:w="1260" w:type="dxa"/>
            <w:vAlign w:val="center"/>
          </w:tcPr>
          <w:p w14:paraId="644B34DE">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69980ABE">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60" w:type="dxa"/>
            <w:vAlign w:val="center"/>
          </w:tcPr>
          <w:p w14:paraId="22788916">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1CF093AE">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6869247B">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u w:val="single"/>
              </w:rPr>
              <w:t xml:space="preserve"> </w:t>
            </w:r>
            <w:r>
              <w:rPr>
                <w:rFonts w:ascii="仿宋" w:hAnsi="仿宋" w:eastAsia="仿宋" w:cs="仿宋"/>
                <w:b/>
                <w:i w:val="0"/>
                <w:color w:val="000000"/>
                <w:spacing w:val="0"/>
                <w:sz w:val="15"/>
              </w:rPr>
              <w:t>广播电视■纸质媒体</w:t>
            </w:r>
          </w:p>
          <w:p w14:paraId="2B002EB2">
            <w:pPr>
              <w:pageBreakBefore w:val="0"/>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公开查阅点 □政务服务中心</w:t>
            </w:r>
          </w:p>
          <w:p w14:paraId="5D41D466">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5EF7AE6E">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 (电子屏)</w:t>
            </w:r>
          </w:p>
          <w:p w14:paraId="2F98AD41">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□精准推送□其他</w:t>
            </w:r>
          </w:p>
        </w:tc>
        <w:tc>
          <w:tcPr>
            <w:tcW w:w="300" w:type="dxa"/>
            <w:vAlign w:val="center"/>
          </w:tcPr>
          <w:p w14:paraId="32443EBE">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w:t>
            </w:r>
          </w:p>
        </w:tc>
        <w:tc>
          <w:tcPr>
            <w:tcW w:w="300" w:type="dxa"/>
            <w:vAlign w:val="center"/>
          </w:tcPr>
          <w:p w14:paraId="7B9C360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2FF1ABA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300" w:type="dxa"/>
            <w:vAlign w:val="center"/>
          </w:tcPr>
          <w:p w14:paraId="20F1550C">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260" w:type="dxa"/>
            <w:vAlign w:val="center"/>
          </w:tcPr>
          <w:p w14:paraId="1668A306">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280" w:type="dxa"/>
            <w:vAlign w:val="center"/>
          </w:tcPr>
          <w:p w14:paraId="5C04B710">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r>
      <w:tr w14:paraId="4C4C0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jc w:val="center"/>
        </w:trPr>
        <w:tc>
          <w:tcPr>
            <w:tcW w:w="760" w:type="dxa"/>
            <w:vMerge w:val="restart"/>
            <w:vAlign w:val="center"/>
          </w:tcPr>
          <w:p w14:paraId="5F7F282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灾害救助</w:t>
            </w:r>
          </w:p>
        </w:tc>
        <w:tc>
          <w:tcPr>
            <w:tcW w:w="220" w:type="dxa"/>
            <w:vAlign w:val="center"/>
          </w:tcPr>
          <w:p w14:paraId="6D01E632">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3|</w:t>
            </w:r>
          </w:p>
        </w:tc>
        <w:tc>
          <w:tcPr>
            <w:tcW w:w="780" w:type="dxa"/>
            <w:vAlign w:val="center"/>
          </w:tcPr>
          <w:p w14:paraId="4DEDFFD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应急管理部门审批</w:t>
            </w:r>
          </w:p>
        </w:tc>
        <w:tc>
          <w:tcPr>
            <w:tcW w:w="1340" w:type="dxa"/>
            <w:vAlign w:val="center"/>
          </w:tcPr>
          <w:p w14:paraId="13917BD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救助款物通知及划拨情况</w:t>
            </w:r>
          </w:p>
        </w:tc>
        <w:tc>
          <w:tcPr>
            <w:tcW w:w="1300" w:type="dxa"/>
            <w:vAlign w:val="center"/>
          </w:tcPr>
          <w:p w14:paraId="32C24F7C">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w:t>
            </w:r>
            <w:r>
              <w:rPr>
                <w:rFonts w:hint="eastAsia" w:ascii="仿宋" w:hAnsi="仿宋" w:eastAsia="仿宋" w:cs="仿宋"/>
                <w:b/>
                <w:i w:val="0"/>
                <w:color w:val="000000"/>
                <w:spacing w:val="0"/>
                <w:sz w:val="15"/>
                <w:lang w:eastAsia="zh-CN"/>
              </w:rPr>
              <w:t>《自然灾害救助条例》</w:t>
            </w:r>
            <w:r>
              <w:rPr>
                <w:rFonts w:ascii="仿宋" w:hAnsi="仿宋" w:eastAsia="仿宋" w:cs="仿宋"/>
                <w:b/>
                <w:i w:val="0"/>
                <w:color w:val="000000"/>
                <w:spacing w:val="0"/>
                <w:sz w:val="15"/>
              </w:rPr>
              <w:t>(国务院令第577号)</w:t>
            </w:r>
          </w:p>
        </w:tc>
        <w:tc>
          <w:tcPr>
            <w:tcW w:w="1260" w:type="dxa"/>
            <w:vAlign w:val="center"/>
          </w:tcPr>
          <w:p w14:paraId="38CC456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0FC9C5AC">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60" w:type="dxa"/>
            <w:vAlign w:val="center"/>
          </w:tcPr>
          <w:p w14:paraId="68B9B136">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7568D4EC">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3818042F">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517C888E">
            <w:pPr>
              <w:pageBreakBefore w:val="0"/>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公开查阅点□政务服务中心</w:t>
            </w:r>
          </w:p>
          <w:p w14:paraId="2A80F513">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□便民服务站 □入户/现场</w:t>
            </w:r>
          </w:p>
          <w:p w14:paraId="36C5649F">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341B09FD">
            <w:pPr>
              <w:pageBreakBefore w:val="0"/>
              <w:tabs>
                <w:tab w:val="left" w:pos="840"/>
              </w:tabs>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w:t>
            </w:r>
            <w:r>
              <w:tab/>
            </w:r>
            <w:r>
              <w:rPr>
                <w:rFonts w:ascii="仿宋" w:hAnsi="仿宋" w:eastAsia="仿宋" w:cs="仿宋"/>
                <w:b/>
                <w:i w:val="0"/>
                <w:color w:val="000000"/>
                <w:spacing w:val="0"/>
                <w:sz w:val="15"/>
              </w:rPr>
              <w:t>□其他</w:t>
            </w:r>
          </w:p>
        </w:tc>
        <w:tc>
          <w:tcPr>
            <w:tcW w:w="300" w:type="dxa"/>
            <w:vAlign w:val="center"/>
          </w:tcPr>
          <w:p w14:paraId="7FFBF1C6">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w:t>
            </w:r>
          </w:p>
        </w:tc>
        <w:tc>
          <w:tcPr>
            <w:tcW w:w="300" w:type="dxa"/>
            <w:vAlign w:val="center"/>
          </w:tcPr>
          <w:p w14:paraId="002965A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1B984B73">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300" w:type="dxa"/>
            <w:vAlign w:val="center"/>
          </w:tcPr>
          <w:p w14:paraId="2E8E06F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5ADA561F">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280" w:type="dxa"/>
            <w:vAlign w:val="center"/>
          </w:tcPr>
          <w:p w14:paraId="0EDE170A">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r>
      <w:tr w14:paraId="25F3C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40" w:hRule="atLeast"/>
          <w:jc w:val="center"/>
        </w:trPr>
        <w:tc>
          <w:tcPr>
            <w:tcW w:w="760" w:type="dxa"/>
            <w:vMerge w:val="continue"/>
          </w:tcPr>
          <w:p w14:paraId="5C9FCF9D"/>
        </w:tc>
        <w:tc>
          <w:tcPr>
            <w:tcW w:w="220" w:type="dxa"/>
            <w:vAlign w:val="center"/>
          </w:tcPr>
          <w:p w14:paraId="1ABDAD9C">
            <w:pPr>
              <w:pageBreakBefore w:val="0"/>
              <w:wordWrap w:val="0"/>
              <w:spacing w:before="0" w:after="0" w:line="200" w:lineRule="atLeast"/>
              <w:ind w:left="0" w:right="0"/>
              <w:jc w:val="right"/>
              <w:textAlignment w:val="baseline"/>
              <w:rPr>
                <w:sz w:val="15"/>
              </w:rPr>
            </w:pPr>
            <w:r>
              <w:rPr>
                <w:rFonts w:ascii="仿宋" w:hAnsi="仿宋" w:eastAsia="仿宋" w:cs="仿宋"/>
                <w:b/>
                <w:i w:val="0"/>
                <w:color w:val="000000"/>
                <w:spacing w:val="0"/>
                <w:sz w:val="15"/>
              </w:rPr>
              <w:t>4|</w:t>
            </w:r>
          </w:p>
        </w:tc>
        <w:tc>
          <w:tcPr>
            <w:tcW w:w="780" w:type="dxa"/>
            <w:vAlign w:val="center"/>
          </w:tcPr>
          <w:p w14:paraId="4A5C1EF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因灾过渡期生活救助</w:t>
            </w:r>
          </w:p>
        </w:tc>
        <w:tc>
          <w:tcPr>
            <w:tcW w:w="1340" w:type="dxa"/>
            <w:vAlign w:val="center"/>
          </w:tcPr>
          <w:p w14:paraId="5A9C9EDF">
            <w:pPr>
              <w:pageBreakBefore w:val="0"/>
              <w:wordWrap w:val="0"/>
              <w:spacing w:before="0" w:after="0" w:line="220" w:lineRule="atLeast"/>
              <w:ind w:left="0" w:right="60"/>
              <w:jc w:val="both"/>
              <w:textAlignment w:val="baseline"/>
              <w:rPr>
                <w:sz w:val="15"/>
              </w:rPr>
            </w:pPr>
            <w:r>
              <w:rPr>
                <w:rFonts w:ascii="仿宋" w:hAnsi="仿宋" w:eastAsia="仿宋" w:cs="仿宋"/>
                <w:b/>
                <w:i w:val="0"/>
                <w:color w:val="000000"/>
                <w:spacing w:val="0"/>
                <w:sz w:val="15"/>
              </w:rPr>
              <w:t>●因灾过渡期生活救助标准、过渡期生活救助对象评议结果公示 (灾民姓名、受灾情况、拟救助金额、监督举报电话)</w:t>
            </w:r>
          </w:p>
          <w:p w14:paraId="3415204F">
            <w:pPr>
              <w:pageBreakBefore w:val="0"/>
              <w:wordWrap w:val="0"/>
              <w:spacing w:before="0" w:after="0" w:line="220" w:lineRule="atLeast"/>
              <w:ind w:left="0" w:right="60"/>
              <w:jc w:val="both"/>
              <w:textAlignment w:val="baseline"/>
              <w:rPr>
                <w:sz w:val="15"/>
              </w:rPr>
            </w:pPr>
            <w:r>
              <w:rPr>
                <w:rFonts w:ascii="仿宋" w:hAnsi="仿宋" w:eastAsia="仿宋" w:cs="仿宋"/>
                <w:b/>
                <w:i w:val="0"/>
                <w:color w:val="000000"/>
                <w:spacing w:val="0"/>
                <w:sz w:val="15"/>
              </w:rPr>
              <w:t>●过渡期生活救助对象确定(灾民姓名、受灾情况、救助金额、监督举报电话)</w:t>
            </w:r>
          </w:p>
        </w:tc>
        <w:tc>
          <w:tcPr>
            <w:tcW w:w="1300" w:type="dxa"/>
            <w:vAlign w:val="center"/>
          </w:tcPr>
          <w:p w14:paraId="515ED991">
            <w:pPr>
              <w:pageBreakBefore w:val="0"/>
              <w:wordWrap w:val="0"/>
              <w:spacing w:before="0" w:after="0" w:line="200" w:lineRule="atLeast"/>
              <w:ind w:left="0" w:right="0" w:firstLine="60"/>
              <w:jc w:val="both"/>
              <w:textAlignment w:val="baseline"/>
              <w:rPr>
                <w:sz w:val="15"/>
              </w:rPr>
            </w:pPr>
            <w:r>
              <w:rPr>
                <w:rFonts w:ascii="仿宋" w:hAnsi="仿宋" w:eastAsia="仿宋" w:cs="仿宋"/>
                <w:b/>
                <w:i w:val="0"/>
                <w:color w:val="000000"/>
                <w:spacing w:val="0"/>
                <w:sz w:val="15"/>
              </w:rPr>
              <w:t>《中华人民共和国政府信息公开条例》(国务院令第711号) 、</w:t>
            </w:r>
            <w:r>
              <w:rPr>
                <w:rFonts w:hint="eastAsia" w:ascii="仿宋" w:hAnsi="仿宋" w:eastAsia="仿宋" w:cs="仿宋"/>
                <w:b/>
                <w:i w:val="0"/>
                <w:color w:val="000000"/>
                <w:spacing w:val="0"/>
                <w:sz w:val="15"/>
                <w:lang w:eastAsia="zh-CN"/>
              </w:rPr>
              <w:t>《自然灾害救助条例》</w:t>
            </w:r>
            <w:r>
              <w:rPr>
                <w:rFonts w:ascii="仿宋" w:hAnsi="仿宋" w:eastAsia="仿宋" w:cs="仿宋"/>
                <w:b/>
                <w:i w:val="0"/>
                <w:color w:val="000000"/>
                <w:spacing w:val="0"/>
                <w:sz w:val="15"/>
              </w:rPr>
              <w:t>(国务院令第577号)《自然灾害救助条例》(国务院令第709号)</w:t>
            </w:r>
          </w:p>
        </w:tc>
        <w:tc>
          <w:tcPr>
            <w:tcW w:w="1260" w:type="dxa"/>
            <w:vAlign w:val="center"/>
          </w:tcPr>
          <w:p w14:paraId="389A7DB9">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信息形成或变更之日起20个工作日内</w:t>
            </w:r>
          </w:p>
        </w:tc>
        <w:tc>
          <w:tcPr>
            <w:tcW w:w="1080" w:type="dxa"/>
            <w:vAlign w:val="center"/>
          </w:tcPr>
          <w:p w14:paraId="0382BA74">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应急管理部门</w:t>
            </w:r>
          </w:p>
        </w:tc>
        <w:tc>
          <w:tcPr>
            <w:tcW w:w="1960" w:type="dxa"/>
            <w:vAlign w:val="center"/>
          </w:tcPr>
          <w:p w14:paraId="60476CA1">
            <w:pPr>
              <w:pageBreakBefore w:val="0"/>
              <w:tabs>
                <w:tab w:val="left" w:pos="840"/>
              </w:tabs>
              <w:wordWrap w:val="0"/>
              <w:spacing w:before="0" w:after="0" w:line="220" w:lineRule="atLeast"/>
              <w:ind w:left="120" w:right="0"/>
              <w:jc w:val="both"/>
              <w:textAlignment w:val="baseline"/>
              <w:rPr>
                <w:sz w:val="15"/>
              </w:rPr>
            </w:pPr>
            <w:r>
              <w:rPr>
                <w:rFonts w:ascii="仿宋" w:hAnsi="仿宋" w:eastAsia="仿宋" w:cs="仿宋"/>
                <w:b/>
                <w:i w:val="0"/>
                <w:color w:val="000000"/>
                <w:spacing w:val="0"/>
                <w:sz w:val="15"/>
              </w:rPr>
              <w:t>政府网站</w:t>
            </w:r>
            <w:r>
              <w:tab/>
            </w:r>
            <w:r>
              <w:rPr>
                <w:rFonts w:ascii="仿宋" w:hAnsi="仿宋" w:eastAsia="仿宋" w:cs="仿宋"/>
                <w:b/>
                <w:i w:val="0"/>
                <w:color w:val="000000"/>
                <w:spacing w:val="0"/>
                <w:sz w:val="15"/>
              </w:rPr>
              <w:t>□政府公报</w:t>
            </w:r>
          </w:p>
          <w:p w14:paraId="016FB7B5">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两微一端</w:t>
            </w:r>
            <w:r>
              <w:tab/>
            </w:r>
            <w:r>
              <w:rPr>
                <w:rFonts w:ascii="仿宋" w:hAnsi="仿宋" w:eastAsia="仿宋" w:cs="仿宋"/>
                <w:b/>
                <w:i w:val="0"/>
                <w:color w:val="000000"/>
                <w:spacing w:val="0"/>
                <w:sz w:val="15"/>
              </w:rPr>
              <w:t>□发布会</w:t>
            </w:r>
          </w:p>
          <w:p w14:paraId="7F174591">
            <w:pPr>
              <w:pageBreakBefore w:val="0"/>
              <w:tabs>
                <w:tab w:val="left" w:pos="840"/>
              </w:tabs>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广播电视</w:t>
            </w:r>
            <w:r>
              <w:tab/>
            </w:r>
            <w:r>
              <w:rPr>
                <w:rFonts w:ascii="仿宋" w:hAnsi="仿宋" w:eastAsia="仿宋" w:cs="仿宋"/>
                <w:b/>
                <w:i w:val="0"/>
                <w:color w:val="000000"/>
                <w:spacing w:val="0"/>
                <w:sz w:val="15"/>
              </w:rPr>
              <w:t>■纸质媒体</w:t>
            </w:r>
          </w:p>
          <w:p w14:paraId="572DB3C0">
            <w:pPr>
              <w:pageBreakBefore w:val="0"/>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公开查阅点□政务服务中心</w:t>
            </w:r>
          </w:p>
          <w:p w14:paraId="4F6A09CD">
            <w:pPr>
              <w:pageBreakBefore w:val="0"/>
              <w:wordWrap w:val="0"/>
              <w:spacing w:before="0" w:after="0" w:line="220" w:lineRule="atLeast"/>
              <w:ind w:left="100" w:right="0"/>
              <w:jc w:val="both"/>
              <w:textAlignment w:val="baseline"/>
              <w:rPr>
                <w:sz w:val="15"/>
              </w:rPr>
            </w:pPr>
            <w:r>
              <w:rPr>
                <w:rFonts w:ascii="仿宋" w:hAnsi="仿宋" w:eastAsia="仿宋" w:cs="仿宋"/>
                <w:b/>
                <w:i w:val="0"/>
                <w:color w:val="000000"/>
                <w:spacing w:val="0"/>
                <w:sz w:val="15"/>
              </w:rPr>
              <w:t>便民服务站 □入户/现场</w:t>
            </w:r>
          </w:p>
          <w:p w14:paraId="74136ECF">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□社区/企事业单位、村公示栏(电子屏)</w:t>
            </w:r>
          </w:p>
          <w:p w14:paraId="663C9BA0">
            <w:pPr>
              <w:pageBreakBefore w:val="0"/>
              <w:wordWrap w:val="0"/>
              <w:spacing w:before="0" w:after="0" w:line="220" w:lineRule="atLeast"/>
              <w:ind w:left="0" w:right="0"/>
              <w:jc w:val="both"/>
              <w:textAlignment w:val="baseline"/>
              <w:rPr>
                <w:sz w:val="15"/>
              </w:rPr>
            </w:pPr>
            <w:r>
              <w:rPr>
                <w:rFonts w:ascii="仿宋" w:hAnsi="仿宋" w:eastAsia="仿宋" w:cs="仿宋"/>
                <w:b/>
                <w:i w:val="0"/>
                <w:color w:val="000000"/>
                <w:spacing w:val="0"/>
                <w:sz w:val="15"/>
              </w:rPr>
              <w:t>□精准推送  □其他</w:t>
            </w:r>
          </w:p>
        </w:tc>
        <w:tc>
          <w:tcPr>
            <w:tcW w:w="300" w:type="dxa"/>
            <w:vAlign w:val="center"/>
          </w:tcPr>
          <w:p w14:paraId="48CEA607">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w:t>
            </w:r>
          </w:p>
        </w:tc>
        <w:tc>
          <w:tcPr>
            <w:tcW w:w="300" w:type="dxa"/>
            <w:vAlign w:val="center"/>
          </w:tcPr>
          <w:p w14:paraId="7508A900">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27D71FDA">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300" w:type="dxa"/>
            <w:vAlign w:val="center"/>
          </w:tcPr>
          <w:p w14:paraId="3782EEA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1BF9DC84">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c>
          <w:tcPr>
            <w:tcW w:w="280" w:type="dxa"/>
            <w:vAlign w:val="center"/>
          </w:tcPr>
          <w:p w14:paraId="680B7110">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w:t>
            </w:r>
          </w:p>
        </w:tc>
      </w:tr>
    </w:tbl>
    <w:p w14:paraId="6AAA94A7">
      <w:pPr>
        <w:sectPr>
          <w:headerReference r:id="rId13" w:type="default"/>
          <w:footerReference r:id="rId14" w:type="default"/>
          <w:pgSz w:w="11900" w:h="16820"/>
          <w:pgMar w:top="1020" w:right="700" w:bottom="1020" w:left="700" w:header="0" w:footer="720" w:gutter="0"/>
          <w:pgNumType w:start="6"/>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240"/>
        <w:gridCol w:w="740"/>
        <w:gridCol w:w="1340"/>
        <w:gridCol w:w="1300"/>
        <w:gridCol w:w="1240"/>
        <w:gridCol w:w="1080"/>
        <w:gridCol w:w="1980"/>
        <w:gridCol w:w="300"/>
        <w:gridCol w:w="320"/>
        <w:gridCol w:w="240"/>
        <w:gridCol w:w="300"/>
        <w:gridCol w:w="260"/>
        <w:gridCol w:w="280"/>
      </w:tblGrid>
      <w:tr w14:paraId="74545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40" w:type="dxa"/>
            <w:gridSpan w:val="3"/>
            <w:vAlign w:val="center"/>
          </w:tcPr>
          <w:p w14:paraId="2B901C1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公开事项</w:t>
            </w:r>
          </w:p>
        </w:tc>
        <w:tc>
          <w:tcPr>
            <w:tcW w:w="1340" w:type="dxa"/>
            <w:vMerge w:val="restart"/>
            <w:vAlign w:val="center"/>
          </w:tcPr>
          <w:p w14:paraId="40CCD57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公开内容</w:t>
            </w:r>
          </w:p>
        </w:tc>
        <w:tc>
          <w:tcPr>
            <w:tcW w:w="1300" w:type="dxa"/>
            <w:vMerge w:val="restart"/>
            <w:vAlign w:val="center"/>
          </w:tcPr>
          <w:p w14:paraId="43F49B2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公开依据</w:t>
            </w:r>
          </w:p>
        </w:tc>
        <w:tc>
          <w:tcPr>
            <w:tcW w:w="1240" w:type="dxa"/>
            <w:vMerge w:val="restart"/>
            <w:vAlign w:val="center"/>
          </w:tcPr>
          <w:p w14:paraId="3F4F42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公开时限</w:t>
            </w:r>
          </w:p>
        </w:tc>
        <w:tc>
          <w:tcPr>
            <w:tcW w:w="1080" w:type="dxa"/>
            <w:vMerge w:val="restart"/>
            <w:vAlign w:val="center"/>
          </w:tcPr>
          <w:p w14:paraId="13366D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公开主体</w:t>
            </w:r>
          </w:p>
        </w:tc>
        <w:tc>
          <w:tcPr>
            <w:tcW w:w="1980" w:type="dxa"/>
            <w:vMerge w:val="restart"/>
            <w:vAlign w:val="center"/>
          </w:tcPr>
          <w:p w14:paraId="730F782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公开渠道和载体</w:t>
            </w:r>
          </w:p>
        </w:tc>
        <w:tc>
          <w:tcPr>
            <w:tcW w:w="620" w:type="dxa"/>
            <w:gridSpan w:val="2"/>
            <w:vAlign w:val="center"/>
          </w:tcPr>
          <w:p w14:paraId="136AC64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公开对象</w:t>
            </w:r>
          </w:p>
        </w:tc>
        <w:tc>
          <w:tcPr>
            <w:tcW w:w="540" w:type="dxa"/>
            <w:gridSpan w:val="2"/>
            <w:vAlign w:val="center"/>
          </w:tcPr>
          <w:p w14:paraId="46BE26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公开方式</w:t>
            </w:r>
          </w:p>
        </w:tc>
        <w:tc>
          <w:tcPr>
            <w:tcW w:w="540" w:type="dxa"/>
            <w:gridSpan w:val="2"/>
            <w:vAlign w:val="center"/>
          </w:tcPr>
          <w:p w14:paraId="75EE135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公开层级</w:t>
            </w:r>
          </w:p>
        </w:tc>
      </w:tr>
      <w:tr w14:paraId="45C0A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760" w:type="dxa"/>
            <w:vAlign w:val="center"/>
          </w:tcPr>
          <w:p w14:paraId="70652B2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一级事项</w:t>
            </w:r>
          </w:p>
        </w:tc>
        <w:tc>
          <w:tcPr>
            <w:tcW w:w="980" w:type="dxa"/>
            <w:gridSpan w:val="2"/>
            <w:vAlign w:val="center"/>
          </w:tcPr>
          <w:p w14:paraId="55705FD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二级事项</w:t>
            </w:r>
          </w:p>
        </w:tc>
        <w:tc>
          <w:tcPr>
            <w:tcW w:w="1340" w:type="dxa"/>
            <w:vMerge w:val="continue"/>
          </w:tcPr>
          <w:p w14:paraId="0E8EF7D1"/>
        </w:tc>
        <w:tc>
          <w:tcPr>
            <w:tcW w:w="1300" w:type="dxa"/>
            <w:vMerge w:val="continue"/>
          </w:tcPr>
          <w:p w14:paraId="3B9474FC"/>
        </w:tc>
        <w:tc>
          <w:tcPr>
            <w:tcW w:w="1240" w:type="dxa"/>
            <w:vMerge w:val="continue"/>
          </w:tcPr>
          <w:p w14:paraId="5667757F"/>
        </w:tc>
        <w:tc>
          <w:tcPr>
            <w:tcW w:w="1080" w:type="dxa"/>
            <w:vMerge w:val="continue"/>
          </w:tcPr>
          <w:p w14:paraId="5232C496"/>
        </w:tc>
        <w:tc>
          <w:tcPr>
            <w:tcW w:w="1980" w:type="dxa"/>
            <w:vMerge w:val="continue"/>
          </w:tcPr>
          <w:p w14:paraId="1D9837C3"/>
        </w:tc>
        <w:tc>
          <w:tcPr>
            <w:tcW w:w="300" w:type="dxa"/>
            <w:vAlign w:val="center"/>
          </w:tcPr>
          <w:p w14:paraId="3E3E2A0C">
            <w:pPr>
              <w:pageBreakBefore w:val="0"/>
              <w:wordWrap w:val="0"/>
              <w:spacing w:before="0" w:after="0" w:line="160" w:lineRule="atLeast"/>
              <w:ind w:left="40" w:right="0" w:hanging="40"/>
              <w:jc w:val="both"/>
              <w:textAlignment w:val="baseline"/>
              <w:rPr>
                <w:sz w:val="13"/>
              </w:rPr>
            </w:pPr>
            <w:r>
              <w:rPr>
                <w:rFonts w:ascii="黑体" w:hAnsi="黑体" w:eastAsia="黑体" w:cs="黑体"/>
                <w:b/>
                <w:i w:val="0"/>
                <w:color w:val="000000"/>
                <w:spacing w:val="0"/>
                <w:sz w:val="13"/>
              </w:rPr>
              <w:t>全社会</w:t>
            </w:r>
          </w:p>
        </w:tc>
        <w:tc>
          <w:tcPr>
            <w:tcW w:w="320" w:type="dxa"/>
            <w:vAlign w:val="center"/>
          </w:tcPr>
          <w:p w14:paraId="5F9A17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特定群体</w:t>
            </w:r>
          </w:p>
        </w:tc>
        <w:tc>
          <w:tcPr>
            <w:tcW w:w="240" w:type="dxa"/>
            <w:vAlign w:val="center"/>
          </w:tcPr>
          <w:p w14:paraId="1593358C">
            <w:pPr>
              <w:pageBreakBefore w:val="0"/>
              <w:wordWrap w:val="0"/>
              <w:spacing w:before="0" w:after="0" w:line="80" w:lineRule="atLeast"/>
              <w:ind w:left="0" w:right="0"/>
              <w:jc w:val="both"/>
              <w:textAlignment w:val="baseline"/>
              <w:rPr>
                <w:sz w:val="7"/>
              </w:rPr>
            </w:pPr>
            <w:r>
              <w:rPr>
                <w:rFonts w:ascii="黑体" w:hAnsi="黑体" w:eastAsia="黑体" w:cs="黑体"/>
                <w:b/>
                <w:i w:val="0"/>
                <w:color w:val="000000"/>
                <w:spacing w:val="0"/>
                <w:sz w:val="7"/>
              </w:rPr>
              <w:t>主动</w:t>
            </w:r>
          </w:p>
        </w:tc>
        <w:tc>
          <w:tcPr>
            <w:tcW w:w="300" w:type="dxa"/>
            <w:textDirection w:val="tbRlV"/>
            <w:vAlign w:val="center"/>
          </w:tcPr>
          <w:p w14:paraId="4FA540B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依申请</w:t>
            </w:r>
          </w:p>
        </w:tc>
        <w:tc>
          <w:tcPr>
            <w:tcW w:w="260" w:type="dxa"/>
            <w:vAlign w:val="center"/>
          </w:tcPr>
          <w:p w14:paraId="237CB05C">
            <w:pPr>
              <w:pageBreakBefore w:val="0"/>
              <w:wordWrap w:val="0"/>
              <w:spacing w:before="0" w:after="0" w:line="80" w:lineRule="atLeast"/>
              <w:ind w:left="0" w:right="0"/>
              <w:jc w:val="center"/>
              <w:textAlignment w:val="baseline"/>
              <w:rPr>
                <w:sz w:val="7"/>
              </w:rPr>
            </w:pPr>
            <w:r>
              <w:rPr>
                <w:rFonts w:ascii="黑体" w:hAnsi="黑体" w:eastAsia="黑体" w:cs="黑体"/>
                <w:b/>
                <w:i w:val="0"/>
                <w:color w:val="000000"/>
                <w:spacing w:val="0"/>
                <w:sz w:val="7"/>
              </w:rPr>
              <w:t>县级</w:t>
            </w:r>
          </w:p>
        </w:tc>
        <w:tc>
          <w:tcPr>
            <w:tcW w:w="280" w:type="dxa"/>
            <w:vAlign w:val="center"/>
          </w:tcPr>
          <w:p w14:paraId="3A8CBF72">
            <w:pPr>
              <w:pageBreakBefore w:val="0"/>
              <w:wordWrap w:val="0"/>
              <w:spacing w:before="0" w:after="0" w:line="80" w:lineRule="atLeast"/>
              <w:ind w:left="0" w:right="0"/>
              <w:jc w:val="center"/>
              <w:textAlignment w:val="baseline"/>
              <w:rPr>
                <w:sz w:val="7"/>
              </w:rPr>
            </w:pPr>
            <w:r>
              <w:rPr>
                <w:rFonts w:ascii="黑体" w:hAnsi="黑体" w:eastAsia="黑体" w:cs="黑体"/>
                <w:b/>
                <w:i w:val="0"/>
                <w:color w:val="000000"/>
                <w:spacing w:val="0"/>
                <w:sz w:val="7"/>
              </w:rPr>
              <w:t>乡级</w:t>
            </w:r>
          </w:p>
        </w:tc>
      </w:tr>
      <w:tr w14:paraId="20728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jc w:val="center"/>
        </w:trPr>
        <w:tc>
          <w:tcPr>
            <w:tcW w:w="760" w:type="dxa"/>
            <w:vAlign w:val="center"/>
          </w:tcPr>
          <w:p w14:paraId="22711386">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灾后救助</w:t>
            </w:r>
          </w:p>
        </w:tc>
        <w:tc>
          <w:tcPr>
            <w:tcW w:w="240" w:type="dxa"/>
            <w:vAlign w:val="center"/>
          </w:tcPr>
          <w:p w14:paraId="64205C1C">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5|</w:t>
            </w:r>
          </w:p>
        </w:tc>
        <w:tc>
          <w:tcPr>
            <w:tcW w:w="740" w:type="dxa"/>
            <w:vAlign w:val="center"/>
          </w:tcPr>
          <w:p w14:paraId="5D6A9431">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居民住房恢复重建救助</w:t>
            </w:r>
          </w:p>
        </w:tc>
        <w:tc>
          <w:tcPr>
            <w:tcW w:w="1340" w:type="dxa"/>
            <w:vAlign w:val="center"/>
          </w:tcPr>
          <w:p w14:paraId="11DFC07A">
            <w:pPr>
              <w:pageBreakBefore w:val="0"/>
              <w:wordWrap w:val="0"/>
              <w:spacing w:before="0" w:after="0" w:line="180" w:lineRule="atLeast"/>
              <w:ind w:left="0" w:right="60"/>
              <w:jc w:val="both"/>
              <w:textAlignment w:val="baseline"/>
              <w:rPr>
                <w:sz w:val="13"/>
              </w:rPr>
            </w:pPr>
            <w:r>
              <w:rPr>
                <w:rFonts w:ascii="仿宋" w:hAnsi="仿宋" w:eastAsia="仿宋" w:cs="仿宋"/>
                <w:b/>
                <w:i w:val="0"/>
                <w:color w:val="000000"/>
                <w:spacing w:val="0"/>
                <w:sz w:val="13"/>
              </w:rPr>
              <w:t>●居民住房恢复重建救助标准(居民因灾倒房、损房恢复重建具体救助标准)</w:t>
            </w:r>
          </w:p>
          <w:p w14:paraId="6B7B216A">
            <w:pPr>
              <w:pageBreakBefore w:val="0"/>
              <w:wordWrap w:val="0"/>
              <w:spacing w:before="0" w:after="0" w:line="180" w:lineRule="atLeast"/>
              <w:ind w:left="0" w:right="60"/>
              <w:jc w:val="both"/>
              <w:textAlignment w:val="baseline"/>
              <w:rPr>
                <w:sz w:val="13"/>
              </w:rPr>
            </w:pPr>
            <w:r>
              <w:rPr>
                <w:rFonts w:ascii="仿宋" w:hAnsi="仿宋" w:eastAsia="仿宋" w:cs="仿宋"/>
                <w:b/>
                <w:i w:val="0"/>
                <w:color w:val="000000"/>
                <w:spacing w:val="0"/>
                <w:sz w:val="13"/>
              </w:rPr>
              <w:t>●居民住房恢复重建救助对象评议结果公示(公开灾民姓名、受灾情况、拟救助标准、监督举报电话)</w:t>
            </w:r>
          </w:p>
        </w:tc>
        <w:tc>
          <w:tcPr>
            <w:tcW w:w="1300" w:type="dxa"/>
            <w:vAlign w:val="center"/>
          </w:tcPr>
          <w:p w14:paraId="42ABF1AB">
            <w:pPr>
              <w:pageBreakBefore w:val="0"/>
              <w:wordWrap w:val="0"/>
              <w:spacing w:before="0" w:after="0" w:line="160" w:lineRule="atLeast"/>
              <w:ind w:left="0" w:right="0" w:firstLine="60"/>
              <w:jc w:val="both"/>
              <w:textAlignment w:val="baseline"/>
              <w:rPr>
                <w:sz w:val="13"/>
              </w:rPr>
            </w:pPr>
            <w:r>
              <w:rPr>
                <w:rFonts w:ascii="仿宋" w:hAnsi="仿宋" w:eastAsia="仿宋" w:cs="仿宋"/>
                <w:b/>
                <w:i w:val="0"/>
                <w:color w:val="000000"/>
                <w:spacing w:val="0"/>
                <w:sz w:val="13"/>
              </w:rPr>
              <w:t>《中华人民共和国政府信息公开条例》(国务院令第711号)、</w:t>
            </w:r>
            <w:r>
              <w:rPr>
                <w:rFonts w:hint="eastAsia" w:ascii="仿宋" w:hAnsi="仿宋" w:eastAsia="仿宋" w:cs="仿宋"/>
                <w:b/>
                <w:i w:val="0"/>
                <w:color w:val="000000"/>
                <w:spacing w:val="0"/>
                <w:sz w:val="13"/>
                <w:lang w:eastAsia="zh-CN"/>
              </w:rPr>
              <w:t>《自然灾害救助条例》</w:t>
            </w:r>
            <w:r>
              <w:rPr>
                <w:rFonts w:ascii="仿宋" w:hAnsi="仿宋" w:eastAsia="仿宋" w:cs="仿宋"/>
                <w:b/>
                <w:i w:val="0"/>
                <w:color w:val="000000"/>
                <w:spacing w:val="0"/>
                <w:sz w:val="13"/>
              </w:rPr>
              <w:t>(国务院令第577号)《自然灾害救助条例》(国务院令第709号)</w:t>
            </w:r>
          </w:p>
        </w:tc>
        <w:tc>
          <w:tcPr>
            <w:tcW w:w="1240" w:type="dxa"/>
            <w:vAlign w:val="center"/>
          </w:tcPr>
          <w:p w14:paraId="5B4B4892">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信息形成或变更之日起20个工作日内</w:t>
            </w:r>
          </w:p>
        </w:tc>
        <w:tc>
          <w:tcPr>
            <w:tcW w:w="1080" w:type="dxa"/>
            <w:vAlign w:val="center"/>
          </w:tcPr>
          <w:p w14:paraId="5BDC880C">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05779631">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27CF6880">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396B9895">
            <w:pPr>
              <w:pageBreakBefore w:val="0"/>
              <w:tabs>
                <w:tab w:val="left" w:pos="860"/>
              </w:tabs>
              <w:wordWrap w:val="0"/>
              <w:spacing w:before="0" w:after="0" w:line="180" w:lineRule="atLeast"/>
              <w:ind w:left="100" w:right="0"/>
              <w:jc w:val="both"/>
              <w:textAlignment w:val="baseline"/>
              <w:rPr>
                <w:sz w:val="13"/>
              </w:rPr>
            </w:pPr>
            <w:r>
              <w:rPr>
                <w:rFonts w:ascii="仿宋" w:hAnsi="仿宋" w:eastAsia="仿宋" w:cs="仿宋"/>
                <w:b/>
                <w:i w:val="0"/>
                <w:color w:val="000000"/>
                <w:spacing w:val="0"/>
                <w:sz w:val="13"/>
              </w:rPr>
              <w:t>广播电视</w:t>
            </w:r>
            <w:r>
              <w:tab/>
            </w:r>
            <w:r>
              <w:rPr>
                <w:rFonts w:ascii="仿宋" w:hAnsi="仿宋" w:eastAsia="仿宋" w:cs="仿宋"/>
                <w:b/>
                <w:i w:val="0"/>
                <w:color w:val="000000"/>
                <w:spacing w:val="0"/>
                <w:sz w:val="13"/>
              </w:rPr>
              <w:t>■纸质媒体</w:t>
            </w:r>
          </w:p>
          <w:p w14:paraId="55F88B10">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公开查阅点 □政务服务中心</w:t>
            </w:r>
          </w:p>
          <w:p w14:paraId="3C7F2752">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□便民服务站 □入户/现场</w:t>
            </w:r>
          </w:p>
          <w:p w14:paraId="2F6CE145">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□社区/企事业单位、村公示栏 (电子屏)</w:t>
            </w:r>
          </w:p>
          <w:p w14:paraId="013B709C">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  □其他</w:t>
            </w:r>
          </w:p>
        </w:tc>
        <w:tc>
          <w:tcPr>
            <w:tcW w:w="300" w:type="dxa"/>
            <w:vAlign w:val="center"/>
          </w:tcPr>
          <w:p w14:paraId="6803908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20" w:type="dxa"/>
            <w:vAlign w:val="center"/>
          </w:tcPr>
          <w:p w14:paraId="679DDBD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0B0136B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00" w:type="dxa"/>
            <w:vAlign w:val="center"/>
          </w:tcPr>
          <w:p w14:paraId="0B191AF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6EA695A2">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c>
          <w:tcPr>
            <w:tcW w:w="280" w:type="dxa"/>
            <w:vAlign w:val="center"/>
          </w:tcPr>
          <w:p w14:paraId="705CF9FF">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r>
      <w:tr w14:paraId="21030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jc w:val="center"/>
        </w:trPr>
        <w:tc>
          <w:tcPr>
            <w:tcW w:w="760" w:type="dxa"/>
            <w:vAlign w:val="center"/>
          </w:tcPr>
          <w:p w14:paraId="18D442B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款物管理</w:t>
            </w:r>
          </w:p>
        </w:tc>
        <w:tc>
          <w:tcPr>
            <w:tcW w:w="240" w:type="dxa"/>
            <w:vAlign w:val="center"/>
          </w:tcPr>
          <w:p w14:paraId="40800C98">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1|</w:t>
            </w:r>
          </w:p>
        </w:tc>
        <w:tc>
          <w:tcPr>
            <w:tcW w:w="740" w:type="dxa"/>
            <w:vAlign w:val="center"/>
          </w:tcPr>
          <w:p w14:paraId="6FA50201">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捐赠款物信息</w:t>
            </w:r>
          </w:p>
        </w:tc>
        <w:tc>
          <w:tcPr>
            <w:tcW w:w="1340" w:type="dxa"/>
            <w:vAlign w:val="center"/>
          </w:tcPr>
          <w:p w14:paraId="373434ED">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年度捐赠款物信息以及款物使用情况</w:t>
            </w:r>
          </w:p>
        </w:tc>
        <w:tc>
          <w:tcPr>
            <w:tcW w:w="1300" w:type="dxa"/>
            <w:vAlign w:val="center"/>
          </w:tcPr>
          <w:p w14:paraId="22E862AC">
            <w:pPr>
              <w:pageBreakBefore w:val="0"/>
              <w:wordWrap w:val="0"/>
              <w:spacing w:before="0" w:after="0" w:line="160" w:lineRule="atLeast"/>
              <w:ind w:left="0" w:right="0" w:firstLine="60"/>
              <w:jc w:val="both"/>
              <w:textAlignment w:val="baseline"/>
              <w:rPr>
                <w:sz w:val="13"/>
              </w:rPr>
            </w:pPr>
            <w:r>
              <w:rPr>
                <w:rFonts w:ascii="仿宋" w:hAnsi="仿宋" w:eastAsia="仿宋" w:cs="仿宋"/>
                <w:b/>
                <w:i w:val="0"/>
                <w:color w:val="000000"/>
                <w:spacing w:val="0"/>
                <w:sz w:val="13"/>
              </w:rPr>
              <w:t>《中华人民共和国政府信息公开条例》(国务院令第711号)</w:t>
            </w:r>
          </w:p>
        </w:tc>
        <w:tc>
          <w:tcPr>
            <w:tcW w:w="1240" w:type="dxa"/>
            <w:vAlign w:val="center"/>
          </w:tcPr>
          <w:p w14:paraId="06018A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按进展情况及时公开</w:t>
            </w:r>
          </w:p>
        </w:tc>
        <w:tc>
          <w:tcPr>
            <w:tcW w:w="1080" w:type="dxa"/>
            <w:vAlign w:val="center"/>
          </w:tcPr>
          <w:p w14:paraId="3EFD68D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2085B013">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75997813">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26C50591">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广播电视</w:t>
            </w:r>
            <w:r>
              <w:tab/>
            </w:r>
            <w:r>
              <w:rPr>
                <w:rFonts w:ascii="仿宋" w:hAnsi="仿宋" w:eastAsia="仿宋" w:cs="仿宋"/>
                <w:b/>
                <w:i w:val="0"/>
                <w:color w:val="000000"/>
                <w:spacing w:val="0"/>
                <w:sz w:val="13"/>
              </w:rPr>
              <w:t>■纸质媒体</w:t>
            </w:r>
          </w:p>
          <w:p w14:paraId="00B3C0A7">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公开查阅点□政务服务中心</w:t>
            </w:r>
          </w:p>
          <w:p w14:paraId="5C845ECD">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□便民服务站□入户/现场</w:t>
            </w:r>
          </w:p>
          <w:p w14:paraId="1C2B4E1E">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□社区/企事业单位、村公示栏(电子屏)</w:t>
            </w:r>
          </w:p>
          <w:p w14:paraId="3DCFDED9">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□精准推送□其他</w:t>
            </w:r>
          </w:p>
        </w:tc>
        <w:tc>
          <w:tcPr>
            <w:tcW w:w="300" w:type="dxa"/>
            <w:vAlign w:val="center"/>
          </w:tcPr>
          <w:p w14:paraId="7FF35B7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20" w:type="dxa"/>
            <w:vAlign w:val="center"/>
          </w:tcPr>
          <w:p w14:paraId="4C986CF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4493ABC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00" w:type="dxa"/>
            <w:vAlign w:val="center"/>
          </w:tcPr>
          <w:p w14:paraId="5E493280">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79BF51F1">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c>
          <w:tcPr>
            <w:tcW w:w="280" w:type="dxa"/>
            <w:vAlign w:val="center"/>
          </w:tcPr>
          <w:p w14:paraId="48123C45">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r>
      <w:tr w14:paraId="33B74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80" w:hRule="atLeast"/>
          <w:jc w:val="center"/>
        </w:trPr>
        <w:tc>
          <w:tcPr>
            <w:tcW w:w="760" w:type="dxa"/>
            <w:vAlign w:val="center"/>
          </w:tcPr>
          <w:p w14:paraId="2CD8871D">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款物管理</w:t>
            </w:r>
          </w:p>
        </w:tc>
        <w:tc>
          <w:tcPr>
            <w:tcW w:w="240" w:type="dxa"/>
            <w:vAlign w:val="center"/>
          </w:tcPr>
          <w:p w14:paraId="355D4997">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2|</w:t>
            </w:r>
          </w:p>
        </w:tc>
        <w:tc>
          <w:tcPr>
            <w:tcW w:w="740" w:type="dxa"/>
            <w:vAlign w:val="center"/>
          </w:tcPr>
          <w:p w14:paraId="22F48D93">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年度款物使用情况</w:t>
            </w:r>
          </w:p>
        </w:tc>
        <w:tc>
          <w:tcPr>
            <w:tcW w:w="1340" w:type="dxa"/>
            <w:vAlign w:val="center"/>
          </w:tcPr>
          <w:p w14:paraId="2049DFE6">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年度救灾资金和救灾物资等使用情况</w:t>
            </w:r>
          </w:p>
        </w:tc>
        <w:tc>
          <w:tcPr>
            <w:tcW w:w="1300" w:type="dxa"/>
            <w:vAlign w:val="center"/>
          </w:tcPr>
          <w:p w14:paraId="68FF16F6">
            <w:pPr>
              <w:pageBreakBefore w:val="0"/>
              <w:wordWrap w:val="0"/>
              <w:spacing w:before="0" w:after="0" w:line="160" w:lineRule="atLeast"/>
              <w:ind w:left="0" w:right="0" w:firstLine="60"/>
              <w:jc w:val="both"/>
              <w:textAlignment w:val="baseline"/>
              <w:rPr>
                <w:sz w:val="13"/>
              </w:rPr>
            </w:pPr>
            <w:r>
              <w:rPr>
                <w:rFonts w:ascii="仿宋" w:hAnsi="仿宋" w:eastAsia="仿宋" w:cs="仿宋"/>
                <w:b/>
                <w:i w:val="0"/>
                <w:color w:val="000000"/>
                <w:spacing w:val="0"/>
                <w:sz w:val="13"/>
              </w:rPr>
              <w:t>《中华人民共和国政府信息公开条例》(国务院令第711号)</w:t>
            </w:r>
          </w:p>
        </w:tc>
        <w:tc>
          <w:tcPr>
            <w:tcW w:w="1240" w:type="dxa"/>
            <w:vAlign w:val="center"/>
          </w:tcPr>
          <w:p w14:paraId="1572FD3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按进展情况及时公开</w:t>
            </w:r>
          </w:p>
        </w:tc>
        <w:tc>
          <w:tcPr>
            <w:tcW w:w="1080" w:type="dxa"/>
            <w:vAlign w:val="center"/>
          </w:tcPr>
          <w:p w14:paraId="264AA9C5">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02D170D3">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2EB0EBCA">
            <w:pPr>
              <w:pageBreakBefore w:val="0"/>
              <w:tabs>
                <w:tab w:val="left" w:pos="860"/>
              </w:tabs>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79FAD60C">
            <w:pPr>
              <w:pageBreakBefore w:val="0"/>
              <w:tabs>
                <w:tab w:val="left" w:pos="860"/>
              </w:tabs>
              <w:wordWrap w:val="0"/>
              <w:spacing w:before="0" w:after="0" w:line="180" w:lineRule="atLeast"/>
              <w:ind w:left="100" w:right="0"/>
              <w:jc w:val="both"/>
              <w:textAlignment w:val="baseline"/>
              <w:rPr>
                <w:sz w:val="13"/>
              </w:rPr>
            </w:pPr>
            <w:r>
              <w:rPr>
                <w:rFonts w:ascii="仿宋" w:hAnsi="仿宋" w:eastAsia="仿宋" w:cs="仿宋"/>
                <w:b/>
                <w:i w:val="0"/>
                <w:color w:val="000000"/>
                <w:spacing w:val="0"/>
                <w:sz w:val="13"/>
              </w:rPr>
              <w:t>广播电视</w:t>
            </w:r>
            <w:r>
              <w:tab/>
            </w:r>
            <w:r>
              <w:rPr>
                <w:rFonts w:ascii="仿宋" w:hAnsi="仿宋" w:eastAsia="仿宋" w:cs="仿宋"/>
                <w:b/>
                <w:i w:val="0"/>
                <w:color w:val="000000"/>
                <w:spacing w:val="0"/>
                <w:sz w:val="13"/>
              </w:rPr>
              <w:t>■纸质媒体</w:t>
            </w:r>
          </w:p>
          <w:p w14:paraId="50FDD865">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公开查阅点□政务服务中心</w:t>
            </w:r>
          </w:p>
          <w:p w14:paraId="0A45D1FF">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□便民服务站 □入户/现场</w:t>
            </w:r>
          </w:p>
          <w:p w14:paraId="3B504CCD">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□社区/企事业单位、村公示栏 (电子屏)</w:t>
            </w:r>
          </w:p>
          <w:p w14:paraId="1DB49A54">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□精准推送□其他</w:t>
            </w:r>
          </w:p>
        </w:tc>
        <w:tc>
          <w:tcPr>
            <w:tcW w:w="300" w:type="dxa"/>
            <w:vAlign w:val="center"/>
          </w:tcPr>
          <w:p w14:paraId="525A0C5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20" w:type="dxa"/>
            <w:vAlign w:val="center"/>
          </w:tcPr>
          <w:p w14:paraId="48EA881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40" w:type="dxa"/>
            <w:vAlign w:val="center"/>
          </w:tcPr>
          <w:p w14:paraId="0E610A1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300" w:type="dxa"/>
            <w:vAlign w:val="center"/>
          </w:tcPr>
          <w:p w14:paraId="68A9806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10F6BBF5">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c>
          <w:tcPr>
            <w:tcW w:w="280" w:type="dxa"/>
            <w:vAlign w:val="center"/>
          </w:tcPr>
          <w:p w14:paraId="2E4FE1B9">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r>
    </w:tbl>
    <w:p w14:paraId="24AE2133">
      <w:pPr>
        <w:sectPr>
          <w:headerReference r:id="rId15" w:type="default"/>
          <w:footerReference r:id="rId16" w:type="default"/>
          <w:pgSz w:w="11900" w:h="16820"/>
          <w:pgMar w:top="980" w:right="700" w:bottom="980" w:left="700" w:header="0" w:footer="680" w:gutter="0"/>
          <w:pgNumType w:start="7"/>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200"/>
        <w:gridCol w:w="800"/>
        <w:gridCol w:w="1340"/>
        <w:gridCol w:w="1300"/>
        <w:gridCol w:w="1260"/>
        <w:gridCol w:w="1080"/>
        <w:gridCol w:w="1980"/>
        <w:gridCol w:w="320"/>
        <w:gridCol w:w="280"/>
        <w:gridCol w:w="260"/>
        <w:gridCol w:w="280"/>
        <w:gridCol w:w="280"/>
        <w:gridCol w:w="260"/>
      </w:tblGrid>
      <w:tr w14:paraId="069C1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gridSpan w:val="3"/>
            <w:vAlign w:val="center"/>
          </w:tcPr>
          <w:p w14:paraId="7BCE85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公开事项</w:t>
            </w:r>
          </w:p>
        </w:tc>
        <w:tc>
          <w:tcPr>
            <w:tcW w:w="1340" w:type="dxa"/>
            <w:vMerge w:val="restart"/>
            <w:vAlign w:val="center"/>
          </w:tcPr>
          <w:p w14:paraId="5D49F9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公开内容</w:t>
            </w:r>
          </w:p>
        </w:tc>
        <w:tc>
          <w:tcPr>
            <w:tcW w:w="1300" w:type="dxa"/>
            <w:vMerge w:val="restart"/>
            <w:vAlign w:val="center"/>
          </w:tcPr>
          <w:p w14:paraId="05C9DA1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公开依据</w:t>
            </w:r>
          </w:p>
        </w:tc>
        <w:tc>
          <w:tcPr>
            <w:tcW w:w="1260" w:type="dxa"/>
            <w:vMerge w:val="restart"/>
            <w:vAlign w:val="center"/>
          </w:tcPr>
          <w:p w14:paraId="7E9FF02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公开时限</w:t>
            </w:r>
          </w:p>
        </w:tc>
        <w:tc>
          <w:tcPr>
            <w:tcW w:w="1080" w:type="dxa"/>
            <w:vMerge w:val="restart"/>
            <w:vAlign w:val="center"/>
          </w:tcPr>
          <w:p w14:paraId="514370A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公开主体</w:t>
            </w:r>
          </w:p>
        </w:tc>
        <w:tc>
          <w:tcPr>
            <w:tcW w:w="1980" w:type="dxa"/>
            <w:vMerge w:val="restart"/>
            <w:vAlign w:val="center"/>
          </w:tcPr>
          <w:p w14:paraId="7D39CA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公开渠道和载体</w:t>
            </w:r>
          </w:p>
        </w:tc>
        <w:tc>
          <w:tcPr>
            <w:tcW w:w="600" w:type="dxa"/>
            <w:gridSpan w:val="2"/>
            <w:vAlign w:val="center"/>
          </w:tcPr>
          <w:p w14:paraId="5323DCF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公开对象</w:t>
            </w:r>
          </w:p>
        </w:tc>
        <w:tc>
          <w:tcPr>
            <w:tcW w:w="540" w:type="dxa"/>
            <w:gridSpan w:val="2"/>
            <w:vAlign w:val="center"/>
          </w:tcPr>
          <w:p w14:paraId="1AE40A0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公开方式</w:t>
            </w:r>
          </w:p>
        </w:tc>
        <w:tc>
          <w:tcPr>
            <w:tcW w:w="540" w:type="dxa"/>
            <w:gridSpan w:val="2"/>
            <w:vAlign w:val="center"/>
          </w:tcPr>
          <w:p w14:paraId="30AF5F5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公开层级</w:t>
            </w:r>
          </w:p>
        </w:tc>
      </w:tr>
      <w:tr w14:paraId="6F787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60" w:type="dxa"/>
            <w:vAlign w:val="center"/>
          </w:tcPr>
          <w:p w14:paraId="1D5F21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一级事项</w:t>
            </w:r>
          </w:p>
        </w:tc>
        <w:tc>
          <w:tcPr>
            <w:tcW w:w="1000" w:type="dxa"/>
            <w:gridSpan w:val="2"/>
            <w:vAlign w:val="center"/>
          </w:tcPr>
          <w:p w14:paraId="0CCE24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二级事项</w:t>
            </w:r>
          </w:p>
        </w:tc>
        <w:tc>
          <w:tcPr>
            <w:tcW w:w="1340" w:type="dxa"/>
            <w:vMerge w:val="continue"/>
          </w:tcPr>
          <w:p w14:paraId="456ABAA9"/>
        </w:tc>
        <w:tc>
          <w:tcPr>
            <w:tcW w:w="1300" w:type="dxa"/>
            <w:vMerge w:val="continue"/>
          </w:tcPr>
          <w:p w14:paraId="0ABD40F2"/>
        </w:tc>
        <w:tc>
          <w:tcPr>
            <w:tcW w:w="1260" w:type="dxa"/>
            <w:vMerge w:val="continue"/>
          </w:tcPr>
          <w:p w14:paraId="503E1C45"/>
        </w:tc>
        <w:tc>
          <w:tcPr>
            <w:tcW w:w="1080" w:type="dxa"/>
            <w:vMerge w:val="continue"/>
          </w:tcPr>
          <w:p w14:paraId="6D2F3398"/>
        </w:tc>
        <w:tc>
          <w:tcPr>
            <w:tcW w:w="1980" w:type="dxa"/>
            <w:vMerge w:val="continue"/>
          </w:tcPr>
          <w:p w14:paraId="16E9575D"/>
        </w:tc>
        <w:tc>
          <w:tcPr>
            <w:tcW w:w="320" w:type="dxa"/>
            <w:vAlign w:val="center"/>
          </w:tcPr>
          <w:p w14:paraId="43E7A71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全社会</w:t>
            </w:r>
          </w:p>
        </w:tc>
        <w:tc>
          <w:tcPr>
            <w:tcW w:w="280" w:type="dxa"/>
            <w:vAlign w:val="center"/>
          </w:tcPr>
          <w:p w14:paraId="171925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特定群体</w:t>
            </w:r>
          </w:p>
        </w:tc>
        <w:tc>
          <w:tcPr>
            <w:tcW w:w="260" w:type="dxa"/>
            <w:vAlign w:val="center"/>
          </w:tcPr>
          <w:p w14:paraId="36BE08D7">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主动</w:t>
            </w:r>
          </w:p>
        </w:tc>
        <w:tc>
          <w:tcPr>
            <w:tcW w:w="280" w:type="dxa"/>
            <w:textDirection w:val="tbRlV"/>
            <w:vAlign w:val="center"/>
          </w:tcPr>
          <w:p w14:paraId="0BC691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依申请</w:t>
            </w:r>
          </w:p>
        </w:tc>
        <w:tc>
          <w:tcPr>
            <w:tcW w:w="280" w:type="dxa"/>
            <w:vAlign w:val="center"/>
          </w:tcPr>
          <w:p w14:paraId="49655388">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县级</w:t>
            </w:r>
          </w:p>
        </w:tc>
        <w:tc>
          <w:tcPr>
            <w:tcW w:w="260" w:type="dxa"/>
            <w:vAlign w:val="center"/>
          </w:tcPr>
          <w:p w14:paraId="595437A3">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乡级</w:t>
            </w:r>
          </w:p>
        </w:tc>
      </w:tr>
      <w:tr w14:paraId="57530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60" w:hRule="atLeast"/>
          <w:jc w:val="center"/>
        </w:trPr>
        <w:tc>
          <w:tcPr>
            <w:tcW w:w="760" w:type="dxa"/>
            <w:vAlign w:val="center"/>
          </w:tcPr>
          <w:p w14:paraId="623AC00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工作动态</w:t>
            </w:r>
          </w:p>
        </w:tc>
        <w:tc>
          <w:tcPr>
            <w:tcW w:w="200" w:type="dxa"/>
            <w:vAlign w:val="center"/>
          </w:tcPr>
          <w:p w14:paraId="43F18B37">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1|</w:t>
            </w:r>
          </w:p>
        </w:tc>
        <w:tc>
          <w:tcPr>
            <w:tcW w:w="800" w:type="dxa"/>
            <w:vAlign w:val="center"/>
          </w:tcPr>
          <w:p w14:paraId="75F62C1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工作信息</w:t>
            </w:r>
          </w:p>
        </w:tc>
        <w:tc>
          <w:tcPr>
            <w:tcW w:w="1340" w:type="dxa"/>
            <w:vAlign w:val="center"/>
          </w:tcPr>
          <w:p w14:paraId="210C0C0B">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防灾减灾救灾其他相关动态信息</w:t>
            </w:r>
          </w:p>
        </w:tc>
        <w:tc>
          <w:tcPr>
            <w:tcW w:w="1300" w:type="dxa"/>
            <w:vAlign w:val="center"/>
          </w:tcPr>
          <w:p w14:paraId="76364371">
            <w:pPr>
              <w:pageBreakBefore w:val="0"/>
              <w:wordWrap w:val="0"/>
              <w:spacing w:before="0" w:after="0" w:line="160" w:lineRule="atLeast"/>
              <w:ind w:left="0" w:right="0" w:firstLine="40"/>
              <w:jc w:val="both"/>
              <w:textAlignment w:val="baseline"/>
              <w:rPr>
                <w:sz w:val="13"/>
              </w:rPr>
            </w:pPr>
            <w:r>
              <w:rPr>
                <w:rFonts w:ascii="仿宋" w:hAnsi="仿宋" w:eastAsia="仿宋" w:cs="仿宋"/>
                <w:b/>
                <w:i w:val="0"/>
                <w:color w:val="000000"/>
                <w:spacing w:val="0"/>
                <w:sz w:val="13"/>
              </w:rPr>
              <w:t>《中华人民共和国政府信息公开条例》(国务院令第711号)</w:t>
            </w:r>
          </w:p>
        </w:tc>
        <w:tc>
          <w:tcPr>
            <w:tcW w:w="1260" w:type="dxa"/>
            <w:vAlign w:val="center"/>
          </w:tcPr>
          <w:p w14:paraId="509B38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按进展情况及时公开</w:t>
            </w:r>
          </w:p>
        </w:tc>
        <w:tc>
          <w:tcPr>
            <w:tcW w:w="1080" w:type="dxa"/>
            <w:vAlign w:val="center"/>
          </w:tcPr>
          <w:p w14:paraId="1AF94AC2">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应急管理部门</w:t>
            </w:r>
          </w:p>
        </w:tc>
        <w:tc>
          <w:tcPr>
            <w:tcW w:w="1980" w:type="dxa"/>
            <w:vAlign w:val="center"/>
          </w:tcPr>
          <w:p w14:paraId="525D5785">
            <w:pPr>
              <w:pageBreakBefore w:val="0"/>
              <w:tabs>
                <w:tab w:val="left" w:pos="840"/>
              </w:tabs>
              <w:wordWrap w:val="0"/>
              <w:spacing w:before="0" w:after="0" w:line="180" w:lineRule="atLeast"/>
              <w:ind w:left="140" w:right="0"/>
              <w:jc w:val="both"/>
              <w:textAlignment w:val="baseline"/>
              <w:rPr>
                <w:sz w:val="13"/>
              </w:rPr>
            </w:pPr>
            <w:r>
              <w:rPr>
                <w:rFonts w:ascii="仿宋" w:hAnsi="仿宋" w:eastAsia="仿宋" w:cs="仿宋"/>
                <w:b/>
                <w:i w:val="0"/>
                <w:color w:val="000000"/>
                <w:spacing w:val="0"/>
                <w:sz w:val="13"/>
              </w:rPr>
              <w:t>政府网站</w:t>
            </w:r>
            <w:r>
              <w:tab/>
            </w:r>
            <w:r>
              <w:rPr>
                <w:rFonts w:ascii="仿宋" w:hAnsi="仿宋" w:eastAsia="仿宋" w:cs="仿宋"/>
                <w:b/>
                <w:i w:val="0"/>
                <w:color w:val="000000"/>
                <w:spacing w:val="0"/>
                <w:sz w:val="13"/>
              </w:rPr>
              <w:t>□政府公报</w:t>
            </w:r>
          </w:p>
          <w:p w14:paraId="7C6B389D">
            <w:pPr>
              <w:pageBreakBefore w:val="0"/>
              <w:tabs>
                <w:tab w:val="left" w:pos="840"/>
              </w:tabs>
              <w:wordWrap w:val="0"/>
              <w:spacing w:before="0" w:after="0" w:line="180" w:lineRule="atLeast"/>
              <w:ind w:left="140" w:right="0"/>
              <w:jc w:val="both"/>
              <w:textAlignment w:val="baseline"/>
              <w:rPr>
                <w:sz w:val="13"/>
              </w:rPr>
            </w:pPr>
            <w:r>
              <w:rPr>
                <w:rFonts w:ascii="仿宋" w:hAnsi="仿宋" w:eastAsia="仿宋" w:cs="仿宋"/>
                <w:b/>
                <w:i w:val="0"/>
                <w:color w:val="000000"/>
                <w:spacing w:val="0"/>
                <w:sz w:val="13"/>
              </w:rPr>
              <w:t>两微一端</w:t>
            </w:r>
            <w:r>
              <w:tab/>
            </w:r>
            <w:r>
              <w:rPr>
                <w:rFonts w:ascii="仿宋" w:hAnsi="仿宋" w:eastAsia="仿宋" w:cs="仿宋"/>
                <w:b/>
                <w:i w:val="0"/>
                <w:color w:val="000000"/>
                <w:spacing w:val="0"/>
                <w:sz w:val="13"/>
              </w:rPr>
              <w:t>□发布会</w:t>
            </w:r>
          </w:p>
          <w:p w14:paraId="5432F407">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广播电视■纸质媒体</w:t>
            </w:r>
          </w:p>
          <w:p w14:paraId="074E7C5E">
            <w:pPr>
              <w:pageBreakBefore w:val="0"/>
              <w:wordWrap w:val="0"/>
              <w:spacing w:before="0" w:after="0" w:line="180" w:lineRule="atLeast"/>
              <w:ind w:left="120" w:right="0"/>
              <w:jc w:val="both"/>
              <w:textAlignment w:val="baseline"/>
              <w:rPr>
                <w:sz w:val="13"/>
              </w:rPr>
            </w:pPr>
            <w:r>
              <w:rPr>
                <w:rFonts w:ascii="仿宋" w:hAnsi="仿宋" w:eastAsia="仿宋" w:cs="仿宋"/>
                <w:b/>
                <w:i w:val="0"/>
                <w:color w:val="000000"/>
                <w:spacing w:val="0"/>
                <w:sz w:val="13"/>
              </w:rPr>
              <w:t>公开查阅点 □政务服务中心</w:t>
            </w:r>
          </w:p>
          <w:p w14:paraId="356583C6">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□便民服务站 □入户/现场</w:t>
            </w:r>
          </w:p>
          <w:p w14:paraId="322C9C8B">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□社区/企事业单位、村公示栏 (电子屏)</w:t>
            </w:r>
          </w:p>
          <w:p w14:paraId="1CF4D282">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□精准推送  □其他</w:t>
            </w:r>
          </w:p>
        </w:tc>
        <w:tc>
          <w:tcPr>
            <w:tcW w:w="320" w:type="dxa"/>
            <w:vAlign w:val="center"/>
          </w:tcPr>
          <w:p w14:paraId="325F6C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280" w:type="dxa"/>
            <w:vAlign w:val="center"/>
          </w:tcPr>
          <w:p w14:paraId="55B193F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6A125BE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280" w:type="dxa"/>
            <w:vAlign w:val="center"/>
          </w:tcPr>
          <w:p w14:paraId="7E120FB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99BF9C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260" w:type="dxa"/>
            <w:vAlign w:val="center"/>
          </w:tcPr>
          <w:p w14:paraId="31B1AB8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r>
    </w:tbl>
    <w:p w14:paraId="0CB78ADF"/>
    <w:sectPr>
      <w:headerReference r:id="rId17" w:type="default"/>
      <w:footerReference r:id="rId18" w:type="default"/>
      <w:pgSz w:w="11900" w:h="16820"/>
      <w:pgMar w:top="1420" w:right="700" w:bottom="1420" w:left="700" w:header="0" w:footer="1120" w:gutter="0"/>
      <w:pgNumType w:start="8"/>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77D05">
    <w:pPr>
      <w:jc w:val="center"/>
    </w:pPr>
    <w:r>
      <w:fldChar w:fldCharType="begin"/>
    </w:r>
    <w:r>
      <w:instrText xml:space="preserve"> PAGE \* ARABIC \* MERGEFORMAT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6ED9">
    <w:pPr>
      <w:jc w:val="center"/>
    </w:pPr>
    <w:r>
      <w:fldChar w:fldCharType="begin"/>
    </w:r>
    <w:r>
      <w:instrText xml:space="preserve"> PAGE \* ARABIC \* MERGEFORMAT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6E07">
    <w:pPr>
      <w:jc w:val="center"/>
    </w:pPr>
    <w:r>
      <w:fldChar w:fldCharType="begin"/>
    </w:r>
    <w:r>
      <w:instrText xml:space="preserve"> PAGE \* ARABIC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726B">
    <w:pPr>
      <w:jc w:val="center"/>
    </w:pPr>
    <w:r>
      <w:fldChar w:fldCharType="begin"/>
    </w:r>
    <w:r>
      <w:instrText xml:space="preserve"> PAGE \* ARABIC \* MERGEFORMAT </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A3B2">
    <w:pPr>
      <w:jc w:val="center"/>
    </w:pPr>
    <w:r>
      <w:fldChar w:fldCharType="begin"/>
    </w:r>
    <w:r>
      <w:instrText xml:space="preserve"> PAGE \* ARABIC \* MERGEFORMAT </w:instrText>
    </w:r>
    <w:r>
      <w:fldChar w:fldCharType="separate"/>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2023B">
    <w:pPr>
      <w:jc w:val="center"/>
    </w:pPr>
    <w:r>
      <w:fldChar w:fldCharType="begin"/>
    </w:r>
    <w:r>
      <w:instrText xml:space="preserve"> PAGE \* ARABIC \* MERGEFORMAT </w:instrText>
    </w:r>
    <w:r>
      <w:fldChar w:fldCharType="separate"/>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AF2B">
    <w:pPr>
      <w:jc w:val="center"/>
    </w:pPr>
    <w:r>
      <w:fldChar w:fldCharType="begin"/>
    </w:r>
    <w:r>
      <w:instrText xml:space="preserve"> PAGE \* ARABIC \* MERGEFORMAT </w:instrText>
    </w:r>
    <w:r>
      <w:fldChar w:fldCharType="separate"/>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CCD2">
    <w:pPr>
      <w:jc w:val="center"/>
    </w:pPr>
    <w:r>
      <w:fldChar w:fldCharType="begin"/>
    </w:r>
    <w:r>
      <w:instrText xml:space="preserve"> PAGE \* ARABIC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FF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C3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CC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9D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B75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E28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C30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84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compat>
    <w:ulTrailSpace/>
    <w:useFELayout/>
    <w:compatSetting w:name="compatibilityMode" w:uri="http://schemas.microsoft.com/office/word" w:val="15"/>
  </w:compat>
  <w:rsids>
    <w:rsidRoot w:val="00000000"/>
    <w:rsid w:val="38943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3147</Words>
  <Characters>3244</Characters>
  <TotalTime>0</TotalTime>
  <ScaleCrop>false</ScaleCrop>
  <LinksUpToDate>false</LinksUpToDate>
  <CharactersWithSpaces>3364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2025-08-21T09:32:00Z</dcterms:created>
  <dc:creator>Apache POI</dc:creator>
  <cp:lastModifiedBy>英甾</cp:lastModifiedBy>
  <dcterms:modified xsi:type="dcterms:W3CDTF">2025-08-21T09:33:48Z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eyJoZGlkIjoiMmEwODY1NTVkYWU2MmY3ZjA1NmUwM2E0YmM4MzhhNTAiLCJ1c2VySWQiOiIyNjYwNzM2MzQifQ==</vt:lpwstr>
  </property>
  <property fmtid="{D5CDD505-2E9C-101B-9397-08002B2CF9AE}" pid="3" name="KSOProductBuildVer">
    <vt:lpwstr>2052-12.1.0.21915</vt:lpwstr>
  </property>
  <property fmtid="{D5CDD505-2E9C-101B-9397-08002B2CF9AE}" pid="4" name="ICV">
    <vt:lpwstr>7937683603BF4121B47E31D1BB48AA6A_13</vt:lpwstr>
  </property>
</Properties>
</file>