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黄石市江北学校</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黄石市江北学校</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snapToGrid w:val="0"/>
        <w:spacing w:line="600" w:lineRule="exact"/>
        <w:ind w:firstLine="568" w:firstLineChars="200"/>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 xml:space="preserve"> 黄石市江北学校位于主要职是教书育人,正确贯彻国家的教育方针，维护教学次序创造良好的学习环境，推进教学改革，不断提高教学质量。</w:t>
      </w:r>
    </w:p>
    <w:p>
      <w:pPr>
        <w:keepNext w:val="0"/>
        <w:keepLines w:val="0"/>
        <w:pageBreakBefore w:val="0"/>
        <w:widowControl w:val="0"/>
        <w:kinsoku/>
        <w:wordWrap/>
        <w:overflowPunct/>
        <w:topLinePunct w:val="0"/>
        <w:autoSpaceDE/>
        <w:autoSpaceDN/>
        <w:bidi w:val="0"/>
        <w:adjustRightInd/>
        <w:snapToGrid/>
        <w:spacing w:line="575" w:lineRule="exact"/>
        <w:ind w:firstLine="568" w:firstLineChars="200"/>
        <w:textAlignment w:val="auto"/>
        <w:rPr>
          <w:rFonts w:hint="eastAsia" w:asciiTheme="minorEastAsia" w:hAnsiTheme="minorEastAsia" w:eastAsiaTheme="minorEastAsia" w:cstheme="minorEastAsia"/>
          <w:color w:val="000000"/>
          <w:spacing w:val="2"/>
          <w:sz w:val="28"/>
          <w:szCs w:val="28"/>
        </w:rPr>
      </w:pP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8" w:firstLineChars="200"/>
        <w:jc w:val="left"/>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黄石市江北学校单位机构数为1，预算单位数为1。在职在编36人。</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黄石市江北学校</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4393488</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4393488</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4393488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4393488</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4393488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4393488</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4393488</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黄石市江北学校</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4393488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4393488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4393488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4393488</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黄石市江北学校</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4393488</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4393488</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4393488</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4393488</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4393488</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4393488</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4393488</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4393488</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黄石市江北学校</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4393488</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4393488</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4393488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4393488</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4393488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4393488</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4393488</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黄石市江北学校</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4393488</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4393488</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4393488</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4393488</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4393488</w:t>
            </w:r>
          </w:p>
        </w:tc>
        <w:tc>
          <w:tcPr>
            <w:tcW w:w="1815" w:type="dxa"/>
            <w:vAlign w:val="center"/>
          </w:tcPr>
          <w:p>
            <w:pPr>
              <w:widowControl/>
              <w:jc w:val="center"/>
            </w:pPr>
            <w:r>
              <w:rPr>
                <w:rFonts w:hint="eastAsia" w:ascii="宋体" w:hAnsi="宋体" w:cs="宋体"/>
                <w:kern w:val="0"/>
                <w:sz w:val="24"/>
                <w:lang w:val="en-US" w:eastAsia="zh-CN"/>
              </w:rPr>
              <w:t>4393488</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4393488</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4393488</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黄石市江北学校</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4393489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3972917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3972917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1655317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1655317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962991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962991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1048394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1048394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bookmarkStart w:id="0" w:name="_GoBack"/>
            <w:bookmarkEnd w:id="0"/>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306215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306215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276948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276948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42360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42360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87840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87840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51708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51708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95040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95040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143624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143624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143624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143624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rPr>
                <w:rFonts w:hint="eastAsia" w:ascii="宋体" w:hAnsi="宋体" w:eastAsia="宋体" w:cs="宋体"/>
                <w:i w:val="0"/>
                <w:color w:val="000000"/>
                <w:kern w:val="0"/>
                <w:sz w:val="24"/>
                <w:szCs w:val="24"/>
                <w:u w:val="none"/>
                <w:lang w:val="en-US" w:eastAsia="zh-CN" w:bidi="ar"/>
              </w:rPr>
            </w:pP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黄石市江北学校</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黄石市江北学校2019年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4393488</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3972917</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276948</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143624元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4393488</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4796108</w:t>
      </w:r>
      <w:r>
        <w:rPr>
          <w:rFonts w:hint="eastAsia" w:ascii="宋体" w:hAnsi="宋体" w:cs="宋体"/>
          <w:sz w:val="28"/>
          <w:szCs w:val="28"/>
          <w:lang w:eastAsia="zh-CN"/>
        </w:rPr>
        <w:t>元减少</w:t>
      </w:r>
      <w:r>
        <w:rPr>
          <w:rFonts w:hint="eastAsia" w:ascii="宋体" w:hAnsi="宋体" w:cs="宋体"/>
          <w:sz w:val="28"/>
          <w:szCs w:val="28"/>
          <w:lang w:val="en-US" w:eastAsia="zh-CN"/>
        </w:rPr>
        <w:t>402620</w:t>
      </w:r>
      <w:r>
        <w:rPr>
          <w:rFonts w:hint="eastAsia" w:ascii="宋体" w:hAnsi="宋体" w:cs="宋体"/>
          <w:kern w:val="0"/>
          <w:sz w:val="28"/>
          <w:szCs w:val="28"/>
        </w:rPr>
        <w:t>元。</w:t>
      </w:r>
      <w:r>
        <w:rPr>
          <w:rFonts w:hint="eastAsia" w:ascii="宋体" w:hAnsi="宋体" w:cs="宋体"/>
          <w:kern w:val="0"/>
          <w:sz w:val="28"/>
          <w:szCs w:val="28"/>
          <w:lang w:eastAsia="zh-CN"/>
        </w:rPr>
        <w:t>减少原因：</w:t>
      </w:r>
      <w:r>
        <w:rPr>
          <w:rFonts w:hint="eastAsia" w:ascii="宋体" w:hAnsi="宋体" w:cs="宋体"/>
          <w:kern w:val="0"/>
          <w:sz w:val="28"/>
          <w:szCs w:val="28"/>
        </w:rPr>
        <w:t>2019年严格压缩一般性支出及“三公经费”支出，公用经费预算比上年压减5%。</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36</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7693</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276948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36</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42360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507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72</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36504</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61</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96</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7320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87840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95040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36</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95040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2585400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51708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17A42D3"/>
    <w:rsid w:val="026467EC"/>
    <w:rsid w:val="051A18BD"/>
    <w:rsid w:val="06F60F42"/>
    <w:rsid w:val="07C56383"/>
    <w:rsid w:val="0EAC6713"/>
    <w:rsid w:val="15E37A96"/>
    <w:rsid w:val="1890717A"/>
    <w:rsid w:val="1AFC74FE"/>
    <w:rsid w:val="1FC44BAD"/>
    <w:rsid w:val="26A70433"/>
    <w:rsid w:val="270616CB"/>
    <w:rsid w:val="272C7F9F"/>
    <w:rsid w:val="2E871533"/>
    <w:rsid w:val="329A5123"/>
    <w:rsid w:val="32B576AB"/>
    <w:rsid w:val="35F472E2"/>
    <w:rsid w:val="38072786"/>
    <w:rsid w:val="38AA0644"/>
    <w:rsid w:val="390C0483"/>
    <w:rsid w:val="3BB97AB6"/>
    <w:rsid w:val="3FFA23C8"/>
    <w:rsid w:val="456F28A2"/>
    <w:rsid w:val="46F70386"/>
    <w:rsid w:val="4873326C"/>
    <w:rsid w:val="4AA53B74"/>
    <w:rsid w:val="4B0525FC"/>
    <w:rsid w:val="4F472EA9"/>
    <w:rsid w:val="5276341A"/>
    <w:rsid w:val="53BB4C1E"/>
    <w:rsid w:val="55403DF7"/>
    <w:rsid w:val="55772D74"/>
    <w:rsid w:val="55ED6506"/>
    <w:rsid w:val="582D2750"/>
    <w:rsid w:val="5FAA5B11"/>
    <w:rsid w:val="61A503AF"/>
    <w:rsid w:val="62A94F66"/>
    <w:rsid w:val="6475535B"/>
    <w:rsid w:val="65286313"/>
    <w:rsid w:val="69766598"/>
    <w:rsid w:val="6CC3303B"/>
    <w:rsid w:val="6D807C9F"/>
    <w:rsid w:val="709A57DA"/>
    <w:rsid w:val="71A41E06"/>
    <w:rsid w:val="72A6454D"/>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2019-10-28T07:47:15Z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