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r>
        <w:rPr>
          <w:rFonts w:hint="eastAsia" w:ascii="微软雅黑" w:hAnsi="微软雅黑" w:eastAsia="微软雅黑" w:cs="微软雅黑"/>
          <w:b/>
          <w:i w:val="0"/>
          <w:caps w:val="0"/>
          <w:color w:val="BC1010"/>
          <w:spacing w:val="0"/>
          <w:sz w:val="40"/>
          <w:szCs w:val="40"/>
          <w:shd w:val="clear" w:fill="FFFFFF"/>
          <w:lang w:eastAsia="zh-CN"/>
        </w:rPr>
        <w:t>教育局2020年</w:t>
      </w:r>
      <w:r>
        <w:rPr>
          <w:rFonts w:hint="eastAsia" w:ascii="微软雅黑" w:hAnsi="微软雅黑" w:eastAsia="微软雅黑" w:cs="微软雅黑"/>
          <w:b/>
          <w:i w:val="0"/>
          <w:caps w:val="0"/>
          <w:color w:val="BC1010"/>
          <w:spacing w:val="0"/>
          <w:sz w:val="40"/>
          <w:szCs w:val="40"/>
          <w:shd w:val="clear" w:fill="FFFFFF"/>
        </w:rPr>
        <w:t>决算公开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7"/>
          <w:rFonts w:hint="eastAsia" w:ascii="微软雅黑" w:hAnsi="微软雅黑" w:eastAsia="微软雅黑" w:cs="微软雅黑"/>
          <w:i w:val="0"/>
          <w:caps w:val="0"/>
          <w:color w:val="333333"/>
          <w:spacing w:val="0"/>
          <w:sz w:val="24"/>
          <w:szCs w:val="24"/>
          <w:shd w:val="clear" w:fill="FFFFFF"/>
          <w:lang w:eastAsia="zh-CN"/>
        </w:rPr>
        <w:t>黄石港区教育局2020年</w:t>
      </w:r>
      <w:r>
        <w:rPr>
          <w:rStyle w:val="7"/>
          <w:rFonts w:hint="eastAsia" w:ascii="微软雅黑" w:hAnsi="微软雅黑" w:eastAsia="微软雅黑" w:cs="微软雅黑"/>
          <w:i w:val="0"/>
          <w:caps w:val="0"/>
          <w:color w:val="333333"/>
          <w:spacing w:val="0"/>
          <w:sz w:val="24"/>
          <w:szCs w:val="24"/>
          <w:shd w:val="clear" w:fill="FFFFFF"/>
        </w:rPr>
        <w:t>决算公开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目  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第一部分:部门基本情况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一、部门主要职责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二、部门决算单位构成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第二部分: 部门</w:t>
      </w:r>
      <w:r>
        <w:rPr>
          <w:rFonts w:hint="eastAsia" w:ascii="微软雅黑" w:hAnsi="微软雅黑" w:eastAsia="微软雅黑" w:cs="微软雅黑"/>
          <w:b w:val="0"/>
          <w:i w:val="0"/>
          <w:caps w:val="0"/>
          <w:color w:val="333333"/>
          <w:spacing w:val="0"/>
          <w:sz w:val="24"/>
          <w:szCs w:val="24"/>
          <w:shd w:val="clear" w:fill="FFFFFF"/>
          <w:lang w:eastAsia="zh-CN"/>
        </w:rPr>
        <w:t>2020年</w:t>
      </w:r>
      <w:r>
        <w:rPr>
          <w:rFonts w:hint="eastAsia" w:ascii="微软雅黑" w:hAnsi="微软雅黑" w:eastAsia="微软雅黑" w:cs="微软雅黑"/>
          <w:b w:val="0"/>
          <w:i w:val="0"/>
          <w:caps w:val="0"/>
          <w:color w:val="333333"/>
          <w:spacing w:val="0"/>
          <w:sz w:val="24"/>
          <w:szCs w:val="24"/>
          <w:shd w:val="clear" w:fill="FFFFFF"/>
        </w:rPr>
        <w:t>部门决算表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一、收入支出决算总表（表1）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二、收入决算表（表2）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三、支出决算表（表3）</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四、财政拨款收入支出决算总表（表4）</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五、一般公共预算财政拨款支出决算表（表5）</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六、一般公共预算财政拨款基本支出决算表（表6）</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七、一般公共预算财政拨款“三公”经费支出决算表（表7）</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第三部分：部门</w:t>
      </w:r>
      <w:r>
        <w:rPr>
          <w:rFonts w:hint="eastAsia" w:ascii="微软雅黑" w:hAnsi="微软雅黑" w:eastAsia="微软雅黑" w:cs="微软雅黑"/>
          <w:b w:val="0"/>
          <w:i w:val="0"/>
          <w:caps w:val="0"/>
          <w:color w:val="333333"/>
          <w:spacing w:val="0"/>
          <w:sz w:val="24"/>
          <w:szCs w:val="24"/>
          <w:shd w:val="clear" w:fill="FFFFFF"/>
          <w:lang w:eastAsia="zh-CN"/>
        </w:rPr>
        <w:t>2020年</w:t>
      </w:r>
      <w:r>
        <w:rPr>
          <w:rFonts w:hint="eastAsia" w:ascii="微软雅黑" w:hAnsi="微软雅黑" w:eastAsia="微软雅黑" w:cs="微软雅黑"/>
          <w:b w:val="0"/>
          <w:i w:val="0"/>
          <w:caps w:val="0"/>
          <w:color w:val="333333"/>
          <w:spacing w:val="0"/>
          <w:sz w:val="24"/>
          <w:szCs w:val="24"/>
          <w:shd w:val="clear" w:fill="FFFFFF"/>
        </w:rPr>
        <w:t>部门决算情况说明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一、</w:t>
      </w:r>
      <w:r>
        <w:rPr>
          <w:rFonts w:hint="eastAsia" w:ascii="微软雅黑" w:hAnsi="微软雅黑" w:eastAsia="微软雅黑" w:cs="微软雅黑"/>
          <w:b w:val="0"/>
          <w:i w:val="0"/>
          <w:caps w:val="0"/>
          <w:color w:val="333333"/>
          <w:spacing w:val="0"/>
          <w:sz w:val="24"/>
          <w:szCs w:val="24"/>
          <w:shd w:val="clear" w:fill="FFFFFF"/>
        </w:rPr>
        <w:t>预算执行情况分析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二、</w:t>
      </w:r>
      <w:r>
        <w:rPr>
          <w:rFonts w:hint="eastAsia" w:ascii="微软雅黑" w:hAnsi="微软雅黑" w:eastAsia="微软雅黑" w:cs="微软雅黑"/>
          <w:b w:val="0"/>
          <w:i w:val="0"/>
          <w:caps w:val="0"/>
          <w:color w:val="333333"/>
          <w:spacing w:val="0"/>
          <w:sz w:val="24"/>
          <w:szCs w:val="24"/>
          <w:shd w:val="clear" w:fill="FFFFFF"/>
        </w:rPr>
        <w:t>关于“三公”经费支出说明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三、</w:t>
      </w:r>
      <w:r>
        <w:rPr>
          <w:rFonts w:hint="eastAsia" w:ascii="微软雅黑" w:hAnsi="微软雅黑" w:eastAsia="微软雅黑" w:cs="微软雅黑"/>
          <w:b w:val="0"/>
          <w:i w:val="0"/>
          <w:caps w:val="0"/>
          <w:color w:val="333333"/>
          <w:spacing w:val="0"/>
          <w:sz w:val="24"/>
          <w:szCs w:val="24"/>
          <w:shd w:val="clear" w:fill="FFFFFF"/>
        </w:rPr>
        <w:t>关于机关运行经费支出说明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四</w:t>
      </w:r>
      <w:r>
        <w:rPr>
          <w:rFonts w:hint="eastAsia" w:ascii="微软雅黑" w:hAnsi="微软雅黑" w:eastAsia="微软雅黑" w:cs="微软雅黑"/>
          <w:b w:val="0"/>
          <w:i w:val="0"/>
          <w:caps w:val="0"/>
          <w:color w:val="333333"/>
          <w:spacing w:val="0"/>
          <w:sz w:val="24"/>
          <w:szCs w:val="24"/>
          <w:shd w:val="clear" w:fill="FFFFFF"/>
          <w:lang w:eastAsia="zh-CN"/>
        </w:rPr>
        <w:t>、</w:t>
      </w:r>
      <w:r>
        <w:rPr>
          <w:rFonts w:hint="eastAsia" w:ascii="微软雅黑" w:hAnsi="微软雅黑" w:eastAsia="微软雅黑" w:cs="微软雅黑"/>
          <w:b w:val="0"/>
          <w:i w:val="0"/>
          <w:caps w:val="0"/>
          <w:color w:val="333333"/>
          <w:spacing w:val="0"/>
          <w:sz w:val="24"/>
          <w:szCs w:val="24"/>
          <w:shd w:val="clear" w:fill="FFFFFF"/>
        </w:rPr>
        <w:t>关于政府采购支出说明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五</w:t>
      </w:r>
      <w:r>
        <w:rPr>
          <w:rFonts w:hint="eastAsia" w:ascii="微软雅黑" w:hAnsi="微软雅黑" w:eastAsia="微软雅黑" w:cs="微软雅黑"/>
          <w:b w:val="0"/>
          <w:i w:val="0"/>
          <w:caps w:val="0"/>
          <w:color w:val="333333"/>
          <w:spacing w:val="0"/>
          <w:sz w:val="24"/>
          <w:szCs w:val="24"/>
          <w:shd w:val="clear" w:fill="FFFFFF"/>
          <w:lang w:eastAsia="zh-CN"/>
        </w:rPr>
        <w:t>、</w:t>
      </w:r>
      <w:r>
        <w:rPr>
          <w:rFonts w:hint="eastAsia" w:ascii="微软雅黑" w:hAnsi="微软雅黑" w:eastAsia="微软雅黑" w:cs="微软雅黑"/>
          <w:b w:val="0"/>
          <w:i w:val="0"/>
          <w:caps w:val="0"/>
          <w:color w:val="333333"/>
          <w:spacing w:val="0"/>
          <w:sz w:val="24"/>
          <w:szCs w:val="24"/>
          <w:shd w:val="clear" w:fill="FFFFFF"/>
        </w:rPr>
        <w:t>关于国有资产占用情况说明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eastAsia="zh-CN"/>
        </w:rPr>
        <w:t>六、</w:t>
      </w:r>
      <w:r>
        <w:rPr>
          <w:rFonts w:hint="eastAsia" w:ascii="微软雅黑" w:hAnsi="微软雅黑" w:eastAsia="微软雅黑" w:cs="微软雅黑"/>
          <w:b w:val="0"/>
          <w:i w:val="0"/>
          <w:caps w:val="0"/>
          <w:color w:val="333333"/>
          <w:spacing w:val="0"/>
          <w:sz w:val="24"/>
          <w:szCs w:val="24"/>
          <w:shd w:val="clear" w:fill="FFFFFF"/>
          <w:lang w:val="en-US" w:eastAsia="zh-CN"/>
        </w:rPr>
        <w:t>重点绩效评价结果等预算绩效情况说明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lang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七、</w:t>
      </w:r>
      <w:r>
        <w:rPr>
          <w:rFonts w:hint="eastAsia" w:ascii="微软雅黑" w:hAnsi="微软雅黑" w:eastAsia="微软雅黑" w:cs="微软雅黑"/>
          <w:b w:val="0"/>
          <w:i w:val="0"/>
          <w:caps w:val="0"/>
          <w:color w:val="333333"/>
          <w:spacing w:val="0"/>
          <w:sz w:val="24"/>
          <w:szCs w:val="24"/>
          <w:shd w:val="clear" w:fill="FFFFFF"/>
          <w:lang w:eastAsia="zh-CN"/>
        </w:rPr>
        <w:t>决算收支增减变化情况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第四部分：名词解释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7"/>
          <w:rFonts w:hint="eastAsia" w:ascii="微软雅黑" w:hAnsi="微软雅黑" w:eastAsia="微软雅黑" w:cs="微软雅黑"/>
          <w:i w:val="0"/>
          <w:caps w:val="0"/>
          <w:color w:val="333333"/>
          <w:spacing w:val="0"/>
          <w:sz w:val="24"/>
          <w:szCs w:val="24"/>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7"/>
          <w:rFonts w:hint="eastAsia" w:ascii="微软雅黑" w:hAnsi="微软雅黑" w:eastAsia="微软雅黑" w:cs="微软雅黑"/>
          <w:i w:val="0"/>
          <w:caps w:val="0"/>
          <w:color w:val="333333"/>
          <w:spacing w:val="0"/>
          <w:sz w:val="24"/>
          <w:szCs w:val="24"/>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7"/>
          <w:rFonts w:hint="eastAsia" w:ascii="微软雅黑" w:hAnsi="微软雅黑" w:eastAsia="微软雅黑" w:cs="微软雅黑"/>
          <w:i w:val="0"/>
          <w:caps w:val="0"/>
          <w:color w:val="333333"/>
          <w:spacing w:val="0"/>
          <w:sz w:val="24"/>
          <w:szCs w:val="24"/>
          <w:shd w:val="clear" w:fill="FFFFFF"/>
          <w:lang w:eastAsia="zh-CN"/>
        </w:rPr>
        <w:t>2020年</w:t>
      </w:r>
      <w:r>
        <w:rPr>
          <w:rStyle w:val="7"/>
          <w:rFonts w:hint="eastAsia" w:ascii="微软雅黑" w:hAnsi="微软雅黑" w:eastAsia="微软雅黑" w:cs="微软雅黑"/>
          <w:i w:val="0"/>
          <w:caps w:val="0"/>
          <w:color w:val="333333"/>
          <w:spacing w:val="0"/>
          <w:sz w:val="24"/>
          <w:szCs w:val="24"/>
          <w:shd w:val="clear" w:fill="FFFFFF"/>
        </w:rPr>
        <w:t>部门决算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Style w:val="7"/>
          <w:rFonts w:hint="eastAsia" w:ascii="微软雅黑" w:hAnsi="微软雅黑" w:eastAsia="微软雅黑" w:cs="微软雅黑"/>
          <w:i w:val="0"/>
          <w:caps w:val="0"/>
          <w:color w:val="333333"/>
          <w:spacing w:val="0"/>
          <w:sz w:val="24"/>
          <w:szCs w:val="24"/>
          <w:shd w:val="clear" w:fill="FFFFFF"/>
          <w:lang w:eastAsia="zh-CN"/>
        </w:rPr>
        <w:t>第一部分</w:t>
      </w:r>
      <w:r>
        <w:rPr>
          <w:rStyle w:val="7"/>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7"/>
          <w:rFonts w:hint="eastAsia" w:ascii="微软雅黑" w:hAnsi="微软雅黑" w:eastAsia="微软雅黑" w:cs="微软雅黑"/>
          <w:i w:val="0"/>
          <w:caps w:val="0"/>
          <w:color w:val="333333"/>
          <w:spacing w:val="0"/>
          <w:sz w:val="24"/>
          <w:szCs w:val="24"/>
          <w:shd w:val="clear" w:fill="FFFFFF"/>
        </w:rPr>
        <w:t>部门概况</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（一）主要职责</w:t>
      </w:r>
    </w:p>
    <w:p>
      <w:pPr>
        <w:widowControl/>
        <w:shd w:val="clear" w:color="auto" w:fill="FFFFFF"/>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贯彻执行党和国家关于教育改革和发展的各项方针、政策、法律、法规；在区委领导下，负责区属学校党的工作、思想政治工作和稳定工作；管理中小学校后备干部队伍建设；组织指导、协调教育系统干部培训工作；指导协调全区学校的教育、教学改革工作；负责本部门教育经费的统筹管理；会同区财政局编制全区教育系统经费预决算；监督全区教育经费的筹措和使用；组织指导资助贫困家庭学生工作；负责指导学校基建维修工作；负责推进义务教育均衡发展和促进教育公平，负责义务教育的宏观指导与协调；管理指导普通中小学教育、幼儿教育，全面实施素质教育；督促检查全区学校的办学标准、教学基本要求、教学基本文件的落实情况；负责全区的教育督导工作；负责组织和指导对基础教育发展水平、质量的监测工作；承担教育督导的日常管理工作；协调管理社会力量举办的义务教育的业务工作；指导学校的思想政治教育工作、德育工作、体育卫生与艺术教育及国防教育工作；主管全区教师工作。组织实施初中及其以下学校教师资格证书制度；统筹规划学校教师和管理人员的队伍建设；承担中小学老师继续教育工作；指导全区教育系统人才队伍建设；做好全区中小学的设置、合并、撤销、变更的审报工作；负责辖区内幼儿园的审核工作；指导、协调全区中小学校后勤、校办产业和勤工俭学工作；负责全区教育信息统计、分析和发布；协调学校及周边治安综合治理工作；指导中小学校安全管理工作；民办初中、小学、幼儿园审批及教师资格认定职能；承办上级交办的其他事项。</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lang w:eastAsia="zh-CN"/>
        </w:rPr>
        <w:t>（二）</w:t>
      </w:r>
      <w:r>
        <w:rPr>
          <w:rFonts w:hint="eastAsia" w:ascii="宋体" w:hAnsi="宋体" w:cs="宋体"/>
          <w:sz w:val="28"/>
          <w:szCs w:val="28"/>
        </w:rPr>
        <w:t>单位基本信息(机构设置等)</w:t>
      </w:r>
    </w:p>
    <w:p>
      <w:pPr>
        <w:widowControl/>
        <w:shd w:val="clear" w:color="auto" w:fill="FFFFFF"/>
        <w:ind w:firstLine="480"/>
        <w:jc w:val="left"/>
        <w:rPr>
          <w:rFonts w:hint="eastAsia" w:ascii="宋体" w:hAnsi="宋体" w:cs="宋体"/>
          <w:sz w:val="28"/>
          <w:szCs w:val="28"/>
          <w:lang w:val="en-US" w:eastAsia="zh-CN"/>
        </w:rPr>
      </w:pPr>
      <w:r>
        <w:rPr>
          <w:rFonts w:hint="eastAsia" w:ascii="宋体" w:hAnsi="宋体" w:cs="宋体"/>
          <w:sz w:val="28"/>
          <w:szCs w:val="28"/>
          <w:lang w:eastAsia="zh-CN"/>
        </w:rPr>
        <w:t>区教育局内设</w:t>
      </w:r>
      <w:r>
        <w:rPr>
          <w:rFonts w:hint="eastAsia" w:ascii="宋体" w:hAnsi="宋体" w:cs="宋体"/>
          <w:sz w:val="28"/>
          <w:szCs w:val="28"/>
          <w:lang w:val="en-US" w:eastAsia="zh-CN"/>
        </w:rPr>
        <w:t>1个职能部门：区教育事业发展中心。黄石市第八中学、黄石市第十四中学、黄石市第十五中学、黄石市江北学校、黄石市市府路小学、黄石市广场路小学、黄石市武汉路小学、黄石市沈家营小学、黄石市中山小学、黄石市老虎头小学、黄石市楠竹林小学、黄石市武黄路小学、黄石市花湖小学等14所中小学为区教育局管理的全额拨款事业单位。</w:t>
      </w:r>
    </w:p>
    <w:p>
      <w:pPr>
        <w:numPr>
          <w:ilvl w:val="0"/>
          <w:numId w:val="0"/>
        </w:numPr>
        <w:snapToGrid w:val="0"/>
        <w:spacing w:line="520" w:lineRule="exact"/>
        <w:ind w:firstLine="560" w:firstLineChars="200"/>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lang w:val="en-US" w:eastAsia="zh-CN"/>
        </w:rPr>
        <w:t>(三）</w:t>
      </w:r>
      <w:r>
        <w:rPr>
          <w:rFonts w:hint="eastAsia" w:asciiTheme="minorEastAsia" w:hAnsiTheme="minorEastAsia" w:eastAsiaTheme="minorEastAsia" w:cstheme="minorEastAsia"/>
          <w:b w:val="0"/>
          <w:bCs w:val="0"/>
          <w:color w:val="auto"/>
          <w:sz w:val="28"/>
          <w:szCs w:val="28"/>
        </w:rPr>
        <w:t>人员情况</w:t>
      </w:r>
    </w:p>
    <w:p>
      <w:pPr>
        <w:snapToGrid w:val="0"/>
        <w:spacing w:line="520" w:lineRule="exact"/>
        <w:ind w:firstLine="560" w:firstLineChars="200"/>
        <w:rPr>
          <w:rFonts w:hint="eastAsia" w:ascii="宋体" w:hAnsi="宋体" w:cs="宋体"/>
          <w:sz w:val="28"/>
          <w:szCs w:val="28"/>
          <w:lang w:val="en-US" w:eastAsia="zh-CN"/>
        </w:rPr>
      </w:pPr>
      <w:r>
        <w:rPr>
          <w:rFonts w:hint="eastAsia" w:asciiTheme="minorEastAsia" w:hAnsiTheme="minorEastAsia" w:eastAsiaTheme="minorEastAsia" w:cstheme="minorEastAsia"/>
          <w:b w:val="0"/>
          <w:bCs w:val="0"/>
          <w:color w:val="auto"/>
          <w:kern w:val="0"/>
          <w:sz w:val="28"/>
          <w:szCs w:val="28"/>
          <w:lang w:val="zh-CN"/>
        </w:rPr>
        <w:t>黄石港区</w:t>
      </w:r>
      <w:r>
        <w:rPr>
          <w:rFonts w:hint="eastAsia" w:asciiTheme="minorEastAsia" w:hAnsiTheme="minorEastAsia" w:eastAsiaTheme="minorEastAsia" w:cstheme="minorEastAsia"/>
          <w:b w:val="0"/>
          <w:bCs w:val="0"/>
          <w:color w:val="auto"/>
          <w:kern w:val="0"/>
          <w:sz w:val="28"/>
          <w:szCs w:val="28"/>
          <w:lang w:val="zh-CN" w:eastAsia="zh-CN"/>
        </w:rPr>
        <w:t>教育局</w:t>
      </w:r>
      <w:r>
        <w:rPr>
          <w:rFonts w:hint="eastAsia" w:asciiTheme="minorEastAsia" w:hAnsiTheme="minorEastAsia" w:eastAsiaTheme="minorEastAsia" w:cstheme="minorEastAsia"/>
          <w:b w:val="0"/>
          <w:bCs w:val="0"/>
          <w:color w:val="auto"/>
          <w:kern w:val="0"/>
          <w:sz w:val="28"/>
          <w:szCs w:val="28"/>
          <w:lang w:val="zh-CN"/>
        </w:rPr>
        <w:t>于</w:t>
      </w:r>
      <w:r>
        <w:rPr>
          <w:rFonts w:hint="eastAsia" w:asciiTheme="minorEastAsia" w:hAnsiTheme="minorEastAsia" w:eastAsiaTheme="minorEastAsia" w:cstheme="minorEastAsia"/>
          <w:b w:val="0"/>
          <w:bCs w:val="0"/>
          <w:color w:val="auto"/>
          <w:kern w:val="0"/>
          <w:sz w:val="28"/>
          <w:szCs w:val="28"/>
          <w:lang w:val="en-US" w:eastAsia="zh-CN"/>
        </w:rPr>
        <w:t>2001</w:t>
      </w:r>
      <w:r>
        <w:rPr>
          <w:rFonts w:hint="eastAsia" w:asciiTheme="minorEastAsia" w:hAnsiTheme="minorEastAsia" w:eastAsiaTheme="minorEastAsia" w:cstheme="minorEastAsia"/>
          <w:b w:val="0"/>
          <w:bCs w:val="0"/>
          <w:color w:val="auto"/>
          <w:kern w:val="0"/>
          <w:sz w:val="28"/>
          <w:szCs w:val="28"/>
          <w:lang w:val="zh-CN"/>
        </w:rPr>
        <w:t>年从区教育文化体育局分离出来，为正科级单位，</w:t>
      </w:r>
      <w:r>
        <w:rPr>
          <w:rFonts w:hint="eastAsia" w:asciiTheme="minorEastAsia" w:hAnsiTheme="minorEastAsia" w:eastAsiaTheme="minorEastAsia" w:cstheme="minorEastAsia"/>
          <w:b w:val="0"/>
          <w:bCs w:val="0"/>
          <w:color w:val="auto"/>
          <w:kern w:val="0"/>
          <w:sz w:val="28"/>
          <w:szCs w:val="28"/>
          <w:lang w:eastAsia="zh-CN"/>
        </w:rPr>
        <w:t>独立编制的</w:t>
      </w:r>
      <w:r>
        <w:rPr>
          <w:rFonts w:hint="eastAsia" w:asciiTheme="minorEastAsia" w:hAnsiTheme="minorEastAsia" w:eastAsiaTheme="minorEastAsia" w:cstheme="minorEastAsia"/>
          <w:b w:val="0"/>
          <w:bCs w:val="0"/>
          <w:color w:val="auto"/>
          <w:kern w:val="0"/>
          <w:sz w:val="28"/>
          <w:szCs w:val="28"/>
          <w:lang w:val="en-US" w:eastAsia="zh-CN"/>
        </w:rPr>
        <w:t>16</w:t>
      </w:r>
      <w:r>
        <w:rPr>
          <w:rFonts w:hint="eastAsia" w:asciiTheme="minorEastAsia" w:hAnsiTheme="minorEastAsia" w:eastAsiaTheme="minorEastAsia" w:cstheme="minorEastAsia"/>
          <w:b w:val="0"/>
          <w:bCs w:val="0"/>
          <w:color w:val="auto"/>
          <w:kern w:val="0"/>
          <w:sz w:val="28"/>
          <w:szCs w:val="28"/>
          <w:lang w:eastAsia="zh-CN"/>
        </w:rPr>
        <w:t>单位其中行政单位</w:t>
      </w:r>
      <w:r>
        <w:rPr>
          <w:rFonts w:hint="eastAsia" w:asciiTheme="minorEastAsia" w:hAnsiTheme="minorEastAsia" w:eastAsiaTheme="minorEastAsia" w:cstheme="minorEastAsia"/>
          <w:b w:val="0"/>
          <w:bCs w:val="0"/>
          <w:color w:val="auto"/>
          <w:kern w:val="0"/>
          <w:sz w:val="28"/>
          <w:szCs w:val="28"/>
          <w:lang w:val="en-US" w:eastAsia="zh-CN"/>
        </w:rPr>
        <w:t>2个、普通教育14个</w:t>
      </w:r>
      <w:r>
        <w:rPr>
          <w:rFonts w:hint="eastAsia" w:asciiTheme="minorEastAsia" w:hAnsiTheme="minorEastAsia" w:eastAsiaTheme="minorEastAsia" w:cstheme="minorEastAsia"/>
          <w:b w:val="0"/>
          <w:bCs w:val="0"/>
          <w:color w:val="auto"/>
          <w:kern w:val="0"/>
          <w:sz w:val="28"/>
          <w:szCs w:val="28"/>
          <w:lang w:eastAsia="zh-CN"/>
        </w:rPr>
        <w:t>，属财政一级预算单位，经费来源为财政拨款。年末实有人数为</w:t>
      </w:r>
      <w:r>
        <w:rPr>
          <w:rFonts w:hint="eastAsia" w:asciiTheme="minorEastAsia" w:hAnsiTheme="minorEastAsia" w:eastAsiaTheme="minorEastAsia" w:cstheme="minorEastAsia"/>
          <w:b w:val="0"/>
          <w:bCs w:val="0"/>
          <w:color w:val="auto"/>
          <w:kern w:val="0"/>
          <w:sz w:val="28"/>
          <w:szCs w:val="28"/>
          <w:lang w:val="en-US" w:eastAsia="zh-CN"/>
        </w:rPr>
        <w:t>1227人其中</w:t>
      </w:r>
      <w:r>
        <w:rPr>
          <w:rFonts w:hint="eastAsia" w:asciiTheme="minorEastAsia" w:hAnsiTheme="minorEastAsia" w:eastAsiaTheme="minorEastAsia" w:cstheme="minorEastAsia"/>
          <w:b w:val="0"/>
          <w:bCs w:val="0"/>
          <w:color w:val="auto"/>
          <w:kern w:val="0"/>
          <w:sz w:val="28"/>
          <w:szCs w:val="28"/>
          <w:lang w:eastAsia="zh-CN"/>
        </w:rPr>
        <w:t>行政编制</w:t>
      </w:r>
      <w:r>
        <w:rPr>
          <w:rFonts w:hint="eastAsia" w:asciiTheme="minorEastAsia" w:hAnsiTheme="minorEastAsia" w:eastAsiaTheme="minorEastAsia" w:cstheme="minorEastAsia"/>
          <w:b w:val="0"/>
          <w:bCs w:val="0"/>
          <w:color w:val="auto"/>
          <w:kern w:val="0"/>
          <w:sz w:val="28"/>
          <w:szCs w:val="28"/>
          <w:lang w:val="en-US" w:eastAsia="zh-CN"/>
        </w:rPr>
        <w:t>1人、参照公务员法管理事业人员3人、非参公事业人员1142人、</w:t>
      </w:r>
      <w:r>
        <w:rPr>
          <w:rFonts w:hint="eastAsia" w:asciiTheme="minorEastAsia" w:hAnsiTheme="minorEastAsia" w:eastAsiaTheme="minorEastAsia" w:cstheme="minorEastAsia"/>
          <w:b w:val="0"/>
          <w:bCs w:val="0"/>
          <w:color w:val="auto"/>
          <w:kern w:val="0"/>
          <w:sz w:val="28"/>
          <w:szCs w:val="28"/>
          <w:lang w:eastAsia="zh-CN"/>
        </w:rPr>
        <w:t>退休教师</w:t>
      </w:r>
      <w:r>
        <w:rPr>
          <w:rFonts w:hint="eastAsia" w:asciiTheme="minorEastAsia" w:hAnsiTheme="minorEastAsia" w:eastAsiaTheme="minorEastAsia" w:cstheme="minorEastAsia"/>
          <w:b w:val="0"/>
          <w:bCs w:val="0"/>
          <w:color w:val="auto"/>
          <w:kern w:val="0"/>
          <w:sz w:val="28"/>
          <w:szCs w:val="28"/>
          <w:lang w:val="en-US" w:eastAsia="zh-CN"/>
        </w:rPr>
        <w:t>80</w:t>
      </w:r>
      <w:r>
        <w:rPr>
          <w:rFonts w:hint="eastAsia" w:asciiTheme="minorEastAsia" w:hAnsiTheme="minorEastAsia" w:eastAsiaTheme="minorEastAsia" w:cstheme="minorEastAsia"/>
          <w:b w:val="0"/>
          <w:bCs w:val="0"/>
          <w:color w:val="auto"/>
          <w:kern w:val="0"/>
          <w:sz w:val="28"/>
          <w:szCs w:val="28"/>
          <w:lang w:eastAsia="zh-CN"/>
        </w:rPr>
        <w:t>人、离休人员</w:t>
      </w:r>
      <w:r>
        <w:rPr>
          <w:rFonts w:hint="eastAsia" w:asciiTheme="minorEastAsia" w:hAnsiTheme="minorEastAsia" w:eastAsiaTheme="minorEastAsia" w:cstheme="minorEastAsia"/>
          <w:b w:val="0"/>
          <w:bCs w:val="0"/>
          <w:color w:val="auto"/>
          <w:kern w:val="0"/>
          <w:sz w:val="28"/>
          <w:szCs w:val="28"/>
          <w:lang w:val="en-US" w:eastAsia="zh-CN"/>
        </w:rPr>
        <w:t>1人，</w:t>
      </w:r>
      <w:r>
        <w:rPr>
          <w:rFonts w:hint="eastAsia" w:asciiTheme="minorEastAsia" w:hAnsiTheme="minorEastAsia" w:eastAsiaTheme="minorEastAsia" w:cstheme="minorEastAsia"/>
          <w:b w:val="0"/>
          <w:bCs w:val="0"/>
          <w:color w:val="auto"/>
          <w:kern w:val="0"/>
          <w:sz w:val="28"/>
          <w:szCs w:val="28"/>
          <w:lang w:eastAsia="zh-CN"/>
        </w:rPr>
        <w:t>抚恤金</w:t>
      </w:r>
      <w:r>
        <w:rPr>
          <w:rFonts w:hint="eastAsia" w:asciiTheme="minorEastAsia" w:hAnsiTheme="minorEastAsia" w:eastAsiaTheme="minorEastAsia" w:cstheme="minorEastAsia"/>
          <w:b w:val="0"/>
          <w:bCs w:val="0"/>
          <w:color w:val="auto"/>
          <w:kern w:val="0"/>
          <w:sz w:val="28"/>
          <w:szCs w:val="28"/>
          <w:lang w:val="en-US" w:eastAsia="zh-CN"/>
        </w:rPr>
        <w:t>19人，年末学生27808人，经费自理58人</w:t>
      </w:r>
      <w:r>
        <w:rPr>
          <w:rFonts w:hint="eastAsia" w:asciiTheme="minorEastAsia" w:hAnsiTheme="minorEastAsia" w:eastAsiaTheme="minorEastAsia" w:cstheme="minorEastAsia"/>
          <w:b w:val="0"/>
          <w:bCs w:val="0"/>
          <w:color w:val="auto"/>
          <w:kern w:val="0"/>
          <w:sz w:val="28"/>
          <w:szCs w:val="28"/>
          <w:lang w:eastAsia="zh-CN"/>
        </w:rPr>
        <w:t>。执行行政、事业单位会计制度。</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Style w:val="7"/>
          <w:rFonts w:hint="eastAsia" w:ascii="微软雅黑" w:hAnsi="微软雅黑" w:eastAsia="微软雅黑" w:cs="微软雅黑"/>
          <w:i w:val="0"/>
          <w:caps w:val="0"/>
          <w:color w:val="333333"/>
          <w:spacing w:val="0"/>
          <w:sz w:val="24"/>
          <w:szCs w:val="24"/>
          <w:shd w:val="clear" w:fill="FFFFFF"/>
        </w:rPr>
      </w:pPr>
      <w:r>
        <w:rPr>
          <w:rStyle w:val="7"/>
          <w:rFonts w:hint="eastAsia" w:ascii="微软雅黑" w:hAnsi="微软雅黑" w:eastAsia="微软雅黑" w:cs="微软雅黑"/>
          <w:i w:val="0"/>
          <w:caps w:val="0"/>
          <w:color w:val="333333"/>
          <w:spacing w:val="0"/>
          <w:sz w:val="24"/>
          <w:szCs w:val="24"/>
          <w:shd w:val="clear" w:fill="FFFFFF"/>
          <w:lang w:eastAsia="zh-CN"/>
        </w:rPr>
        <w:t>部门2020年</w:t>
      </w:r>
      <w:r>
        <w:rPr>
          <w:rStyle w:val="7"/>
          <w:rFonts w:hint="eastAsia" w:ascii="微软雅黑" w:hAnsi="微软雅黑" w:eastAsia="微软雅黑" w:cs="微软雅黑"/>
          <w:i w:val="0"/>
          <w:caps w:val="0"/>
          <w:color w:val="333333"/>
          <w:spacing w:val="0"/>
          <w:sz w:val="24"/>
          <w:szCs w:val="24"/>
          <w:shd w:val="clear" w:fill="FFFFFF"/>
        </w:rPr>
        <w:t>部门决算表</w:t>
      </w:r>
    </w:p>
    <w:tbl>
      <w:tblPr>
        <w:tblStyle w:val="8"/>
        <w:tblW w:w="14078" w:type="dxa"/>
        <w:tblInd w:w="96" w:type="dxa"/>
        <w:shd w:val="clear" w:color="auto" w:fill="auto"/>
        <w:tblLayout w:type="fixed"/>
        <w:tblCellMar>
          <w:top w:w="0" w:type="dxa"/>
          <w:left w:w="108" w:type="dxa"/>
          <w:bottom w:w="0" w:type="dxa"/>
          <w:right w:w="108" w:type="dxa"/>
        </w:tblCellMar>
      </w:tblPr>
      <w:tblGrid>
        <w:gridCol w:w="3785"/>
        <w:gridCol w:w="279"/>
        <w:gridCol w:w="280"/>
        <w:gridCol w:w="1964"/>
        <w:gridCol w:w="1292"/>
        <w:gridCol w:w="1288"/>
        <w:gridCol w:w="1071"/>
        <w:gridCol w:w="953"/>
        <w:gridCol w:w="723"/>
        <w:gridCol w:w="723"/>
        <w:gridCol w:w="1720"/>
      </w:tblGrid>
      <w:tr>
        <w:tblPrEx>
          <w:shd w:val="clear" w:color="auto" w:fill="auto"/>
          <w:tblLayout w:type="fixed"/>
          <w:tblCellMar>
            <w:top w:w="0" w:type="dxa"/>
            <w:left w:w="108" w:type="dxa"/>
            <w:bottom w:w="0" w:type="dxa"/>
            <w:right w:w="108" w:type="dxa"/>
          </w:tblCellMar>
        </w:tblPrEx>
        <w:trPr>
          <w:trHeight w:val="375" w:hRule="atLeast"/>
        </w:trPr>
        <w:tc>
          <w:tcPr>
            <w:tcW w:w="14078" w:type="dxa"/>
            <w:gridSpan w:val="11"/>
            <w:tcBorders>
              <w:top w:val="nil"/>
              <w:left w:val="nil"/>
              <w:bottom w:val="nil"/>
              <w:right w:val="nil"/>
            </w:tcBorders>
            <w:shd w:val="clear" w:color="auto" w:fill="FFFFFF"/>
            <w:noWrap/>
            <w:vAlign w:val="center"/>
          </w:tcPr>
          <w:tbl>
            <w:tblPr>
              <w:tblStyle w:val="8"/>
              <w:tblW w:w="13862" w:type="dxa"/>
              <w:tblInd w:w="-12" w:type="dxa"/>
              <w:shd w:val="clear" w:color="auto" w:fill="auto"/>
              <w:tblLayout w:type="fixed"/>
              <w:tblCellMar>
                <w:top w:w="0" w:type="dxa"/>
                <w:left w:w="108" w:type="dxa"/>
                <w:bottom w:w="0" w:type="dxa"/>
                <w:right w:w="108" w:type="dxa"/>
              </w:tblCellMar>
            </w:tblPr>
            <w:tblGrid>
              <w:gridCol w:w="1804"/>
              <w:gridCol w:w="1466"/>
              <w:gridCol w:w="935"/>
              <w:gridCol w:w="566"/>
              <w:gridCol w:w="830"/>
              <w:gridCol w:w="180"/>
              <w:gridCol w:w="1136"/>
              <w:gridCol w:w="948"/>
              <w:gridCol w:w="334"/>
              <w:gridCol w:w="155"/>
              <w:gridCol w:w="1466"/>
              <w:gridCol w:w="2564"/>
              <w:gridCol w:w="1478"/>
            </w:tblGrid>
            <w:tr>
              <w:tblPrEx>
                <w:tblLayout w:type="fixed"/>
                <w:tblCellMar>
                  <w:top w:w="0" w:type="dxa"/>
                  <w:left w:w="108" w:type="dxa"/>
                  <w:bottom w:w="0" w:type="dxa"/>
                  <w:right w:w="108" w:type="dxa"/>
                </w:tblCellMar>
              </w:tblPrEx>
              <w:trPr>
                <w:trHeight w:val="375" w:hRule="atLeast"/>
              </w:trPr>
              <w:tc>
                <w:tcPr>
                  <w:tcW w:w="13862" w:type="dxa"/>
                  <w:gridSpan w:val="13"/>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tblPrEx>
                <w:tblLayout w:type="fixed"/>
                <w:tblCellMar>
                  <w:top w:w="0" w:type="dxa"/>
                  <w:left w:w="108" w:type="dxa"/>
                  <w:bottom w:w="0" w:type="dxa"/>
                  <w:right w:w="108" w:type="dxa"/>
                </w:tblCellMar>
              </w:tblPrEx>
              <w:trPr>
                <w:trHeight w:val="300" w:hRule="atLeast"/>
              </w:trPr>
              <w:tc>
                <w:tcPr>
                  <w:tcW w:w="3270"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511" w:type="dxa"/>
                  <w:gridSpan w:val="4"/>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3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282"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621"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042"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公开01表</w:t>
                  </w:r>
                </w:p>
              </w:tc>
            </w:tr>
            <w:tr>
              <w:tblPrEx>
                <w:shd w:val="clear" w:color="auto" w:fill="auto"/>
                <w:tblLayout w:type="fixed"/>
                <w:tblCellMar>
                  <w:top w:w="0" w:type="dxa"/>
                  <w:left w:w="108" w:type="dxa"/>
                  <w:bottom w:w="0" w:type="dxa"/>
                  <w:right w:w="108" w:type="dxa"/>
                </w:tblCellMar>
              </w:tblPrEx>
              <w:trPr>
                <w:trHeight w:val="300" w:hRule="atLeast"/>
              </w:trPr>
              <w:tc>
                <w:tcPr>
                  <w:tcW w:w="3270" w:type="dxa"/>
                  <w:gridSpan w:val="2"/>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部门：黄石市黄石港区教育局（汇总）</w:t>
                  </w:r>
                </w:p>
              </w:tc>
              <w:tc>
                <w:tcPr>
                  <w:tcW w:w="2511" w:type="dxa"/>
                  <w:gridSpan w:val="4"/>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36"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2020年度</w:t>
                  </w:r>
                </w:p>
              </w:tc>
              <w:tc>
                <w:tcPr>
                  <w:tcW w:w="1282" w:type="dxa"/>
                  <w:gridSpan w:val="2"/>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621" w:type="dxa"/>
                  <w:gridSpan w:val="2"/>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4042" w:type="dxa"/>
                  <w:gridSpan w:val="2"/>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Layout w:type="fixed"/>
                <w:tblCellMar>
                  <w:top w:w="0" w:type="dxa"/>
                  <w:left w:w="108" w:type="dxa"/>
                  <w:bottom w:w="0" w:type="dxa"/>
                  <w:right w:w="108" w:type="dxa"/>
                </w:tblCellMar>
              </w:tblPrEx>
              <w:trPr>
                <w:gridBefore w:val="1"/>
                <w:gridAfter w:val="1"/>
                <w:wBefore w:w="1804" w:type="dxa"/>
                <w:wAfter w:w="1478" w:type="dxa"/>
                <w:trHeight w:val="300" w:hRule="atLeast"/>
              </w:trPr>
              <w:tc>
                <w:tcPr>
                  <w:tcW w:w="3797"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6783" w:type="dxa"/>
                  <w:gridSpan w:val="7"/>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r>
            <w:tr>
              <w:tblPrEx>
                <w:shd w:val="clear" w:color="auto" w:fill="auto"/>
                <w:tblLayout w:type="fixed"/>
                <w:tblCellMar>
                  <w:top w:w="0" w:type="dxa"/>
                  <w:left w:w="108" w:type="dxa"/>
                  <w:bottom w:w="0" w:type="dxa"/>
                  <w:right w:w="108" w:type="dxa"/>
                </w:tblCellMar>
              </w:tblPrEx>
              <w:trPr>
                <w:gridBefore w:val="1"/>
                <w:gridAfter w:val="1"/>
                <w:wBefore w:w="1804" w:type="dxa"/>
                <w:wAfter w:w="1478" w:type="dxa"/>
                <w:trHeight w:val="300" w:hRule="atLeast"/>
              </w:trPr>
              <w:tc>
                <w:tcPr>
                  <w:tcW w:w="2401"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6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83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2264"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489"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4030"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tblPrEx>
                <w:shd w:val="clear" w:color="auto" w:fill="auto"/>
                <w:tblLayout w:type="fixed"/>
                <w:tblCellMar>
                  <w:top w:w="0" w:type="dxa"/>
                  <w:left w:w="108" w:type="dxa"/>
                  <w:bottom w:w="0" w:type="dxa"/>
                  <w:right w:w="108" w:type="dxa"/>
                </w:tblCellMar>
              </w:tblPrEx>
              <w:trPr>
                <w:gridBefore w:val="1"/>
                <w:gridAfter w:val="1"/>
                <w:wBefore w:w="1804" w:type="dxa"/>
                <w:wAfter w:w="1478" w:type="dxa"/>
                <w:trHeight w:val="300" w:hRule="atLeast"/>
              </w:trPr>
              <w:tc>
                <w:tcPr>
                  <w:tcW w:w="2401"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566" w:type="dxa"/>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83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64"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489" w:type="dxa"/>
                  <w:gridSpan w:val="2"/>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4030"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Layout w:type="fixed"/>
                <w:tblCellMar>
                  <w:top w:w="0" w:type="dxa"/>
                  <w:left w:w="108" w:type="dxa"/>
                  <w:bottom w:w="0" w:type="dxa"/>
                  <w:right w:w="108" w:type="dxa"/>
                </w:tblCellMar>
              </w:tblPrEx>
              <w:trPr>
                <w:gridBefore w:val="1"/>
                <w:gridAfter w:val="1"/>
                <w:wBefore w:w="1804" w:type="dxa"/>
                <w:wAfter w:w="1478" w:type="dxa"/>
                <w:trHeight w:val="300" w:hRule="atLeast"/>
              </w:trPr>
              <w:tc>
                <w:tcPr>
                  <w:tcW w:w="2401"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一、一般公共预算财政拨款收入</w:t>
                  </w:r>
                </w:p>
              </w:tc>
              <w:tc>
                <w:tcPr>
                  <w:tcW w:w="56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26,158.06</w:t>
                  </w:r>
                </w:p>
              </w:tc>
              <w:tc>
                <w:tcPr>
                  <w:tcW w:w="2264"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489"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03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gridBefore w:val="1"/>
                <w:gridAfter w:val="1"/>
                <w:wBefore w:w="1804" w:type="dxa"/>
                <w:wAfter w:w="1478" w:type="dxa"/>
                <w:trHeight w:val="300" w:hRule="atLeast"/>
              </w:trPr>
              <w:tc>
                <w:tcPr>
                  <w:tcW w:w="2401"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二、政府性基金预算财政拨款收入</w:t>
                  </w:r>
                </w:p>
              </w:tc>
              <w:tc>
                <w:tcPr>
                  <w:tcW w:w="56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264"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489"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03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gridBefore w:val="1"/>
                <w:gridAfter w:val="1"/>
                <w:wBefore w:w="1804" w:type="dxa"/>
                <w:wAfter w:w="1478" w:type="dxa"/>
                <w:trHeight w:val="300" w:hRule="atLeast"/>
              </w:trPr>
              <w:tc>
                <w:tcPr>
                  <w:tcW w:w="2401"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三、国有资本经营预算财政拨款收入</w:t>
                  </w:r>
                </w:p>
              </w:tc>
              <w:tc>
                <w:tcPr>
                  <w:tcW w:w="56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264"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489"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03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gridBefore w:val="1"/>
                <w:gridAfter w:val="1"/>
                <w:wBefore w:w="1804" w:type="dxa"/>
                <w:wAfter w:w="1478" w:type="dxa"/>
                <w:trHeight w:val="300" w:hRule="atLeast"/>
              </w:trPr>
              <w:tc>
                <w:tcPr>
                  <w:tcW w:w="2401"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四、上级补助收入</w:t>
                  </w:r>
                </w:p>
              </w:tc>
              <w:tc>
                <w:tcPr>
                  <w:tcW w:w="56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411.20</w:t>
                  </w:r>
                </w:p>
              </w:tc>
              <w:tc>
                <w:tcPr>
                  <w:tcW w:w="2264"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489"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03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gridBefore w:val="1"/>
                <w:gridAfter w:val="1"/>
                <w:wBefore w:w="1804" w:type="dxa"/>
                <w:wAfter w:w="1478" w:type="dxa"/>
                <w:trHeight w:val="300" w:hRule="atLeast"/>
              </w:trPr>
              <w:tc>
                <w:tcPr>
                  <w:tcW w:w="2401"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五、事业收入</w:t>
                  </w:r>
                </w:p>
              </w:tc>
              <w:tc>
                <w:tcPr>
                  <w:tcW w:w="56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579.63</w:t>
                  </w:r>
                </w:p>
              </w:tc>
              <w:tc>
                <w:tcPr>
                  <w:tcW w:w="2264"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489"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03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28,773.67</w:t>
                  </w:r>
                </w:p>
              </w:tc>
            </w:tr>
            <w:tr>
              <w:tblPrEx>
                <w:shd w:val="clear" w:color="auto" w:fill="auto"/>
                <w:tblLayout w:type="fixed"/>
                <w:tblCellMar>
                  <w:top w:w="0" w:type="dxa"/>
                  <w:left w:w="108" w:type="dxa"/>
                  <w:bottom w:w="0" w:type="dxa"/>
                  <w:right w:w="108" w:type="dxa"/>
                </w:tblCellMar>
              </w:tblPrEx>
              <w:trPr>
                <w:gridBefore w:val="1"/>
                <w:gridAfter w:val="1"/>
                <w:wBefore w:w="1804" w:type="dxa"/>
                <w:wAfter w:w="1478" w:type="dxa"/>
                <w:trHeight w:val="300" w:hRule="atLeast"/>
              </w:trPr>
              <w:tc>
                <w:tcPr>
                  <w:tcW w:w="2401"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六、经营收入</w:t>
                  </w:r>
                </w:p>
              </w:tc>
              <w:tc>
                <w:tcPr>
                  <w:tcW w:w="56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264"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489"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03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gridBefore w:val="1"/>
                <w:gridAfter w:val="1"/>
                <w:wBefore w:w="1804" w:type="dxa"/>
                <w:wAfter w:w="1478" w:type="dxa"/>
                <w:trHeight w:val="300" w:hRule="atLeast"/>
              </w:trPr>
              <w:tc>
                <w:tcPr>
                  <w:tcW w:w="2401"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七、附属单位上缴收入</w:t>
                  </w:r>
                </w:p>
              </w:tc>
              <w:tc>
                <w:tcPr>
                  <w:tcW w:w="56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264"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489"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03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gridBefore w:val="1"/>
                <w:gridAfter w:val="1"/>
                <w:wBefore w:w="1804" w:type="dxa"/>
                <w:wAfter w:w="1478" w:type="dxa"/>
                <w:trHeight w:val="300" w:hRule="atLeast"/>
              </w:trPr>
              <w:tc>
                <w:tcPr>
                  <w:tcW w:w="2401"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八、其他收入</w:t>
                  </w:r>
                </w:p>
              </w:tc>
              <w:tc>
                <w:tcPr>
                  <w:tcW w:w="56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1,624.78</w:t>
                  </w:r>
                </w:p>
              </w:tc>
              <w:tc>
                <w:tcPr>
                  <w:tcW w:w="2264"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489"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03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gridBefore w:val="1"/>
                <w:gridAfter w:val="1"/>
                <w:wBefore w:w="1804" w:type="dxa"/>
                <w:wAfter w:w="1478" w:type="dxa"/>
                <w:trHeight w:val="300" w:hRule="atLeast"/>
              </w:trPr>
              <w:tc>
                <w:tcPr>
                  <w:tcW w:w="2401"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64"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489"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03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gridBefore w:val="1"/>
                <w:gridAfter w:val="1"/>
                <w:wBefore w:w="1804" w:type="dxa"/>
                <w:wAfter w:w="1478" w:type="dxa"/>
                <w:trHeight w:val="300" w:hRule="atLeast"/>
              </w:trPr>
              <w:tc>
                <w:tcPr>
                  <w:tcW w:w="2401"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64"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489"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403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gridBefore w:val="1"/>
                <w:gridAfter w:val="1"/>
                <w:wBefore w:w="1804" w:type="dxa"/>
                <w:wAfter w:w="1478" w:type="dxa"/>
                <w:trHeight w:val="300" w:hRule="atLeast"/>
              </w:trPr>
              <w:tc>
                <w:tcPr>
                  <w:tcW w:w="2401"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64"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489"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403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gridBefore w:val="1"/>
                <w:gridAfter w:val="1"/>
                <w:wBefore w:w="1804" w:type="dxa"/>
                <w:wAfter w:w="1478" w:type="dxa"/>
                <w:trHeight w:val="300" w:hRule="atLeast"/>
              </w:trPr>
              <w:tc>
                <w:tcPr>
                  <w:tcW w:w="2401"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64"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489"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403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gridBefore w:val="1"/>
                <w:gridAfter w:val="1"/>
                <w:wBefore w:w="1804" w:type="dxa"/>
                <w:wAfter w:w="1478" w:type="dxa"/>
                <w:trHeight w:val="300" w:hRule="atLeast"/>
              </w:trPr>
              <w:tc>
                <w:tcPr>
                  <w:tcW w:w="2401"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8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64"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489"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403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gridBefore w:val="1"/>
                <w:gridAfter w:val="1"/>
                <w:wBefore w:w="1804" w:type="dxa"/>
                <w:wAfter w:w="1478" w:type="dxa"/>
                <w:trHeight w:val="300" w:hRule="atLeast"/>
              </w:trPr>
              <w:tc>
                <w:tcPr>
                  <w:tcW w:w="2401"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8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64"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489"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403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gridBefore w:val="1"/>
                <w:gridAfter w:val="1"/>
                <w:wBefore w:w="1804" w:type="dxa"/>
                <w:wAfter w:w="1478" w:type="dxa"/>
                <w:trHeight w:val="300" w:hRule="atLeast"/>
              </w:trPr>
              <w:tc>
                <w:tcPr>
                  <w:tcW w:w="2401"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64"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489"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403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gridBefore w:val="1"/>
                <w:gridAfter w:val="1"/>
                <w:wBefore w:w="1804" w:type="dxa"/>
                <w:wAfter w:w="1478" w:type="dxa"/>
                <w:trHeight w:val="300" w:hRule="atLeast"/>
              </w:trPr>
              <w:tc>
                <w:tcPr>
                  <w:tcW w:w="2401"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8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64"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489"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403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gridBefore w:val="1"/>
                <w:gridAfter w:val="1"/>
                <w:wBefore w:w="1804" w:type="dxa"/>
                <w:wAfter w:w="1478" w:type="dxa"/>
                <w:trHeight w:val="300" w:hRule="atLeast"/>
              </w:trPr>
              <w:tc>
                <w:tcPr>
                  <w:tcW w:w="2401"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8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64"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489"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403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gridBefore w:val="1"/>
                <w:gridAfter w:val="1"/>
                <w:wBefore w:w="1804" w:type="dxa"/>
                <w:wAfter w:w="1478" w:type="dxa"/>
                <w:trHeight w:val="300" w:hRule="atLeast"/>
              </w:trPr>
              <w:tc>
                <w:tcPr>
                  <w:tcW w:w="2401"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8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64"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489"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403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gridBefore w:val="1"/>
                <w:gridAfter w:val="1"/>
                <w:wBefore w:w="1804" w:type="dxa"/>
                <w:wAfter w:w="1478" w:type="dxa"/>
                <w:trHeight w:val="300" w:hRule="atLeast"/>
              </w:trPr>
              <w:tc>
                <w:tcPr>
                  <w:tcW w:w="2401"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8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64"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489"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03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gridBefore w:val="1"/>
                <w:gridAfter w:val="1"/>
                <w:wBefore w:w="1804" w:type="dxa"/>
                <w:wAfter w:w="1478" w:type="dxa"/>
                <w:trHeight w:val="300" w:hRule="atLeast"/>
              </w:trPr>
              <w:tc>
                <w:tcPr>
                  <w:tcW w:w="2401"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64"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489"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403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gridBefore w:val="1"/>
                <w:gridAfter w:val="1"/>
                <w:wBefore w:w="1804" w:type="dxa"/>
                <w:wAfter w:w="1478" w:type="dxa"/>
                <w:trHeight w:val="300" w:hRule="atLeast"/>
              </w:trPr>
              <w:tc>
                <w:tcPr>
                  <w:tcW w:w="2401"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8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64"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489"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403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gridBefore w:val="1"/>
                <w:gridAfter w:val="1"/>
                <w:wBefore w:w="1804" w:type="dxa"/>
                <w:wAfter w:w="1478" w:type="dxa"/>
                <w:trHeight w:val="300" w:hRule="atLeast"/>
              </w:trPr>
              <w:tc>
                <w:tcPr>
                  <w:tcW w:w="2401"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8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64"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489"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403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gridBefore w:val="1"/>
                <w:gridAfter w:val="1"/>
                <w:wBefore w:w="1804" w:type="dxa"/>
                <w:wAfter w:w="1478" w:type="dxa"/>
                <w:trHeight w:val="300" w:hRule="atLeast"/>
              </w:trPr>
              <w:tc>
                <w:tcPr>
                  <w:tcW w:w="2401"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8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64"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489"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403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gridBefore w:val="1"/>
                <w:gridAfter w:val="1"/>
                <w:wBefore w:w="1804" w:type="dxa"/>
                <w:wAfter w:w="1478" w:type="dxa"/>
                <w:trHeight w:val="300" w:hRule="atLeast"/>
              </w:trPr>
              <w:tc>
                <w:tcPr>
                  <w:tcW w:w="2401"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center"/>
                    <w:rPr>
                      <w:rFonts w:hint="eastAsia" w:ascii="宋体" w:hAnsi="宋体" w:eastAsia="宋体" w:cs="宋体"/>
                      <w:b/>
                      <w:bCs/>
                      <w:i w:val="0"/>
                      <w:iCs w:val="0"/>
                      <w:color w:val="000000"/>
                      <w:sz w:val="20"/>
                      <w:szCs w:val="20"/>
                      <w:u w:val="none"/>
                    </w:rPr>
                  </w:pPr>
                </w:p>
              </w:tc>
              <w:tc>
                <w:tcPr>
                  <w:tcW w:w="56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8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64"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489"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403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gridBefore w:val="1"/>
                <w:gridAfter w:val="1"/>
                <w:wBefore w:w="1804" w:type="dxa"/>
                <w:wAfter w:w="1478" w:type="dxa"/>
                <w:trHeight w:val="300" w:hRule="atLeast"/>
              </w:trPr>
              <w:tc>
                <w:tcPr>
                  <w:tcW w:w="2401"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8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64"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489"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403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gridBefore w:val="1"/>
                <w:gridAfter w:val="1"/>
                <w:wBefore w:w="1804" w:type="dxa"/>
                <w:wAfter w:w="1478" w:type="dxa"/>
                <w:trHeight w:val="300" w:hRule="atLeast"/>
              </w:trPr>
              <w:tc>
                <w:tcPr>
                  <w:tcW w:w="2401"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8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64"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489"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403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gridBefore w:val="1"/>
                <w:gridAfter w:val="1"/>
                <w:wBefore w:w="1804" w:type="dxa"/>
                <w:wAfter w:w="1478" w:type="dxa"/>
                <w:trHeight w:val="300" w:hRule="atLeast"/>
              </w:trPr>
              <w:tc>
                <w:tcPr>
                  <w:tcW w:w="2401"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56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8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28,773.67</w:t>
                  </w:r>
                </w:p>
              </w:tc>
              <w:tc>
                <w:tcPr>
                  <w:tcW w:w="2264"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489"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403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28,773.67</w:t>
                  </w:r>
                </w:p>
              </w:tc>
            </w:tr>
            <w:tr>
              <w:tblPrEx>
                <w:shd w:val="clear" w:color="auto" w:fill="auto"/>
                <w:tblLayout w:type="fixed"/>
                <w:tblCellMar>
                  <w:top w:w="0" w:type="dxa"/>
                  <w:left w:w="108" w:type="dxa"/>
                  <w:bottom w:w="0" w:type="dxa"/>
                  <w:right w:w="108" w:type="dxa"/>
                </w:tblCellMar>
              </w:tblPrEx>
              <w:trPr>
                <w:gridBefore w:val="1"/>
                <w:gridAfter w:val="1"/>
                <w:wBefore w:w="1804" w:type="dxa"/>
                <w:wAfter w:w="1478" w:type="dxa"/>
                <w:trHeight w:val="300" w:hRule="atLeast"/>
              </w:trPr>
              <w:tc>
                <w:tcPr>
                  <w:tcW w:w="2401"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使用非财政拨款结余</w:t>
                  </w:r>
                </w:p>
              </w:tc>
              <w:tc>
                <w:tcPr>
                  <w:tcW w:w="56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8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264"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结余分配</w:t>
                  </w:r>
                </w:p>
              </w:tc>
              <w:tc>
                <w:tcPr>
                  <w:tcW w:w="489"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403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gridBefore w:val="1"/>
                <w:gridAfter w:val="1"/>
                <w:wBefore w:w="1804" w:type="dxa"/>
                <w:wAfter w:w="1478" w:type="dxa"/>
                <w:trHeight w:val="300" w:hRule="atLeast"/>
              </w:trPr>
              <w:tc>
                <w:tcPr>
                  <w:tcW w:w="2401"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56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8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557.18</w:t>
                  </w:r>
                </w:p>
              </w:tc>
              <w:tc>
                <w:tcPr>
                  <w:tcW w:w="2264"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c>
                <w:tcPr>
                  <w:tcW w:w="489"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403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557.18</w:t>
                  </w:r>
                </w:p>
              </w:tc>
            </w:tr>
            <w:tr>
              <w:tblPrEx>
                <w:shd w:val="clear" w:color="auto" w:fill="auto"/>
                <w:tblLayout w:type="fixed"/>
                <w:tblCellMar>
                  <w:top w:w="0" w:type="dxa"/>
                  <w:left w:w="108" w:type="dxa"/>
                  <w:bottom w:w="0" w:type="dxa"/>
                  <w:right w:w="108" w:type="dxa"/>
                </w:tblCellMar>
              </w:tblPrEx>
              <w:trPr>
                <w:gridBefore w:val="1"/>
                <w:gridAfter w:val="1"/>
                <w:wBefore w:w="1804" w:type="dxa"/>
                <w:wAfter w:w="1478" w:type="dxa"/>
                <w:trHeight w:val="300" w:hRule="atLeast"/>
              </w:trPr>
              <w:tc>
                <w:tcPr>
                  <w:tcW w:w="2401"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6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3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64" w:type="dxa"/>
                  <w:gridSpan w:val="3"/>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89"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4030" w:type="dxa"/>
                  <w:gridSpan w:val="2"/>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r>
              <w:tblPrEx>
                <w:shd w:val="clear" w:color="auto" w:fill="auto"/>
                <w:tblLayout w:type="fixed"/>
                <w:tblCellMar>
                  <w:top w:w="0" w:type="dxa"/>
                  <w:left w:w="108" w:type="dxa"/>
                  <w:bottom w:w="0" w:type="dxa"/>
                  <w:right w:w="108" w:type="dxa"/>
                </w:tblCellMar>
              </w:tblPrEx>
              <w:trPr>
                <w:gridBefore w:val="1"/>
                <w:gridAfter w:val="1"/>
                <w:wBefore w:w="1804" w:type="dxa"/>
                <w:wAfter w:w="1478" w:type="dxa"/>
                <w:trHeight w:val="300" w:hRule="atLeast"/>
              </w:trPr>
              <w:tc>
                <w:tcPr>
                  <w:tcW w:w="2401"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566" w:type="dxa"/>
                  <w:tcBorders>
                    <w:top w:val="nil"/>
                    <w:left w:val="nil"/>
                    <w:bottom w:val="single" w:color="000000" w:sz="12"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83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29,330.85</w:t>
                  </w:r>
                </w:p>
              </w:tc>
              <w:tc>
                <w:tcPr>
                  <w:tcW w:w="2264"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489"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4030"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29,330.85</w:t>
                  </w:r>
                </w:p>
              </w:tc>
            </w:tr>
            <w:tr>
              <w:tblPrEx>
                <w:shd w:val="clear" w:color="auto" w:fill="auto"/>
                <w:tblLayout w:type="fixed"/>
                <w:tblCellMar>
                  <w:top w:w="0" w:type="dxa"/>
                  <w:left w:w="108" w:type="dxa"/>
                  <w:bottom w:w="0" w:type="dxa"/>
                  <w:right w:w="108" w:type="dxa"/>
                </w:tblCellMar>
              </w:tblPrEx>
              <w:trPr>
                <w:trHeight w:val="300" w:hRule="atLeast"/>
              </w:trPr>
              <w:tc>
                <w:tcPr>
                  <w:tcW w:w="13862" w:type="dxa"/>
                  <w:gridSpan w:val="13"/>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注：本表反映部门本年度的总收支和年末结转结余情况。本套报表金额单位转换时可能存在尾数误差。</w:t>
                  </w:r>
                </w:p>
              </w:tc>
            </w:tr>
          </w:tbl>
          <w:p>
            <w:pPr>
              <w:keepNext w:val="0"/>
              <w:keepLines w:val="0"/>
              <w:widowControl/>
              <w:suppressLineNumbers w:val="0"/>
              <w:jc w:val="both"/>
              <w:textAlignment w:val="center"/>
              <w:rPr>
                <w:rFonts w:hint="eastAsia" w:ascii="黑体" w:hAnsi="宋体" w:eastAsia="黑体" w:cs="黑体"/>
                <w:i w:val="0"/>
                <w:iCs w:val="0"/>
                <w:color w:val="000000"/>
                <w:kern w:val="0"/>
                <w:sz w:val="30"/>
                <w:szCs w:val="30"/>
                <w:u w:val="none"/>
                <w:lang w:val="en-US" w:eastAsia="zh-CN" w:bidi="ar"/>
              </w:rPr>
            </w:pPr>
          </w:p>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tblPrEx>
          <w:shd w:val="clear" w:color="auto" w:fill="auto"/>
          <w:tblLayout w:type="fixed"/>
          <w:tblCellMar>
            <w:top w:w="0" w:type="dxa"/>
            <w:left w:w="108" w:type="dxa"/>
            <w:bottom w:w="0" w:type="dxa"/>
            <w:right w:w="108" w:type="dxa"/>
          </w:tblCellMar>
        </w:tblPrEx>
        <w:trPr>
          <w:trHeight w:val="300" w:hRule="atLeast"/>
        </w:trPr>
        <w:tc>
          <w:tcPr>
            <w:tcW w:w="378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79"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8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964"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29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288"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71"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953"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23"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23"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720"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公开02表</w:t>
            </w:r>
          </w:p>
        </w:tc>
      </w:tr>
      <w:tr>
        <w:tblPrEx>
          <w:shd w:val="clear" w:color="auto" w:fill="auto"/>
          <w:tblLayout w:type="fixed"/>
          <w:tblCellMar>
            <w:top w:w="0" w:type="dxa"/>
            <w:left w:w="108" w:type="dxa"/>
            <w:bottom w:w="0" w:type="dxa"/>
            <w:right w:w="108" w:type="dxa"/>
          </w:tblCellMar>
        </w:tblPrEx>
        <w:trPr>
          <w:trHeight w:val="300" w:hRule="atLeast"/>
        </w:trPr>
        <w:tc>
          <w:tcPr>
            <w:tcW w:w="3785"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部门：黄石市黄石港区教育局（汇总）</w:t>
            </w:r>
          </w:p>
        </w:tc>
        <w:tc>
          <w:tcPr>
            <w:tcW w:w="279"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8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964"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292"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288"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1071"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953"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723"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723"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720"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shd w:val="clear" w:color="auto" w:fill="auto"/>
          <w:tblLayout w:type="fixed"/>
          <w:tblCellMar>
            <w:top w:w="0" w:type="dxa"/>
            <w:left w:w="108" w:type="dxa"/>
            <w:bottom w:w="0" w:type="dxa"/>
            <w:right w:w="108" w:type="dxa"/>
          </w:tblCellMar>
        </w:tblPrEx>
        <w:trPr>
          <w:trHeight w:val="300" w:hRule="atLeast"/>
        </w:trPr>
        <w:tc>
          <w:tcPr>
            <w:tcW w:w="6308"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292"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1288"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财政拨款收入</w:t>
            </w:r>
          </w:p>
        </w:tc>
        <w:tc>
          <w:tcPr>
            <w:tcW w:w="1071"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953"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事业收入</w:t>
            </w:r>
          </w:p>
        </w:tc>
        <w:tc>
          <w:tcPr>
            <w:tcW w:w="723"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经营收入</w:t>
            </w:r>
          </w:p>
        </w:tc>
        <w:tc>
          <w:tcPr>
            <w:tcW w:w="723"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附属单位上缴收入</w:t>
            </w:r>
          </w:p>
        </w:tc>
        <w:tc>
          <w:tcPr>
            <w:tcW w:w="172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r>
      <w:tr>
        <w:tblPrEx>
          <w:shd w:val="clear" w:color="auto" w:fill="auto"/>
          <w:tblLayout w:type="fixed"/>
          <w:tblCellMar>
            <w:top w:w="0" w:type="dxa"/>
            <w:left w:w="108" w:type="dxa"/>
            <w:bottom w:w="0" w:type="dxa"/>
            <w:right w:w="108" w:type="dxa"/>
          </w:tblCellMar>
        </w:tblPrEx>
        <w:trPr>
          <w:trHeight w:val="300" w:hRule="atLeast"/>
        </w:trPr>
        <w:tc>
          <w:tcPr>
            <w:tcW w:w="4344"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1964" w:type="dxa"/>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292"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8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7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5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2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2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72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shd w:val="clear" w:color="auto" w:fill="auto"/>
          <w:tblLayout w:type="fixed"/>
          <w:tblCellMar>
            <w:top w:w="0" w:type="dxa"/>
            <w:left w:w="108" w:type="dxa"/>
            <w:bottom w:w="0" w:type="dxa"/>
            <w:right w:w="108" w:type="dxa"/>
          </w:tblCellMar>
        </w:tblPrEx>
        <w:trPr>
          <w:trHeight w:val="300" w:hRule="atLeast"/>
        </w:trPr>
        <w:tc>
          <w:tcPr>
            <w:tcW w:w="4344"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964"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292"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8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7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5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2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2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72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shd w:val="clear" w:color="auto" w:fill="auto"/>
          <w:tblLayout w:type="fixed"/>
          <w:tblCellMar>
            <w:top w:w="0" w:type="dxa"/>
            <w:left w:w="108" w:type="dxa"/>
            <w:bottom w:w="0" w:type="dxa"/>
            <w:right w:w="108" w:type="dxa"/>
          </w:tblCellMar>
        </w:tblPrEx>
        <w:trPr>
          <w:trHeight w:val="300" w:hRule="atLeast"/>
        </w:trPr>
        <w:tc>
          <w:tcPr>
            <w:tcW w:w="4344"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964"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292"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28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7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5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2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2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72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shd w:val="clear" w:color="auto" w:fill="auto"/>
          <w:tblLayout w:type="fixed"/>
          <w:tblCellMar>
            <w:top w:w="0" w:type="dxa"/>
            <w:left w:w="108" w:type="dxa"/>
            <w:bottom w:w="0" w:type="dxa"/>
            <w:right w:w="108" w:type="dxa"/>
          </w:tblCellMar>
        </w:tblPrEx>
        <w:trPr>
          <w:trHeight w:val="300" w:hRule="atLeast"/>
        </w:trPr>
        <w:tc>
          <w:tcPr>
            <w:tcW w:w="6308"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292"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88"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71"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53"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23"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23"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2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shd w:val="clear" w:color="auto" w:fill="auto"/>
          <w:tblLayout w:type="fixed"/>
          <w:tblCellMar>
            <w:top w:w="0" w:type="dxa"/>
            <w:left w:w="108" w:type="dxa"/>
            <w:bottom w:w="0" w:type="dxa"/>
            <w:right w:w="108" w:type="dxa"/>
          </w:tblCellMar>
        </w:tblPrEx>
        <w:trPr>
          <w:trHeight w:val="300" w:hRule="atLeast"/>
        </w:trPr>
        <w:tc>
          <w:tcPr>
            <w:tcW w:w="6308"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28,773.67</w:t>
            </w:r>
          </w:p>
        </w:tc>
        <w:tc>
          <w:tcPr>
            <w:tcW w:w="12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26,158.06</w:t>
            </w:r>
          </w:p>
        </w:tc>
        <w:tc>
          <w:tcPr>
            <w:tcW w:w="107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411.20</w:t>
            </w:r>
          </w:p>
        </w:tc>
        <w:tc>
          <w:tcPr>
            <w:tcW w:w="95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579.63</w:t>
            </w:r>
          </w:p>
        </w:tc>
        <w:tc>
          <w:tcPr>
            <w:tcW w:w="72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2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1,624.78</w:t>
            </w:r>
          </w:p>
        </w:tc>
      </w:tr>
      <w:tr>
        <w:tblPrEx>
          <w:shd w:val="clear" w:color="auto" w:fill="auto"/>
          <w:tblLayout w:type="fixed"/>
          <w:tblCellMar>
            <w:top w:w="0" w:type="dxa"/>
            <w:left w:w="108" w:type="dxa"/>
            <w:bottom w:w="0" w:type="dxa"/>
            <w:right w:w="108" w:type="dxa"/>
          </w:tblCellMar>
        </w:tblPrEx>
        <w:trPr>
          <w:trHeight w:val="300" w:hRule="atLeast"/>
        </w:trPr>
        <w:tc>
          <w:tcPr>
            <w:tcW w:w="4344"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w:t>
            </w:r>
          </w:p>
        </w:tc>
        <w:tc>
          <w:tcPr>
            <w:tcW w:w="19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教育支出</w:t>
            </w:r>
          </w:p>
        </w:tc>
        <w:tc>
          <w:tcPr>
            <w:tcW w:w="129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28,773.67</w:t>
            </w:r>
          </w:p>
        </w:tc>
        <w:tc>
          <w:tcPr>
            <w:tcW w:w="128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26,158.06</w:t>
            </w:r>
          </w:p>
        </w:tc>
        <w:tc>
          <w:tcPr>
            <w:tcW w:w="107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411.20</w:t>
            </w:r>
          </w:p>
        </w:tc>
        <w:tc>
          <w:tcPr>
            <w:tcW w:w="9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579.63</w:t>
            </w:r>
          </w:p>
        </w:tc>
        <w:tc>
          <w:tcPr>
            <w:tcW w:w="72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2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1,624.78</w:t>
            </w:r>
          </w:p>
        </w:tc>
      </w:tr>
      <w:tr>
        <w:tblPrEx>
          <w:shd w:val="clear" w:color="auto" w:fill="auto"/>
          <w:tblLayout w:type="fixed"/>
          <w:tblCellMar>
            <w:top w:w="0" w:type="dxa"/>
            <w:left w:w="108" w:type="dxa"/>
            <w:bottom w:w="0" w:type="dxa"/>
            <w:right w:w="108" w:type="dxa"/>
          </w:tblCellMar>
        </w:tblPrEx>
        <w:trPr>
          <w:trHeight w:val="300" w:hRule="atLeast"/>
        </w:trPr>
        <w:tc>
          <w:tcPr>
            <w:tcW w:w="4344"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20501</w:t>
            </w:r>
          </w:p>
        </w:tc>
        <w:tc>
          <w:tcPr>
            <w:tcW w:w="19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教育管理事务</w:t>
            </w:r>
          </w:p>
        </w:tc>
        <w:tc>
          <w:tcPr>
            <w:tcW w:w="129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2,011.15</w:t>
            </w:r>
          </w:p>
        </w:tc>
        <w:tc>
          <w:tcPr>
            <w:tcW w:w="128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1,836.26</w:t>
            </w:r>
          </w:p>
        </w:tc>
        <w:tc>
          <w:tcPr>
            <w:tcW w:w="107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6.62</w:t>
            </w:r>
          </w:p>
        </w:tc>
        <w:tc>
          <w:tcPr>
            <w:tcW w:w="9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2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2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168.27</w:t>
            </w:r>
          </w:p>
        </w:tc>
      </w:tr>
      <w:tr>
        <w:tblPrEx>
          <w:shd w:val="clear" w:color="auto" w:fill="auto"/>
          <w:tblLayout w:type="fixed"/>
          <w:tblCellMar>
            <w:top w:w="0" w:type="dxa"/>
            <w:left w:w="108" w:type="dxa"/>
            <w:bottom w:w="0" w:type="dxa"/>
            <w:right w:w="108" w:type="dxa"/>
          </w:tblCellMar>
        </w:tblPrEx>
        <w:trPr>
          <w:trHeight w:val="300" w:hRule="atLeast"/>
        </w:trPr>
        <w:tc>
          <w:tcPr>
            <w:tcW w:w="4344"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2050101</w:t>
            </w:r>
          </w:p>
        </w:tc>
        <w:tc>
          <w:tcPr>
            <w:tcW w:w="1964"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2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2,011.15</w:t>
            </w:r>
          </w:p>
        </w:tc>
        <w:tc>
          <w:tcPr>
            <w:tcW w:w="12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1,836.26</w:t>
            </w:r>
          </w:p>
        </w:tc>
        <w:tc>
          <w:tcPr>
            <w:tcW w:w="107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6.62</w:t>
            </w:r>
          </w:p>
        </w:tc>
        <w:tc>
          <w:tcPr>
            <w:tcW w:w="95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2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2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168.27</w:t>
            </w:r>
          </w:p>
        </w:tc>
      </w:tr>
      <w:tr>
        <w:tblPrEx>
          <w:shd w:val="clear" w:color="auto" w:fill="auto"/>
          <w:tblLayout w:type="fixed"/>
          <w:tblCellMar>
            <w:top w:w="0" w:type="dxa"/>
            <w:left w:w="108" w:type="dxa"/>
            <w:bottom w:w="0" w:type="dxa"/>
            <w:right w:w="108" w:type="dxa"/>
          </w:tblCellMar>
        </w:tblPrEx>
        <w:trPr>
          <w:trHeight w:val="300" w:hRule="atLeast"/>
        </w:trPr>
        <w:tc>
          <w:tcPr>
            <w:tcW w:w="4344"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20502</w:t>
            </w:r>
          </w:p>
        </w:tc>
        <w:tc>
          <w:tcPr>
            <w:tcW w:w="196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普通教育</w:t>
            </w:r>
          </w:p>
        </w:tc>
        <w:tc>
          <w:tcPr>
            <w:tcW w:w="129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26,762.52</w:t>
            </w:r>
          </w:p>
        </w:tc>
        <w:tc>
          <w:tcPr>
            <w:tcW w:w="128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24,321.80</w:t>
            </w:r>
          </w:p>
        </w:tc>
        <w:tc>
          <w:tcPr>
            <w:tcW w:w="107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404.57</w:t>
            </w:r>
          </w:p>
        </w:tc>
        <w:tc>
          <w:tcPr>
            <w:tcW w:w="95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579.63</w:t>
            </w:r>
          </w:p>
        </w:tc>
        <w:tc>
          <w:tcPr>
            <w:tcW w:w="72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72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1,456.51</w:t>
            </w:r>
          </w:p>
        </w:tc>
      </w:tr>
      <w:tr>
        <w:tblPrEx>
          <w:shd w:val="clear" w:color="auto" w:fill="auto"/>
          <w:tblLayout w:type="fixed"/>
          <w:tblCellMar>
            <w:top w:w="0" w:type="dxa"/>
            <w:left w:w="108" w:type="dxa"/>
            <w:bottom w:w="0" w:type="dxa"/>
            <w:right w:w="108" w:type="dxa"/>
          </w:tblCellMar>
        </w:tblPrEx>
        <w:trPr>
          <w:trHeight w:val="300" w:hRule="atLeast"/>
        </w:trPr>
        <w:tc>
          <w:tcPr>
            <w:tcW w:w="4344"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2050201</w:t>
            </w:r>
          </w:p>
        </w:tc>
        <w:tc>
          <w:tcPr>
            <w:tcW w:w="1964"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学前教育</w:t>
            </w:r>
          </w:p>
        </w:tc>
        <w:tc>
          <w:tcPr>
            <w:tcW w:w="12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142.74</w:t>
            </w:r>
          </w:p>
        </w:tc>
        <w:tc>
          <w:tcPr>
            <w:tcW w:w="12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142.74</w:t>
            </w:r>
          </w:p>
        </w:tc>
        <w:tc>
          <w:tcPr>
            <w:tcW w:w="107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5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2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2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4344"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2050202</w:t>
            </w:r>
          </w:p>
        </w:tc>
        <w:tc>
          <w:tcPr>
            <w:tcW w:w="1964"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小学教育</w:t>
            </w:r>
          </w:p>
        </w:tc>
        <w:tc>
          <w:tcPr>
            <w:tcW w:w="12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15,505.56</w:t>
            </w:r>
          </w:p>
        </w:tc>
        <w:tc>
          <w:tcPr>
            <w:tcW w:w="12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13,926.15</w:t>
            </w:r>
          </w:p>
        </w:tc>
        <w:tc>
          <w:tcPr>
            <w:tcW w:w="107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299.20</w:t>
            </w:r>
          </w:p>
        </w:tc>
        <w:tc>
          <w:tcPr>
            <w:tcW w:w="95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63.70</w:t>
            </w:r>
          </w:p>
        </w:tc>
        <w:tc>
          <w:tcPr>
            <w:tcW w:w="72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2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1,216.51</w:t>
            </w:r>
          </w:p>
        </w:tc>
      </w:tr>
      <w:tr>
        <w:tblPrEx>
          <w:shd w:val="clear" w:color="auto" w:fill="auto"/>
          <w:tblLayout w:type="fixed"/>
          <w:tblCellMar>
            <w:top w:w="0" w:type="dxa"/>
            <w:left w:w="108" w:type="dxa"/>
            <w:bottom w:w="0" w:type="dxa"/>
            <w:right w:w="108" w:type="dxa"/>
          </w:tblCellMar>
        </w:tblPrEx>
        <w:trPr>
          <w:trHeight w:val="300" w:hRule="atLeast"/>
        </w:trPr>
        <w:tc>
          <w:tcPr>
            <w:tcW w:w="4344"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2050203</w:t>
            </w:r>
          </w:p>
        </w:tc>
        <w:tc>
          <w:tcPr>
            <w:tcW w:w="1964"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初中教育</w:t>
            </w:r>
          </w:p>
        </w:tc>
        <w:tc>
          <w:tcPr>
            <w:tcW w:w="12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11,097.63</w:t>
            </w:r>
          </w:p>
        </w:tc>
        <w:tc>
          <w:tcPr>
            <w:tcW w:w="12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10,236.33</w:t>
            </w:r>
          </w:p>
        </w:tc>
        <w:tc>
          <w:tcPr>
            <w:tcW w:w="107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105.37</w:t>
            </w:r>
          </w:p>
        </w:tc>
        <w:tc>
          <w:tcPr>
            <w:tcW w:w="95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515.93</w:t>
            </w:r>
          </w:p>
        </w:tc>
        <w:tc>
          <w:tcPr>
            <w:tcW w:w="72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2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240.00</w:t>
            </w:r>
          </w:p>
        </w:tc>
      </w:tr>
      <w:tr>
        <w:tblPrEx>
          <w:shd w:val="clear" w:color="auto" w:fill="auto"/>
          <w:tblLayout w:type="fixed"/>
          <w:tblCellMar>
            <w:top w:w="0" w:type="dxa"/>
            <w:left w:w="108" w:type="dxa"/>
            <w:bottom w:w="0" w:type="dxa"/>
            <w:right w:w="108" w:type="dxa"/>
          </w:tblCellMar>
        </w:tblPrEx>
        <w:trPr>
          <w:trHeight w:val="300" w:hRule="atLeast"/>
        </w:trPr>
        <w:tc>
          <w:tcPr>
            <w:tcW w:w="4344"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2050299</w:t>
            </w:r>
          </w:p>
        </w:tc>
        <w:tc>
          <w:tcPr>
            <w:tcW w:w="1964"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其他普通教育支出</w:t>
            </w:r>
          </w:p>
        </w:tc>
        <w:tc>
          <w:tcPr>
            <w:tcW w:w="129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16.58</w:t>
            </w:r>
          </w:p>
        </w:tc>
        <w:tc>
          <w:tcPr>
            <w:tcW w:w="12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16.58</w:t>
            </w:r>
          </w:p>
        </w:tc>
        <w:tc>
          <w:tcPr>
            <w:tcW w:w="107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95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2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2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14078" w:type="dxa"/>
            <w:gridSpan w:val="11"/>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注：本表反映部门本年度取得的各项收入情况。</w:t>
            </w:r>
          </w:p>
        </w:tc>
      </w:tr>
    </w:tbl>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420" w:leftChars="0" w:right="0" w:rightChars="0"/>
        <w:rPr>
          <w:rStyle w:val="7"/>
          <w:rFonts w:hint="eastAsia" w:ascii="微软雅黑" w:hAnsi="微软雅黑" w:eastAsia="微软雅黑" w:cs="微软雅黑"/>
          <w:i w:val="0"/>
          <w:caps w:val="0"/>
          <w:color w:val="333333"/>
          <w:spacing w:val="0"/>
          <w:sz w:val="24"/>
          <w:szCs w:val="24"/>
          <w:shd w:val="clear" w:fill="FFFFFF"/>
        </w:rPr>
      </w:pP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420" w:leftChars="0" w:right="0" w:rightChars="0"/>
        <w:rPr>
          <w:rStyle w:val="7"/>
          <w:rFonts w:hint="eastAsia" w:ascii="微软雅黑" w:hAnsi="微软雅黑" w:eastAsia="微软雅黑" w:cs="微软雅黑"/>
          <w:i w:val="0"/>
          <w:caps w:val="0"/>
          <w:color w:val="333333"/>
          <w:spacing w:val="0"/>
          <w:sz w:val="24"/>
          <w:szCs w:val="24"/>
          <w:shd w:val="clear" w:fill="FFFFFF"/>
        </w:rPr>
      </w:pPr>
    </w:p>
    <w:tbl>
      <w:tblPr>
        <w:tblStyle w:val="8"/>
        <w:tblW w:w="12307" w:type="dxa"/>
        <w:tblInd w:w="96" w:type="dxa"/>
        <w:shd w:val="clear" w:color="auto" w:fill="auto"/>
        <w:tblLayout w:type="fixed"/>
        <w:tblCellMar>
          <w:top w:w="0" w:type="dxa"/>
          <w:left w:w="108" w:type="dxa"/>
          <w:bottom w:w="0" w:type="dxa"/>
          <w:right w:w="108" w:type="dxa"/>
        </w:tblCellMar>
      </w:tblPr>
      <w:tblGrid>
        <w:gridCol w:w="3956"/>
        <w:gridCol w:w="222"/>
        <w:gridCol w:w="222"/>
        <w:gridCol w:w="2016"/>
        <w:gridCol w:w="1151"/>
        <w:gridCol w:w="1124"/>
        <w:gridCol w:w="620"/>
        <w:gridCol w:w="620"/>
        <w:gridCol w:w="620"/>
        <w:gridCol w:w="1756"/>
      </w:tblGrid>
      <w:tr>
        <w:tblPrEx>
          <w:tblLayout w:type="fixed"/>
          <w:tblCellMar>
            <w:top w:w="0" w:type="dxa"/>
            <w:left w:w="108" w:type="dxa"/>
            <w:bottom w:w="0" w:type="dxa"/>
            <w:right w:w="108" w:type="dxa"/>
          </w:tblCellMar>
        </w:tblPrEx>
        <w:trPr>
          <w:trHeight w:val="375" w:hRule="atLeast"/>
        </w:trPr>
        <w:tc>
          <w:tcPr>
            <w:tcW w:w="12307" w:type="dxa"/>
            <w:gridSpan w:val="10"/>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r>
      <w:tr>
        <w:tblPrEx>
          <w:tblLayout w:type="fixed"/>
          <w:tblCellMar>
            <w:top w:w="0" w:type="dxa"/>
            <w:left w:w="108" w:type="dxa"/>
            <w:bottom w:w="0" w:type="dxa"/>
            <w:right w:w="108" w:type="dxa"/>
          </w:tblCellMar>
        </w:tblPrEx>
        <w:trPr>
          <w:trHeight w:val="300" w:hRule="atLeast"/>
        </w:trPr>
        <w:tc>
          <w:tcPr>
            <w:tcW w:w="395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2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2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0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51"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24"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62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62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620"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756"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公开03表</w:t>
            </w:r>
          </w:p>
        </w:tc>
      </w:tr>
      <w:tr>
        <w:tblPrEx>
          <w:shd w:val="clear" w:color="auto" w:fill="auto"/>
          <w:tblLayout w:type="fixed"/>
          <w:tblCellMar>
            <w:top w:w="0" w:type="dxa"/>
            <w:left w:w="108" w:type="dxa"/>
            <w:bottom w:w="0" w:type="dxa"/>
            <w:right w:w="108" w:type="dxa"/>
          </w:tblCellMar>
        </w:tblPrEx>
        <w:trPr>
          <w:trHeight w:val="300" w:hRule="atLeast"/>
        </w:trPr>
        <w:tc>
          <w:tcPr>
            <w:tcW w:w="3956"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部门：黄石市黄石港区教育局（汇总）</w:t>
            </w:r>
          </w:p>
        </w:tc>
        <w:tc>
          <w:tcPr>
            <w:tcW w:w="222"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22"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01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51"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1124"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62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62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620"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756"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shd w:val="clear" w:color="auto" w:fill="auto"/>
          <w:tblLayout w:type="fixed"/>
          <w:tblCellMar>
            <w:top w:w="0" w:type="dxa"/>
            <w:left w:w="108" w:type="dxa"/>
            <w:bottom w:w="0" w:type="dxa"/>
            <w:right w:w="108" w:type="dxa"/>
          </w:tblCellMar>
        </w:tblPrEx>
        <w:trPr>
          <w:trHeight w:val="300" w:hRule="atLeast"/>
        </w:trPr>
        <w:tc>
          <w:tcPr>
            <w:tcW w:w="6416"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151"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1124"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62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62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上缴上级支出</w:t>
            </w:r>
          </w:p>
        </w:tc>
        <w:tc>
          <w:tcPr>
            <w:tcW w:w="62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经营支出</w:t>
            </w:r>
          </w:p>
        </w:tc>
        <w:tc>
          <w:tcPr>
            <w:tcW w:w="175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对附属单位补助支出</w:t>
            </w:r>
          </w:p>
        </w:tc>
      </w:tr>
      <w:tr>
        <w:tblPrEx>
          <w:shd w:val="clear" w:color="auto" w:fill="auto"/>
          <w:tblLayout w:type="fixed"/>
          <w:tblCellMar>
            <w:top w:w="0" w:type="dxa"/>
            <w:left w:w="108" w:type="dxa"/>
            <w:bottom w:w="0" w:type="dxa"/>
            <w:right w:w="108" w:type="dxa"/>
          </w:tblCellMar>
        </w:tblPrEx>
        <w:trPr>
          <w:trHeight w:val="300" w:hRule="atLeast"/>
        </w:trPr>
        <w:tc>
          <w:tcPr>
            <w:tcW w:w="4400"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2016" w:type="dxa"/>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15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2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62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62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62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75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shd w:val="clear" w:color="auto" w:fill="auto"/>
          <w:tblLayout w:type="fixed"/>
          <w:tblCellMar>
            <w:top w:w="0" w:type="dxa"/>
            <w:left w:w="108" w:type="dxa"/>
            <w:bottom w:w="0" w:type="dxa"/>
            <w:right w:w="108" w:type="dxa"/>
          </w:tblCellMar>
        </w:tblPrEx>
        <w:trPr>
          <w:trHeight w:val="300" w:hRule="atLeast"/>
        </w:trPr>
        <w:tc>
          <w:tcPr>
            <w:tcW w:w="440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016"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15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2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62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62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62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75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shd w:val="clear" w:color="auto" w:fill="auto"/>
          <w:tblLayout w:type="fixed"/>
          <w:tblCellMar>
            <w:top w:w="0" w:type="dxa"/>
            <w:left w:w="108" w:type="dxa"/>
            <w:bottom w:w="0" w:type="dxa"/>
            <w:right w:w="108" w:type="dxa"/>
          </w:tblCellMar>
        </w:tblPrEx>
        <w:trPr>
          <w:trHeight w:val="300" w:hRule="atLeast"/>
        </w:trPr>
        <w:tc>
          <w:tcPr>
            <w:tcW w:w="440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016"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15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2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62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62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62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75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shd w:val="clear" w:color="auto" w:fill="auto"/>
          <w:tblLayout w:type="fixed"/>
          <w:tblCellMar>
            <w:top w:w="0" w:type="dxa"/>
            <w:left w:w="108" w:type="dxa"/>
            <w:bottom w:w="0" w:type="dxa"/>
            <w:right w:w="108" w:type="dxa"/>
          </w:tblCellMar>
        </w:tblPrEx>
        <w:trPr>
          <w:trHeight w:val="300" w:hRule="atLeast"/>
        </w:trPr>
        <w:tc>
          <w:tcPr>
            <w:tcW w:w="6416"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151"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24"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2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2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5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shd w:val="clear" w:color="auto" w:fill="auto"/>
          <w:tblLayout w:type="fixed"/>
          <w:tblCellMar>
            <w:top w:w="0" w:type="dxa"/>
            <w:left w:w="108" w:type="dxa"/>
            <w:bottom w:w="0" w:type="dxa"/>
            <w:right w:w="108" w:type="dxa"/>
          </w:tblCellMar>
        </w:tblPrEx>
        <w:trPr>
          <w:trHeight w:val="300" w:hRule="atLeast"/>
        </w:trPr>
        <w:tc>
          <w:tcPr>
            <w:tcW w:w="6416"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15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28,773.67</w:t>
            </w:r>
          </w:p>
        </w:tc>
        <w:tc>
          <w:tcPr>
            <w:tcW w:w="11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28,773.67</w:t>
            </w:r>
          </w:p>
        </w:tc>
        <w:tc>
          <w:tcPr>
            <w:tcW w:w="6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440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w:t>
            </w:r>
          </w:p>
        </w:tc>
        <w:tc>
          <w:tcPr>
            <w:tcW w:w="20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教育支出</w:t>
            </w:r>
          </w:p>
        </w:tc>
        <w:tc>
          <w:tcPr>
            <w:tcW w:w="115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28,773.67</w:t>
            </w:r>
          </w:p>
        </w:tc>
        <w:tc>
          <w:tcPr>
            <w:tcW w:w="11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28,773.67</w:t>
            </w:r>
          </w:p>
        </w:tc>
        <w:tc>
          <w:tcPr>
            <w:tcW w:w="6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440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20501</w:t>
            </w:r>
          </w:p>
        </w:tc>
        <w:tc>
          <w:tcPr>
            <w:tcW w:w="20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教育管理事务</w:t>
            </w:r>
          </w:p>
        </w:tc>
        <w:tc>
          <w:tcPr>
            <w:tcW w:w="115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2,011.15</w:t>
            </w:r>
          </w:p>
        </w:tc>
        <w:tc>
          <w:tcPr>
            <w:tcW w:w="11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2,011.15</w:t>
            </w:r>
          </w:p>
        </w:tc>
        <w:tc>
          <w:tcPr>
            <w:tcW w:w="6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440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2050101</w:t>
            </w:r>
          </w:p>
        </w:tc>
        <w:tc>
          <w:tcPr>
            <w:tcW w:w="20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15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2,011.15</w:t>
            </w:r>
          </w:p>
        </w:tc>
        <w:tc>
          <w:tcPr>
            <w:tcW w:w="11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2,011.15</w:t>
            </w:r>
          </w:p>
        </w:tc>
        <w:tc>
          <w:tcPr>
            <w:tcW w:w="6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440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20502</w:t>
            </w:r>
          </w:p>
        </w:tc>
        <w:tc>
          <w:tcPr>
            <w:tcW w:w="20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普通教育</w:t>
            </w:r>
          </w:p>
        </w:tc>
        <w:tc>
          <w:tcPr>
            <w:tcW w:w="115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26,762.52</w:t>
            </w:r>
          </w:p>
        </w:tc>
        <w:tc>
          <w:tcPr>
            <w:tcW w:w="11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26,762.52</w:t>
            </w:r>
          </w:p>
        </w:tc>
        <w:tc>
          <w:tcPr>
            <w:tcW w:w="6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440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2050201</w:t>
            </w:r>
          </w:p>
        </w:tc>
        <w:tc>
          <w:tcPr>
            <w:tcW w:w="20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学前教育</w:t>
            </w:r>
          </w:p>
        </w:tc>
        <w:tc>
          <w:tcPr>
            <w:tcW w:w="115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142.74</w:t>
            </w:r>
          </w:p>
        </w:tc>
        <w:tc>
          <w:tcPr>
            <w:tcW w:w="11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142.74</w:t>
            </w:r>
          </w:p>
        </w:tc>
        <w:tc>
          <w:tcPr>
            <w:tcW w:w="6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440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2050202</w:t>
            </w:r>
          </w:p>
        </w:tc>
        <w:tc>
          <w:tcPr>
            <w:tcW w:w="20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小学教育</w:t>
            </w:r>
          </w:p>
        </w:tc>
        <w:tc>
          <w:tcPr>
            <w:tcW w:w="115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15,505.56</w:t>
            </w:r>
          </w:p>
        </w:tc>
        <w:tc>
          <w:tcPr>
            <w:tcW w:w="11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15,505.56</w:t>
            </w:r>
          </w:p>
        </w:tc>
        <w:tc>
          <w:tcPr>
            <w:tcW w:w="6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440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2050203</w:t>
            </w:r>
          </w:p>
        </w:tc>
        <w:tc>
          <w:tcPr>
            <w:tcW w:w="20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初中教育</w:t>
            </w:r>
          </w:p>
        </w:tc>
        <w:tc>
          <w:tcPr>
            <w:tcW w:w="115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11,097.63</w:t>
            </w:r>
          </w:p>
        </w:tc>
        <w:tc>
          <w:tcPr>
            <w:tcW w:w="11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11,097.63</w:t>
            </w:r>
          </w:p>
        </w:tc>
        <w:tc>
          <w:tcPr>
            <w:tcW w:w="6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440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2050299</w:t>
            </w:r>
          </w:p>
        </w:tc>
        <w:tc>
          <w:tcPr>
            <w:tcW w:w="20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其他普通教育支出</w:t>
            </w:r>
          </w:p>
        </w:tc>
        <w:tc>
          <w:tcPr>
            <w:tcW w:w="1151"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16.58</w:t>
            </w:r>
          </w:p>
        </w:tc>
        <w:tc>
          <w:tcPr>
            <w:tcW w:w="11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16.58</w:t>
            </w:r>
          </w:p>
        </w:tc>
        <w:tc>
          <w:tcPr>
            <w:tcW w:w="6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2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12307" w:type="dxa"/>
            <w:gridSpan w:val="10"/>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注：本表反映部门本年度各项支出情况。</w:t>
            </w:r>
          </w:p>
        </w:tc>
      </w:tr>
    </w:tbl>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420" w:leftChars="0" w:right="0" w:rightChars="0"/>
        <w:rPr>
          <w:rStyle w:val="7"/>
          <w:rFonts w:hint="eastAsia" w:ascii="微软雅黑" w:hAnsi="微软雅黑" w:eastAsia="微软雅黑" w:cs="微软雅黑"/>
          <w:i w:val="0"/>
          <w:caps w:val="0"/>
          <w:color w:val="333333"/>
          <w:spacing w:val="0"/>
          <w:sz w:val="24"/>
          <w:szCs w:val="24"/>
          <w:shd w:val="clear" w:fill="FFFFFF"/>
        </w:rPr>
      </w:pP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420" w:leftChars="0" w:right="0" w:rightChars="0"/>
        <w:rPr>
          <w:rStyle w:val="7"/>
          <w:rFonts w:hint="eastAsia" w:ascii="微软雅黑" w:hAnsi="微软雅黑" w:eastAsia="微软雅黑" w:cs="微软雅黑"/>
          <w:i w:val="0"/>
          <w:caps w:val="0"/>
          <w:color w:val="333333"/>
          <w:spacing w:val="0"/>
          <w:sz w:val="24"/>
          <w:szCs w:val="24"/>
          <w:shd w:val="clear" w:fill="FFFFFF"/>
        </w:rPr>
      </w:pP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420" w:leftChars="0" w:right="0" w:rightChars="0"/>
        <w:rPr>
          <w:rStyle w:val="7"/>
          <w:rFonts w:hint="eastAsia" w:ascii="微软雅黑" w:hAnsi="微软雅黑" w:eastAsia="微软雅黑" w:cs="微软雅黑"/>
          <w:i w:val="0"/>
          <w:caps w:val="0"/>
          <w:color w:val="333333"/>
          <w:spacing w:val="0"/>
          <w:sz w:val="24"/>
          <w:szCs w:val="24"/>
          <w:shd w:val="clear" w:fill="FFFFFF"/>
        </w:rPr>
      </w:pPr>
    </w:p>
    <w:tbl>
      <w:tblPr>
        <w:tblStyle w:val="8"/>
        <w:tblW w:w="14364" w:type="dxa"/>
        <w:tblInd w:w="96" w:type="dxa"/>
        <w:shd w:val="clear" w:color="auto" w:fill="auto"/>
        <w:tblLayout w:type="fixed"/>
        <w:tblCellMar>
          <w:top w:w="0" w:type="dxa"/>
          <w:left w:w="108" w:type="dxa"/>
          <w:bottom w:w="0" w:type="dxa"/>
          <w:right w:w="108" w:type="dxa"/>
        </w:tblCellMar>
      </w:tblPr>
      <w:tblGrid>
        <w:gridCol w:w="3617"/>
        <w:gridCol w:w="731"/>
        <w:gridCol w:w="1189"/>
        <w:gridCol w:w="2956"/>
        <w:gridCol w:w="1119"/>
        <w:gridCol w:w="1077"/>
        <w:gridCol w:w="1085"/>
        <w:gridCol w:w="888"/>
        <w:gridCol w:w="1416"/>
        <w:gridCol w:w="286"/>
      </w:tblGrid>
      <w:tr>
        <w:tblPrEx>
          <w:shd w:val="clear" w:color="auto" w:fill="auto"/>
          <w:tblLayout w:type="fixed"/>
          <w:tblCellMar>
            <w:top w:w="0" w:type="dxa"/>
            <w:left w:w="108" w:type="dxa"/>
            <w:bottom w:w="0" w:type="dxa"/>
            <w:right w:w="108" w:type="dxa"/>
          </w:tblCellMar>
        </w:tblPrEx>
        <w:trPr>
          <w:gridAfter w:val="1"/>
          <w:wAfter w:w="286" w:type="dxa"/>
          <w:trHeight w:val="375" w:hRule="atLeast"/>
        </w:trPr>
        <w:tc>
          <w:tcPr>
            <w:tcW w:w="14078" w:type="dxa"/>
            <w:gridSpan w:val="9"/>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tblPrEx>
          <w:shd w:val="clear" w:color="auto" w:fill="auto"/>
          <w:tblLayout w:type="fixed"/>
          <w:tblCellMar>
            <w:top w:w="0" w:type="dxa"/>
            <w:left w:w="108" w:type="dxa"/>
            <w:bottom w:w="0" w:type="dxa"/>
            <w:right w:w="108" w:type="dxa"/>
          </w:tblCellMar>
        </w:tblPrEx>
        <w:trPr>
          <w:trHeight w:val="300" w:hRule="atLeast"/>
        </w:trPr>
        <w:tc>
          <w:tcPr>
            <w:tcW w:w="3617"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31"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89"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95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19"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77"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8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888"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702"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公开04表</w:t>
            </w:r>
          </w:p>
        </w:tc>
      </w:tr>
      <w:tr>
        <w:tblPrEx>
          <w:shd w:val="clear" w:color="auto" w:fill="auto"/>
          <w:tblLayout w:type="fixed"/>
          <w:tblCellMar>
            <w:top w:w="0" w:type="dxa"/>
            <w:left w:w="108" w:type="dxa"/>
            <w:bottom w:w="0" w:type="dxa"/>
            <w:right w:w="108" w:type="dxa"/>
          </w:tblCellMar>
        </w:tblPrEx>
        <w:trPr>
          <w:trHeight w:val="300" w:hRule="atLeast"/>
        </w:trPr>
        <w:tc>
          <w:tcPr>
            <w:tcW w:w="3617"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部门：黄石市黄石港区教育局（汇总）</w:t>
            </w:r>
          </w:p>
        </w:tc>
        <w:tc>
          <w:tcPr>
            <w:tcW w:w="731"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89"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95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119"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c>
          <w:tcPr>
            <w:tcW w:w="1077"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085"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888"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702" w:type="dxa"/>
            <w:gridSpan w:val="2"/>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shd w:val="clear" w:color="auto" w:fill="auto"/>
          <w:tblLayout w:type="fixed"/>
          <w:tblCellMar>
            <w:top w:w="0" w:type="dxa"/>
            <w:left w:w="108" w:type="dxa"/>
            <w:bottom w:w="0" w:type="dxa"/>
            <w:right w:w="108" w:type="dxa"/>
          </w:tblCellMar>
        </w:tblPrEx>
        <w:trPr>
          <w:gridAfter w:val="1"/>
          <w:wAfter w:w="286" w:type="dxa"/>
          <w:trHeight w:val="300" w:hRule="atLeast"/>
        </w:trPr>
        <w:tc>
          <w:tcPr>
            <w:tcW w:w="5537"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8541" w:type="dxa"/>
            <w:gridSpan w:val="6"/>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tblPrEx>
          <w:shd w:val="clear" w:color="auto" w:fill="auto"/>
          <w:tblLayout w:type="fixed"/>
          <w:tblCellMar>
            <w:top w:w="0" w:type="dxa"/>
            <w:left w:w="108" w:type="dxa"/>
            <w:bottom w:w="0" w:type="dxa"/>
            <w:right w:w="108" w:type="dxa"/>
          </w:tblCellMar>
        </w:tblPrEx>
        <w:trPr>
          <w:trHeight w:val="285" w:hRule="atLeast"/>
        </w:trPr>
        <w:tc>
          <w:tcPr>
            <w:tcW w:w="3617"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731"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189"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2956" w:type="dxa"/>
            <w:vMerge w:val="restart"/>
            <w:tcBorders>
              <w:top w:val="nil"/>
              <w:left w:val="nil"/>
              <w:bottom w:val="single" w:color="000000" w:sz="4" w:space="0"/>
              <w:right w:val="single" w:color="000000" w:sz="4" w:space="0"/>
            </w:tcBorders>
            <w:shd w:val="clear" w:color="auto" w:fill="C0C0C0"/>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119"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077" w:type="dxa"/>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8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888"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1702"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w:t>
            </w:r>
          </w:p>
        </w:tc>
      </w:tr>
      <w:tr>
        <w:tblPrEx>
          <w:shd w:val="clear" w:color="auto" w:fill="auto"/>
          <w:tblLayout w:type="fixed"/>
          <w:tblCellMar>
            <w:top w:w="0" w:type="dxa"/>
            <w:left w:w="108" w:type="dxa"/>
            <w:bottom w:w="0" w:type="dxa"/>
            <w:right w:w="108" w:type="dxa"/>
          </w:tblCellMar>
        </w:tblPrEx>
        <w:trPr>
          <w:trHeight w:val="600" w:hRule="atLeast"/>
        </w:trPr>
        <w:tc>
          <w:tcPr>
            <w:tcW w:w="3617" w:type="dxa"/>
            <w:vMerge w:val="continue"/>
            <w:tcBorders>
              <w:top w:val="nil"/>
              <w:left w:val="single" w:color="000000" w:sz="4" w:space="0"/>
              <w:bottom w:val="single" w:color="000000" w:sz="4" w:space="0"/>
              <w:right w:val="single" w:color="000000" w:sz="4" w:space="0"/>
            </w:tcBorders>
            <w:shd w:val="clear" w:color="auto" w:fill="C0C0C0"/>
            <w:vAlign w:val="center"/>
          </w:tcPr>
          <w:p>
            <w:pPr>
              <w:jc w:val="both"/>
              <w:rPr>
                <w:rFonts w:hint="eastAsia" w:ascii="宋体" w:hAnsi="宋体" w:eastAsia="宋体" w:cs="宋体"/>
                <w:i w:val="0"/>
                <w:iCs w:val="0"/>
                <w:color w:val="000000"/>
                <w:sz w:val="20"/>
                <w:szCs w:val="20"/>
                <w:u w:val="none"/>
              </w:rPr>
            </w:pPr>
          </w:p>
        </w:tc>
        <w:tc>
          <w:tcPr>
            <w:tcW w:w="73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8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956" w:type="dxa"/>
            <w:vMerge w:val="continue"/>
            <w:tcBorders>
              <w:top w:val="nil"/>
              <w:left w:val="nil"/>
              <w:bottom w:val="single" w:color="000000" w:sz="4" w:space="0"/>
              <w:right w:val="single" w:color="000000" w:sz="4" w:space="0"/>
            </w:tcBorders>
            <w:shd w:val="clear" w:color="auto" w:fill="C0C0C0"/>
            <w:vAlign w:val="bottom"/>
          </w:tcPr>
          <w:p>
            <w:pPr>
              <w:jc w:val="both"/>
              <w:rPr>
                <w:rFonts w:hint="eastAsia" w:ascii="宋体" w:hAnsi="宋体" w:eastAsia="宋体" w:cs="宋体"/>
                <w:i w:val="0"/>
                <w:iCs w:val="0"/>
                <w:color w:val="000000"/>
                <w:sz w:val="20"/>
                <w:szCs w:val="20"/>
                <w:u w:val="none"/>
              </w:rPr>
            </w:pPr>
          </w:p>
        </w:tc>
        <w:tc>
          <w:tcPr>
            <w:tcW w:w="111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77"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08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8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702"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shd w:val="clear" w:color="auto" w:fill="auto"/>
          <w:tblLayout w:type="fixed"/>
          <w:tblCellMar>
            <w:top w:w="0" w:type="dxa"/>
            <w:left w:w="108" w:type="dxa"/>
            <w:bottom w:w="0" w:type="dxa"/>
            <w:right w:w="108" w:type="dxa"/>
          </w:tblCellMar>
        </w:tblPrEx>
        <w:trPr>
          <w:trHeight w:val="300" w:hRule="atLeast"/>
        </w:trPr>
        <w:tc>
          <w:tcPr>
            <w:tcW w:w="361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731" w:type="dxa"/>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18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956" w:type="dxa"/>
            <w:tcBorders>
              <w:top w:val="nil"/>
              <w:left w:val="nil"/>
              <w:bottom w:val="single" w:color="000000" w:sz="4" w:space="0"/>
              <w:right w:val="single" w:color="000000" w:sz="4" w:space="0"/>
            </w:tcBorders>
            <w:shd w:val="clear" w:color="auto" w:fill="C0C0C0"/>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119" w:type="dxa"/>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07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8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02"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shd w:val="clear" w:color="auto" w:fill="auto"/>
          <w:tblLayout w:type="fixed"/>
          <w:tblCellMar>
            <w:top w:w="0" w:type="dxa"/>
            <w:left w:w="108" w:type="dxa"/>
            <w:bottom w:w="0" w:type="dxa"/>
            <w:right w:w="108" w:type="dxa"/>
          </w:tblCellMar>
        </w:tblPrEx>
        <w:trPr>
          <w:trHeight w:val="300" w:hRule="atLeast"/>
        </w:trPr>
        <w:tc>
          <w:tcPr>
            <w:tcW w:w="361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w:t>
            </w:r>
          </w:p>
        </w:tc>
        <w:tc>
          <w:tcPr>
            <w:tcW w:w="73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26,158.06</w:t>
            </w:r>
          </w:p>
        </w:tc>
        <w:tc>
          <w:tcPr>
            <w:tcW w:w="29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11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2"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61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w:t>
            </w:r>
          </w:p>
        </w:tc>
        <w:tc>
          <w:tcPr>
            <w:tcW w:w="73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8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9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11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2"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61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三、国有资本经营财政拨款</w:t>
            </w:r>
          </w:p>
        </w:tc>
        <w:tc>
          <w:tcPr>
            <w:tcW w:w="73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8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9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11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2"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6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73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11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2"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6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73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11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26,158.06</w:t>
            </w:r>
          </w:p>
        </w:tc>
        <w:tc>
          <w:tcPr>
            <w:tcW w:w="10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26,158.06</w:t>
            </w:r>
          </w:p>
        </w:tc>
        <w:tc>
          <w:tcPr>
            <w:tcW w:w="8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2"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6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73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11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2"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6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73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11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2"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6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73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11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2"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6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73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11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0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2"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6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73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11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2"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6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73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11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0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2"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6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73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11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0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2"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6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73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11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2"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6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73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11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0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2"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6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73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11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0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2"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6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73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11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2"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6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73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11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0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2"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6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73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11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2"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6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73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11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0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2"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6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73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11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0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2"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6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73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11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0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2"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6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73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11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0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2"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6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73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11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0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2"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617" w:type="dxa"/>
            <w:tcBorders>
              <w:top w:val="nil"/>
              <w:left w:val="single" w:color="000000" w:sz="4" w:space="0"/>
              <w:bottom w:val="single" w:color="000000" w:sz="4" w:space="0"/>
              <w:right w:val="single" w:color="000000" w:sz="4" w:space="0"/>
            </w:tcBorders>
            <w:shd w:val="clear" w:color="auto" w:fill="C0C0C0"/>
            <w:noWrap/>
            <w:vAlign w:val="center"/>
          </w:tcPr>
          <w:p>
            <w:pPr>
              <w:jc w:val="center"/>
              <w:rPr>
                <w:rFonts w:hint="eastAsia" w:ascii="宋体" w:hAnsi="宋体" w:eastAsia="宋体" w:cs="宋体"/>
                <w:b/>
                <w:bCs/>
                <w:i w:val="0"/>
                <w:iCs w:val="0"/>
                <w:color w:val="000000"/>
                <w:sz w:val="20"/>
                <w:szCs w:val="20"/>
                <w:u w:val="none"/>
              </w:rPr>
            </w:pPr>
          </w:p>
        </w:tc>
        <w:tc>
          <w:tcPr>
            <w:tcW w:w="73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11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0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2"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6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73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11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0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2"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61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73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8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9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11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0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2"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61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73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8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26,158.06</w:t>
            </w:r>
          </w:p>
        </w:tc>
        <w:tc>
          <w:tcPr>
            <w:tcW w:w="29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11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0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26,158.06</w:t>
            </w:r>
          </w:p>
        </w:tc>
        <w:tc>
          <w:tcPr>
            <w:tcW w:w="10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26,158.06</w:t>
            </w:r>
          </w:p>
        </w:tc>
        <w:tc>
          <w:tcPr>
            <w:tcW w:w="8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2"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61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年初财政拨款结转和结余</w:t>
            </w:r>
          </w:p>
        </w:tc>
        <w:tc>
          <w:tcPr>
            <w:tcW w:w="73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8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79.09</w:t>
            </w:r>
          </w:p>
        </w:tc>
        <w:tc>
          <w:tcPr>
            <w:tcW w:w="29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年末财政拨款结转和结余</w:t>
            </w:r>
          </w:p>
        </w:tc>
        <w:tc>
          <w:tcPr>
            <w:tcW w:w="11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79.09</w:t>
            </w:r>
          </w:p>
        </w:tc>
        <w:tc>
          <w:tcPr>
            <w:tcW w:w="10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79.09</w:t>
            </w:r>
          </w:p>
        </w:tc>
        <w:tc>
          <w:tcPr>
            <w:tcW w:w="8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2"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361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一般公共预算财政拨款</w:t>
            </w:r>
          </w:p>
        </w:tc>
        <w:tc>
          <w:tcPr>
            <w:tcW w:w="73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8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79.09</w:t>
            </w:r>
          </w:p>
        </w:tc>
        <w:tc>
          <w:tcPr>
            <w:tcW w:w="2956"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11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07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08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8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702"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shd w:val="clear" w:color="auto" w:fill="auto"/>
          <w:tblLayout w:type="fixed"/>
          <w:tblCellMar>
            <w:top w:w="0" w:type="dxa"/>
            <w:left w:w="108" w:type="dxa"/>
            <w:bottom w:w="0" w:type="dxa"/>
            <w:right w:w="108" w:type="dxa"/>
          </w:tblCellMar>
        </w:tblPrEx>
        <w:trPr>
          <w:trHeight w:val="300" w:hRule="atLeast"/>
        </w:trPr>
        <w:tc>
          <w:tcPr>
            <w:tcW w:w="361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政府性基金预算财政拨款</w:t>
            </w:r>
          </w:p>
        </w:tc>
        <w:tc>
          <w:tcPr>
            <w:tcW w:w="73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8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956"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11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07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08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8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702"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shd w:val="clear" w:color="auto" w:fill="auto"/>
          <w:tblLayout w:type="fixed"/>
          <w:tblCellMar>
            <w:top w:w="0" w:type="dxa"/>
            <w:left w:w="108" w:type="dxa"/>
            <w:bottom w:w="0" w:type="dxa"/>
            <w:right w:w="108" w:type="dxa"/>
          </w:tblCellMar>
        </w:tblPrEx>
        <w:trPr>
          <w:trHeight w:val="300" w:hRule="atLeast"/>
        </w:trPr>
        <w:tc>
          <w:tcPr>
            <w:tcW w:w="361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国有资本经营预算财政拨款</w:t>
            </w:r>
          </w:p>
        </w:tc>
        <w:tc>
          <w:tcPr>
            <w:tcW w:w="73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8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956"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11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07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08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8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702"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shd w:val="clear" w:color="auto" w:fill="auto"/>
          <w:tblLayout w:type="fixed"/>
          <w:tblCellMar>
            <w:top w:w="0" w:type="dxa"/>
            <w:left w:w="108" w:type="dxa"/>
            <w:bottom w:w="0" w:type="dxa"/>
            <w:right w:w="108" w:type="dxa"/>
          </w:tblCellMar>
        </w:tblPrEx>
        <w:trPr>
          <w:trHeight w:val="300" w:hRule="atLeast"/>
        </w:trPr>
        <w:tc>
          <w:tcPr>
            <w:tcW w:w="361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731" w:type="dxa"/>
            <w:tcBorders>
              <w:top w:val="nil"/>
              <w:left w:val="nil"/>
              <w:bottom w:val="single" w:color="000000" w:sz="12"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8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26,237.16</w:t>
            </w:r>
          </w:p>
        </w:tc>
        <w:tc>
          <w:tcPr>
            <w:tcW w:w="295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111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07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26,237.16</w:t>
            </w:r>
          </w:p>
        </w:tc>
        <w:tc>
          <w:tcPr>
            <w:tcW w:w="108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26,237.16</w:t>
            </w:r>
          </w:p>
        </w:tc>
        <w:tc>
          <w:tcPr>
            <w:tcW w:w="88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02" w:type="dxa"/>
            <w:gridSpan w:val="2"/>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12662" w:type="dxa"/>
            <w:gridSpan w:val="8"/>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注：本表反映部门本年度一般公共预算财政拨款、政府性基金预算财政拨款和国有资本经营预算财政拨款的总收支和年末结转结余情况。</w:t>
            </w:r>
          </w:p>
        </w:tc>
        <w:tc>
          <w:tcPr>
            <w:tcW w:w="1702" w:type="dxa"/>
            <w:gridSpan w:val="2"/>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bl>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420" w:leftChars="0" w:right="0" w:rightChars="0"/>
        <w:rPr>
          <w:rStyle w:val="7"/>
          <w:rFonts w:hint="eastAsia" w:ascii="微软雅黑" w:hAnsi="微软雅黑" w:eastAsia="微软雅黑" w:cs="微软雅黑"/>
          <w:i w:val="0"/>
          <w:caps w:val="0"/>
          <w:color w:val="333333"/>
          <w:spacing w:val="0"/>
          <w:sz w:val="24"/>
          <w:szCs w:val="24"/>
          <w:shd w:val="clear" w:fill="FFFFFF"/>
        </w:rPr>
      </w:pPr>
    </w:p>
    <w:tbl>
      <w:tblPr>
        <w:tblStyle w:val="8"/>
        <w:tblW w:w="14078" w:type="dxa"/>
        <w:tblInd w:w="96" w:type="dxa"/>
        <w:shd w:val="clear" w:color="auto" w:fill="auto"/>
        <w:tblLayout w:type="fixed"/>
        <w:tblCellMar>
          <w:top w:w="0" w:type="dxa"/>
          <w:left w:w="108" w:type="dxa"/>
          <w:bottom w:w="0" w:type="dxa"/>
          <w:right w:w="108" w:type="dxa"/>
        </w:tblCellMar>
      </w:tblPr>
      <w:tblGrid>
        <w:gridCol w:w="3552"/>
        <w:gridCol w:w="314"/>
        <w:gridCol w:w="314"/>
        <w:gridCol w:w="2665"/>
        <w:gridCol w:w="2273"/>
        <w:gridCol w:w="2273"/>
        <w:gridCol w:w="2687"/>
      </w:tblGrid>
      <w:tr>
        <w:tblPrEx>
          <w:shd w:val="clear" w:color="auto" w:fill="auto"/>
          <w:tblLayout w:type="fixed"/>
          <w:tblCellMar>
            <w:top w:w="0" w:type="dxa"/>
            <w:left w:w="108" w:type="dxa"/>
            <w:bottom w:w="0" w:type="dxa"/>
            <w:right w:w="108" w:type="dxa"/>
          </w:tblCellMar>
        </w:tblPrEx>
        <w:trPr>
          <w:trHeight w:val="375" w:hRule="atLeast"/>
        </w:trPr>
        <w:tc>
          <w:tcPr>
            <w:tcW w:w="355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526" w:type="dxa"/>
            <w:gridSpan w:val="6"/>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tblPrEx>
          <w:shd w:val="clear" w:color="auto" w:fill="auto"/>
          <w:tblLayout w:type="fixed"/>
          <w:tblCellMar>
            <w:top w:w="0" w:type="dxa"/>
            <w:left w:w="108" w:type="dxa"/>
            <w:bottom w:w="0" w:type="dxa"/>
            <w:right w:w="108" w:type="dxa"/>
          </w:tblCellMar>
        </w:tblPrEx>
        <w:trPr>
          <w:trHeight w:val="300" w:hRule="atLeast"/>
        </w:trPr>
        <w:tc>
          <w:tcPr>
            <w:tcW w:w="3552"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14"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14"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66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273"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687"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公开05表</w:t>
            </w:r>
          </w:p>
        </w:tc>
      </w:tr>
      <w:tr>
        <w:tblPrEx>
          <w:shd w:val="clear" w:color="auto" w:fill="auto"/>
          <w:tblLayout w:type="fixed"/>
          <w:tblCellMar>
            <w:top w:w="0" w:type="dxa"/>
            <w:left w:w="108" w:type="dxa"/>
            <w:bottom w:w="0" w:type="dxa"/>
            <w:right w:w="108" w:type="dxa"/>
          </w:tblCellMar>
        </w:tblPrEx>
        <w:trPr>
          <w:trHeight w:val="300" w:hRule="atLeast"/>
        </w:trPr>
        <w:tc>
          <w:tcPr>
            <w:tcW w:w="3552"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部门：黄石市黄石港区教育局（汇总）</w:t>
            </w:r>
          </w:p>
        </w:tc>
        <w:tc>
          <w:tcPr>
            <w:tcW w:w="314" w:type="dxa"/>
            <w:tcBorders>
              <w:top w:val="nil"/>
              <w:left w:val="nil"/>
              <w:bottom w:val="single" w:color="000000" w:sz="4" w:space="0"/>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314" w:type="dxa"/>
            <w:tcBorders>
              <w:top w:val="nil"/>
              <w:left w:val="nil"/>
              <w:bottom w:val="single" w:color="000000" w:sz="4" w:space="0"/>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2665" w:type="dxa"/>
            <w:tcBorders>
              <w:top w:val="nil"/>
              <w:left w:val="nil"/>
              <w:bottom w:val="single" w:color="000000" w:sz="4" w:space="0"/>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2273"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2020年度</w:t>
            </w:r>
          </w:p>
        </w:tc>
        <w:tc>
          <w:tcPr>
            <w:tcW w:w="2273"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687"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shd w:val="clear" w:color="auto" w:fill="auto"/>
          <w:tblLayout w:type="fixed"/>
          <w:tblCellMar>
            <w:top w:w="0" w:type="dxa"/>
            <w:left w:w="108" w:type="dxa"/>
            <w:bottom w:w="0" w:type="dxa"/>
            <w:right w:w="108" w:type="dxa"/>
          </w:tblCellMar>
        </w:tblPrEx>
        <w:trPr>
          <w:trHeight w:val="300" w:hRule="atLeast"/>
        </w:trPr>
        <w:tc>
          <w:tcPr>
            <w:tcW w:w="6845"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7233"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tblPrEx>
          <w:shd w:val="clear" w:color="auto" w:fill="auto"/>
          <w:tblLayout w:type="fixed"/>
          <w:tblCellMar>
            <w:top w:w="0" w:type="dxa"/>
            <w:left w:w="108" w:type="dxa"/>
            <w:bottom w:w="0" w:type="dxa"/>
            <w:right w:w="108" w:type="dxa"/>
          </w:tblCellMar>
        </w:tblPrEx>
        <w:trPr>
          <w:trHeight w:val="300" w:hRule="atLeast"/>
        </w:trPr>
        <w:tc>
          <w:tcPr>
            <w:tcW w:w="4180"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2665" w:type="dxa"/>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2273"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2273"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2687"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shd w:val="clear" w:color="auto" w:fill="auto"/>
          <w:tblLayout w:type="fixed"/>
          <w:tblCellMar>
            <w:top w:w="0" w:type="dxa"/>
            <w:left w:w="108" w:type="dxa"/>
            <w:bottom w:w="0" w:type="dxa"/>
            <w:right w:w="108" w:type="dxa"/>
          </w:tblCellMar>
        </w:tblPrEx>
        <w:trPr>
          <w:trHeight w:val="270" w:hRule="atLeast"/>
        </w:trPr>
        <w:tc>
          <w:tcPr>
            <w:tcW w:w="418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665"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227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27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68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shd w:val="clear" w:color="auto" w:fill="auto"/>
          <w:tblLayout w:type="fixed"/>
          <w:tblCellMar>
            <w:top w:w="0" w:type="dxa"/>
            <w:left w:w="108" w:type="dxa"/>
            <w:bottom w:w="0" w:type="dxa"/>
            <w:right w:w="108" w:type="dxa"/>
          </w:tblCellMar>
        </w:tblPrEx>
        <w:trPr>
          <w:trHeight w:val="300" w:hRule="atLeast"/>
        </w:trPr>
        <w:tc>
          <w:tcPr>
            <w:tcW w:w="418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665"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227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27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68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shd w:val="clear" w:color="auto" w:fill="auto"/>
          <w:tblLayout w:type="fixed"/>
          <w:tblCellMar>
            <w:top w:w="0" w:type="dxa"/>
            <w:left w:w="108" w:type="dxa"/>
            <w:bottom w:w="0" w:type="dxa"/>
            <w:right w:w="108" w:type="dxa"/>
          </w:tblCellMar>
        </w:tblPrEx>
        <w:trPr>
          <w:trHeight w:val="300" w:hRule="atLeast"/>
        </w:trPr>
        <w:tc>
          <w:tcPr>
            <w:tcW w:w="6845"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22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8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shd w:val="clear" w:color="auto" w:fill="auto"/>
          <w:tblLayout w:type="fixed"/>
          <w:tblCellMar>
            <w:top w:w="0" w:type="dxa"/>
            <w:left w:w="108" w:type="dxa"/>
            <w:bottom w:w="0" w:type="dxa"/>
            <w:right w:w="108" w:type="dxa"/>
          </w:tblCellMar>
        </w:tblPrEx>
        <w:trPr>
          <w:trHeight w:val="300" w:hRule="atLeast"/>
        </w:trPr>
        <w:tc>
          <w:tcPr>
            <w:tcW w:w="6845" w:type="dxa"/>
            <w:gridSpan w:val="4"/>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2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26,158.06</w:t>
            </w:r>
          </w:p>
        </w:tc>
        <w:tc>
          <w:tcPr>
            <w:tcW w:w="22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26,158.06</w:t>
            </w:r>
          </w:p>
        </w:tc>
        <w:tc>
          <w:tcPr>
            <w:tcW w:w="268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418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w:t>
            </w:r>
          </w:p>
        </w:tc>
        <w:tc>
          <w:tcPr>
            <w:tcW w:w="26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教育支出</w:t>
            </w:r>
          </w:p>
        </w:tc>
        <w:tc>
          <w:tcPr>
            <w:tcW w:w="22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26,158.06</w:t>
            </w:r>
          </w:p>
        </w:tc>
        <w:tc>
          <w:tcPr>
            <w:tcW w:w="22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26,158.06</w:t>
            </w:r>
          </w:p>
        </w:tc>
        <w:tc>
          <w:tcPr>
            <w:tcW w:w="268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418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20501</w:t>
            </w:r>
          </w:p>
        </w:tc>
        <w:tc>
          <w:tcPr>
            <w:tcW w:w="26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教育管理事务</w:t>
            </w:r>
          </w:p>
        </w:tc>
        <w:tc>
          <w:tcPr>
            <w:tcW w:w="22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1,836.26</w:t>
            </w:r>
          </w:p>
        </w:tc>
        <w:tc>
          <w:tcPr>
            <w:tcW w:w="22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1,836.26</w:t>
            </w:r>
          </w:p>
        </w:tc>
        <w:tc>
          <w:tcPr>
            <w:tcW w:w="268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418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2050101</w:t>
            </w:r>
          </w:p>
        </w:tc>
        <w:tc>
          <w:tcPr>
            <w:tcW w:w="2665"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22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1,836.26</w:t>
            </w:r>
          </w:p>
        </w:tc>
        <w:tc>
          <w:tcPr>
            <w:tcW w:w="22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1,836.26</w:t>
            </w:r>
          </w:p>
        </w:tc>
        <w:tc>
          <w:tcPr>
            <w:tcW w:w="268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418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20502</w:t>
            </w:r>
          </w:p>
        </w:tc>
        <w:tc>
          <w:tcPr>
            <w:tcW w:w="26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普通教育</w:t>
            </w:r>
          </w:p>
        </w:tc>
        <w:tc>
          <w:tcPr>
            <w:tcW w:w="22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24,321.80</w:t>
            </w:r>
          </w:p>
        </w:tc>
        <w:tc>
          <w:tcPr>
            <w:tcW w:w="227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24,321.80</w:t>
            </w:r>
          </w:p>
        </w:tc>
        <w:tc>
          <w:tcPr>
            <w:tcW w:w="268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90" w:hRule="atLeast"/>
        </w:trPr>
        <w:tc>
          <w:tcPr>
            <w:tcW w:w="418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2050201</w:t>
            </w:r>
          </w:p>
        </w:tc>
        <w:tc>
          <w:tcPr>
            <w:tcW w:w="2665"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学前教育</w:t>
            </w:r>
          </w:p>
        </w:tc>
        <w:tc>
          <w:tcPr>
            <w:tcW w:w="22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142.74</w:t>
            </w:r>
          </w:p>
        </w:tc>
        <w:tc>
          <w:tcPr>
            <w:tcW w:w="22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142.74</w:t>
            </w:r>
          </w:p>
        </w:tc>
        <w:tc>
          <w:tcPr>
            <w:tcW w:w="268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418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2050202</w:t>
            </w:r>
          </w:p>
        </w:tc>
        <w:tc>
          <w:tcPr>
            <w:tcW w:w="2665"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小学教育</w:t>
            </w:r>
          </w:p>
        </w:tc>
        <w:tc>
          <w:tcPr>
            <w:tcW w:w="22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13,926.15</w:t>
            </w:r>
          </w:p>
        </w:tc>
        <w:tc>
          <w:tcPr>
            <w:tcW w:w="22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13,926.15</w:t>
            </w:r>
          </w:p>
        </w:tc>
        <w:tc>
          <w:tcPr>
            <w:tcW w:w="268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418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2050203</w:t>
            </w:r>
          </w:p>
        </w:tc>
        <w:tc>
          <w:tcPr>
            <w:tcW w:w="2665"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初中教育</w:t>
            </w:r>
          </w:p>
        </w:tc>
        <w:tc>
          <w:tcPr>
            <w:tcW w:w="22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10,236.33</w:t>
            </w:r>
          </w:p>
        </w:tc>
        <w:tc>
          <w:tcPr>
            <w:tcW w:w="22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10,236.33</w:t>
            </w:r>
          </w:p>
        </w:tc>
        <w:tc>
          <w:tcPr>
            <w:tcW w:w="268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4180" w:type="dxa"/>
            <w:gridSpan w:val="3"/>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2050299</w:t>
            </w:r>
          </w:p>
        </w:tc>
        <w:tc>
          <w:tcPr>
            <w:tcW w:w="2665"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其他普通教育支出</w:t>
            </w:r>
          </w:p>
        </w:tc>
        <w:tc>
          <w:tcPr>
            <w:tcW w:w="22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16.58</w:t>
            </w:r>
          </w:p>
        </w:tc>
        <w:tc>
          <w:tcPr>
            <w:tcW w:w="227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16.58</w:t>
            </w:r>
          </w:p>
        </w:tc>
        <w:tc>
          <w:tcPr>
            <w:tcW w:w="268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14078" w:type="dxa"/>
            <w:gridSpan w:val="7"/>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注：本表反映部门本年度一般公共预算财政拨款支出情况。</w:t>
            </w:r>
          </w:p>
        </w:tc>
      </w:tr>
    </w:tbl>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jc w:val="left"/>
        <w:rPr>
          <w:rStyle w:val="7"/>
          <w:rFonts w:hint="eastAsia" w:ascii="微软雅黑" w:hAnsi="微软雅黑" w:eastAsia="微软雅黑" w:cs="微软雅黑"/>
          <w:i w:val="0"/>
          <w:caps w:val="0"/>
          <w:color w:val="333333"/>
          <w:spacing w:val="0"/>
          <w:sz w:val="24"/>
          <w:szCs w:val="24"/>
          <w:shd w:val="clear" w:fill="FFFFFF"/>
        </w:rPr>
      </w:pP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jc w:val="left"/>
        <w:rPr>
          <w:rStyle w:val="7"/>
          <w:rFonts w:hint="eastAsia" w:ascii="微软雅黑" w:hAnsi="微软雅黑" w:eastAsia="微软雅黑" w:cs="微软雅黑"/>
          <w:i w:val="0"/>
          <w:caps w:val="0"/>
          <w:color w:val="333333"/>
          <w:spacing w:val="0"/>
          <w:sz w:val="24"/>
          <w:szCs w:val="24"/>
          <w:shd w:val="clear" w:fill="FFFFFF"/>
        </w:rPr>
      </w:pPr>
    </w:p>
    <w:tbl>
      <w:tblPr>
        <w:tblStyle w:val="8"/>
        <w:tblW w:w="13082" w:type="dxa"/>
        <w:tblInd w:w="96" w:type="dxa"/>
        <w:shd w:val="clear" w:color="auto" w:fill="auto"/>
        <w:tblLayout w:type="fixed"/>
        <w:tblCellMar>
          <w:top w:w="0" w:type="dxa"/>
          <w:left w:w="108" w:type="dxa"/>
          <w:bottom w:w="0" w:type="dxa"/>
          <w:right w:w="108" w:type="dxa"/>
        </w:tblCellMar>
      </w:tblPr>
      <w:tblGrid>
        <w:gridCol w:w="716"/>
        <w:gridCol w:w="3216"/>
        <w:gridCol w:w="1116"/>
        <w:gridCol w:w="716"/>
        <w:gridCol w:w="2216"/>
        <w:gridCol w:w="1016"/>
        <w:gridCol w:w="716"/>
        <w:gridCol w:w="2065"/>
        <w:gridCol w:w="1305"/>
      </w:tblGrid>
      <w:tr>
        <w:tblPrEx>
          <w:tblLayout w:type="fixed"/>
          <w:tblCellMar>
            <w:top w:w="0" w:type="dxa"/>
            <w:left w:w="108" w:type="dxa"/>
            <w:bottom w:w="0" w:type="dxa"/>
            <w:right w:w="108" w:type="dxa"/>
          </w:tblCellMar>
        </w:tblPrEx>
        <w:trPr>
          <w:trHeight w:val="375" w:hRule="atLeast"/>
        </w:trPr>
        <w:tc>
          <w:tcPr>
            <w:tcW w:w="13082" w:type="dxa"/>
            <w:gridSpan w:val="9"/>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highlight w:val="none"/>
                <w:u w:val="none"/>
                <w:lang w:val="en-US" w:eastAsia="zh-CN" w:bidi="ar"/>
              </w:rPr>
              <w:t>一般公共预算财政拨款基本支出决算表</w:t>
            </w:r>
          </w:p>
        </w:tc>
      </w:tr>
      <w:tr>
        <w:tblPrEx>
          <w:shd w:val="clear" w:color="auto" w:fill="auto"/>
          <w:tblLayout w:type="fixed"/>
          <w:tblCellMar>
            <w:top w:w="0" w:type="dxa"/>
            <w:left w:w="108" w:type="dxa"/>
            <w:bottom w:w="0" w:type="dxa"/>
            <w:right w:w="108" w:type="dxa"/>
          </w:tblCellMar>
        </w:tblPrEx>
        <w:trPr>
          <w:trHeight w:val="300" w:hRule="atLeast"/>
        </w:trPr>
        <w:tc>
          <w:tcPr>
            <w:tcW w:w="7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32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2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06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30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r>
      <w:tr>
        <w:tblPrEx>
          <w:shd w:val="clear" w:color="auto" w:fill="auto"/>
          <w:tblLayout w:type="fixed"/>
          <w:tblCellMar>
            <w:top w:w="0" w:type="dxa"/>
            <w:left w:w="108" w:type="dxa"/>
            <w:bottom w:w="0" w:type="dxa"/>
            <w:right w:w="108" w:type="dxa"/>
          </w:tblCellMar>
        </w:tblPrEx>
        <w:trPr>
          <w:trHeight w:val="300" w:hRule="atLeast"/>
        </w:trPr>
        <w:tc>
          <w:tcPr>
            <w:tcW w:w="7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32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2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06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30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r>
      <w:tr>
        <w:tblPrEx>
          <w:tblLayout w:type="fixed"/>
          <w:tblCellMar>
            <w:top w:w="0" w:type="dxa"/>
            <w:left w:w="108" w:type="dxa"/>
            <w:bottom w:w="0" w:type="dxa"/>
            <w:right w:w="108" w:type="dxa"/>
          </w:tblCellMar>
        </w:tblPrEx>
        <w:trPr>
          <w:trHeight w:val="300" w:hRule="atLeast"/>
        </w:trPr>
        <w:tc>
          <w:tcPr>
            <w:tcW w:w="7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32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1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2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7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2065"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305"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shd w:val="clear" w:color="auto" w:fill="auto"/>
          <w:tblLayout w:type="fixed"/>
          <w:tblCellMar>
            <w:top w:w="0" w:type="dxa"/>
            <w:left w:w="108" w:type="dxa"/>
            <w:bottom w:w="0" w:type="dxa"/>
            <w:right w:w="108" w:type="dxa"/>
          </w:tblCellMar>
        </w:tblPrEx>
        <w:trPr>
          <w:trHeight w:val="300" w:hRule="atLeast"/>
        </w:trPr>
        <w:tc>
          <w:tcPr>
            <w:tcW w:w="7980" w:type="dxa"/>
            <w:gridSpan w:val="5"/>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部门：黄石市黄石港区教育局（汇总）</w:t>
            </w:r>
          </w:p>
        </w:tc>
        <w:tc>
          <w:tcPr>
            <w:tcW w:w="101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71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065"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305"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shd w:val="clear" w:color="auto" w:fill="auto"/>
          <w:tblLayout w:type="fixed"/>
          <w:tblCellMar>
            <w:top w:w="0" w:type="dxa"/>
            <w:left w:w="108" w:type="dxa"/>
            <w:bottom w:w="0" w:type="dxa"/>
            <w:right w:w="108" w:type="dxa"/>
          </w:tblCellMar>
        </w:tblPrEx>
        <w:trPr>
          <w:trHeight w:val="300" w:hRule="atLeast"/>
        </w:trPr>
        <w:tc>
          <w:tcPr>
            <w:tcW w:w="5048"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8034" w:type="dxa"/>
            <w:gridSpan w:val="6"/>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tblPrEx>
          <w:shd w:val="clear" w:color="auto" w:fill="auto"/>
          <w:tblLayout w:type="fixed"/>
          <w:tblCellMar>
            <w:top w:w="0" w:type="dxa"/>
            <w:left w:w="108" w:type="dxa"/>
            <w:bottom w:w="0" w:type="dxa"/>
            <w:right w:w="108" w:type="dxa"/>
          </w:tblCellMar>
        </w:tblPrEx>
        <w:trPr>
          <w:trHeight w:val="300" w:hRule="atLeast"/>
        </w:trPr>
        <w:tc>
          <w:tcPr>
            <w:tcW w:w="716"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21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11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71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21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01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71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06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30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shd w:val="clear" w:color="auto" w:fill="auto"/>
          <w:tblLayout w:type="fixed"/>
          <w:tblCellMar>
            <w:top w:w="0" w:type="dxa"/>
            <w:left w:w="108" w:type="dxa"/>
            <w:bottom w:w="0" w:type="dxa"/>
            <w:right w:w="108" w:type="dxa"/>
          </w:tblCellMar>
        </w:tblPrEx>
        <w:trPr>
          <w:trHeight w:val="300" w:hRule="atLeast"/>
        </w:trPr>
        <w:tc>
          <w:tcPr>
            <w:tcW w:w="716"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21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1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1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21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71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06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0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shd w:val="clear" w:color="auto" w:fill="auto"/>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11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18,836.20</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2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10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6,614.56</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20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11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5,878.64</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2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10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485.73</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20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11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737.57</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2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10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80.60</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20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11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57.66</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2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10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0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206.51</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11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2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10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20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11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7,104.92</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2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10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81.46</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20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185.69</w:t>
            </w:r>
          </w:p>
        </w:tc>
      </w:tr>
      <w:tr>
        <w:tblPrEx>
          <w:shd w:val="clear" w:color="auto" w:fill="auto"/>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11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1,665.01</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2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10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118.66</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20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14.68</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11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213.90</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2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10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25.79</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20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11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1,287.91</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2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10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20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11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254.66</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2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10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142.96</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20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r>
      <w:tr>
        <w:tblPrEx>
          <w:shd w:val="clear" w:color="auto" w:fill="auto"/>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11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37.84</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2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10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20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1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1,299.18</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2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10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20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11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0.61</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2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10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852.34</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20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11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297.18</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2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10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20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11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500.80</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2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10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20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11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8.47</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2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10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19.68</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20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11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335.38</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2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10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20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11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2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10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64.18</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20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11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72.88</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2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10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20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11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60.38</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2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10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20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0.74</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11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2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10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1,790.87</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20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11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14.08</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2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10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2,009.48</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39906</w:t>
            </w:r>
          </w:p>
        </w:tc>
        <w:tc>
          <w:tcPr>
            <w:tcW w:w="20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赠与</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11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2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10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230.97</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20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11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2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10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55.68</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20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11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2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10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206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11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2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10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15.79</w:t>
            </w:r>
          </w:p>
        </w:tc>
        <w:tc>
          <w:tcPr>
            <w:tcW w:w="716"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2065"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13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shd w:val="clear" w:color="auto" w:fill="auto"/>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3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11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9.62</w:t>
            </w: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2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10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c>
          <w:tcPr>
            <w:tcW w:w="716"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2065"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13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shd w:val="clear" w:color="auto" w:fill="auto"/>
          <w:tblLayout w:type="fixed"/>
          <w:tblCellMar>
            <w:top w:w="0" w:type="dxa"/>
            <w:left w:w="108" w:type="dxa"/>
            <w:bottom w:w="0" w:type="dxa"/>
            <w:right w:w="108" w:type="dxa"/>
          </w:tblCellMar>
        </w:tblPrEx>
        <w:trPr>
          <w:trHeight w:val="300" w:hRule="atLeast"/>
        </w:trPr>
        <w:tc>
          <w:tcPr>
            <w:tcW w:w="716"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216"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11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7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22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10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622.99</w:t>
            </w:r>
          </w:p>
        </w:tc>
        <w:tc>
          <w:tcPr>
            <w:tcW w:w="716"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2065"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13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shd w:val="clear" w:color="auto" w:fill="auto"/>
          <w:tblLayout w:type="fixed"/>
          <w:tblCellMar>
            <w:top w:w="0" w:type="dxa"/>
            <w:left w:w="108" w:type="dxa"/>
            <w:bottom w:w="0" w:type="dxa"/>
            <w:right w:w="108" w:type="dxa"/>
          </w:tblCellMar>
        </w:tblPrEx>
        <w:trPr>
          <w:trHeight w:val="300" w:hRule="atLeast"/>
        </w:trPr>
        <w:tc>
          <w:tcPr>
            <w:tcW w:w="3932"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11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19,337.00</w:t>
            </w:r>
          </w:p>
        </w:tc>
        <w:tc>
          <w:tcPr>
            <w:tcW w:w="6729" w:type="dxa"/>
            <w:gridSpan w:val="5"/>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13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6,821.06</w:t>
            </w:r>
          </w:p>
        </w:tc>
      </w:tr>
      <w:tr>
        <w:tblPrEx>
          <w:shd w:val="clear" w:color="auto" w:fill="auto"/>
          <w:tblLayout w:type="fixed"/>
          <w:tblCellMar>
            <w:top w:w="0" w:type="dxa"/>
            <w:left w:w="108" w:type="dxa"/>
            <w:bottom w:w="0" w:type="dxa"/>
            <w:right w:w="108" w:type="dxa"/>
          </w:tblCellMar>
        </w:tblPrEx>
        <w:trPr>
          <w:trHeight w:val="300" w:hRule="atLeast"/>
        </w:trPr>
        <w:tc>
          <w:tcPr>
            <w:tcW w:w="13082" w:type="dxa"/>
            <w:gridSpan w:val="9"/>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注：本表反映部门本年度一般公共预算财政拨款基本支出明细情况。</w:t>
            </w:r>
          </w:p>
        </w:tc>
      </w:tr>
    </w:tbl>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jc w:val="left"/>
        <w:rPr>
          <w:rStyle w:val="7"/>
          <w:rFonts w:hint="eastAsia" w:ascii="微软雅黑" w:hAnsi="微软雅黑" w:eastAsia="微软雅黑" w:cs="微软雅黑"/>
          <w:i w:val="0"/>
          <w:caps w:val="0"/>
          <w:color w:val="333333"/>
          <w:spacing w:val="0"/>
          <w:sz w:val="24"/>
          <w:szCs w:val="24"/>
          <w:shd w:val="clear" w:fill="FFFFFF"/>
        </w:rPr>
      </w:pP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jc w:val="left"/>
        <w:rPr>
          <w:rStyle w:val="7"/>
          <w:rFonts w:hint="eastAsia" w:ascii="微软雅黑" w:hAnsi="微软雅黑" w:eastAsia="微软雅黑" w:cs="微软雅黑"/>
          <w:i w:val="0"/>
          <w:caps w:val="0"/>
          <w:color w:val="333333"/>
          <w:spacing w:val="0"/>
          <w:sz w:val="24"/>
          <w:szCs w:val="24"/>
          <w:shd w:val="clear" w:fill="FFFFFF"/>
        </w:rPr>
      </w:pP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jc w:val="left"/>
        <w:rPr>
          <w:rStyle w:val="7"/>
          <w:rFonts w:hint="eastAsia" w:ascii="微软雅黑" w:hAnsi="微软雅黑" w:eastAsia="微软雅黑" w:cs="微软雅黑"/>
          <w:i w:val="0"/>
          <w:caps w:val="0"/>
          <w:color w:val="333333"/>
          <w:spacing w:val="0"/>
          <w:sz w:val="24"/>
          <w:szCs w:val="24"/>
          <w:shd w:val="clear" w:fill="FFFFFF"/>
        </w:rPr>
      </w:pPr>
    </w:p>
    <w:tbl>
      <w:tblPr>
        <w:tblStyle w:val="8"/>
        <w:tblW w:w="11472" w:type="dxa"/>
        <w:tblInd w:w="96" w:type="dxa"/>
        <w:shd w:val="clear" w:color="auto" w:fill="auto"/>
        <w:tblLayout w:type="fixed"/>
        <w:tblCellMar>
          <w:top w:w="0" w:type="dxa"/>
          <w:left w:w="108" w:type="dxa"/>
          <w:bottom w:w="0" w:type="dxa"/>
          <w:right w:w="108" w:type="dxa"/>
        </w:tblCellMar>
      </w:tblPr>
      <w:tblGrid>
        <w:gridCol w:w="3956"/>
        <w:gridCol w:w="816"/>
        <w:gridCol w:w="416"/>
        <w:gridCol w:w="416"/>
        <w:gridCol w:w="416"/>
        <w:gridCol w:w="416"/>
        <w:gridCol w:w="616"/>
        <w:gridCol w:w="816"/>
        <w:gridCol w:w="616"/>
        <w:gridCol w:w="616"/>
        <w:gridCol w:w="616"/>
        <w:gridCol w:w="1756"/>
      </w:tblGrid>
      <w:tr>
        <w:tblPrEx>
          <w:shd w:val="clear" w:color="auto" w:fill="auto"/>
          <w:tblLayout w:type="fixed"/>
          <w:tblCellMar>
            <w:top w:w="0" w:type="dxa"/>
            <w:left w:w="108" w:type="dxa"/>
            <w:bottom w:w="0" w:type="dxa"/>
            <w:right w:w="108" w:type="dxa"/>
          </w:tblCellMar>
        </w:tblPrEx>
        <w:trPr>
          <w:trHeight w:val="555" w:hRule="atLeast"/>
        </w:trPr>
        <w:tc>
          <w:tcPr>
            <w:tcW w:w="11472" w:type="dxa"/>
            <w:gridSpan w:val="12"/>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一般公共预算财政拨款“三公”经费支出决算表</w:t>
            </w:r>
          </w:p>
        </w:tc>
      </w:tr>
      <w:tr>
        <w:tblPrEx>
          <w:shd w:val="clear" w:color="auto" w:fill="auto"/>
          <w:tblLayout w:type="fixed"/>
          <w:tblCellMar>
            <w:top w:w="0" w:type="dxa"/>
            <w:left w:w="108" w:type="dxa"/>
            <w:bottom w:w="0" w:type="dxa"/>
            <w:right w:w="108" w:type="dxa"/>
          </w:tblCellMar>
        </w:tblPrEx>
        <w:trPr>
          <w:trHeight w:val="300" w:hRule="atLeast"/>
        </w:trPr>
        <w:tc>
          <w:tcPr>
            <w:tcW w:w="3956"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8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4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6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8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6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6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616" w:type="dxa"/>
            <w:tcBorders>
              <w:top w:val="nil"/>
              <w:left w:val="nil"/>
              <w:bottom w:val="nil"/>
              <w:right w:val="nil"/>
            </w:tcBorders>
            <w:shd w:val="clear" w:color="auto" w:fill="FFFFFF"/>
            <w:noWrap/>
            <w:vAlign w:val="center"/>
          </w:tcPr>
          <w:p>
            <w:pPr>
              <w:jc w:val="left"/>
              <w:rPr>
                <w:rFonts w:hint="eastAsia" w:ascii="宋体" w:hAnsi="宋体" w:eastAsia="宋体" w:cs="宋体"/>
                <w:i w:val="0"/>
                <w:iCs w:val="0"/>
                <w:color w:val="000000"/>
                <w:sz w:val="18"/>
                <w:szCs w:val="18"/>
                <w:u w:val="none"/>
              </w:rPr>
            </w:pPr>
          </w:p>
        </w:tc>
        <w:tc>
          <w:tcPr>
            <w:tcW w:w="1756"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公开07表</w:t>
            </w:r>
          </w:p>
        </w:tc>
      </w:tr>
      <w:tr>
        <w:tblPrEx>
          <w:shd w:val="clear" w:color="auto" w:fill="auto"/>
          <w:tblLayout w:type="fixed"/>
          <w:tblCellMar>
            <w:top w:w="0" w:type="dxa"/>
            <w:left w:w="108" w:type="dxa"/>
            <w:bottom w:w="0" w:type="dxa"/>
            <w:right w:w="108" w:type="dxa"/>
          </w:tblCellMar>
        </w:tblPrEx>
        <w:trPr>
          <w:trHeight w:val="300" w:hRule="atLeast"/>
        </w:trPr>
        <w:tc>
          <w:tcPr>
            <w:tcW w:w="3956"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部门：黄石市黄石港区教育局（汇总）</w:t>
            </w:r>
          </w:p>
        </w:tc>
        <w:tc>
          <w:tcPr>
            <w:tcW w:w="81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41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41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41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416"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81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61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61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616" w:type="dxa"/>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756" w:type="dxa"/>
            <w:tcBorders>
              <w:top w:val="nil"/>
              <w:left w:val="nil"/>
              <w:bottom w:val="single" w:color="000000" w:sz="4" w:space="0"/>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shd w:val="clear" w:color="auto" w:fill="auto"/>
          <w:tblLayout w:type="fixed"/>
          <w:tblCellMar>
            <w:top w:w="0" w:type="dxa"/>
            <w:left w:w="108" w:type="dxa"/>
            <w:bottom w:w="0" w:type="dxa"/>
            <w:right w:w="108" w:type="dxa"/>
          </w:tblCellMar>
        </w:tblPrEx>
        <w:trPr>
          <w:trHeight w:val="300" w:hRule="atLeast"/>
        </w:trPr>
        <w:tc>
          <w:tcPr>
            <w:tcW w:w="6436" w:type="dxa"/>
            <w:gridSpan w:val="6"/>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5036" w:type="dxa"/>
            <w:gridSpan w:val="6"/>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shd w:val="clear" w:color="auto" w:fill="auto"/>
          <w:tblLayout w:type="fixed"/>
          <w:tblCellMar>
            <w:top w:w="0" w:type="dxa"/>
            <w:left w:w="108" w:type="dxa"/>
            <w:bottom w:w="0" w:type="dxa"/>
            <w:right w:w="108" w:type="dxa"/>
          </w:tblCellMar>
        </w:tblPrEx>
        <w:trPr>
          <w:trHeight w:val="300" w:hRule="atLeast"/>
        </w:trPr>
        <w:tc>
          <w:tcPr>
            <w:tcW w:w="3956"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1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1248"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41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61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1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1848"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756"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r>
      <w:tr>
        <w:tblPrEx>
          <w:shd w:val="clear" w:color="auto" w:fill="auto"/>
          <w:tblLayout w:type="fixed"/>
          <w:tblCellMar>
            <w:top w:w="0" w:type="dxa"/>
            <w:left w:w="108" w:type="dxa"/>
            <w:bottom w:w="0" w:type="dxa"/>
            <w:right w:w="108" w:type="dxa"/>
          </w:tblCellMar>
        </w:tblPrEx>
        <w:trPr>
          <w:trHeight w:val="780" w:hRule="atLeast"/>
        </w:trPr>
        <w:tc>
          <w:tcPr>
            <w:tcW w:w="3956"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1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1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41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41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41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1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61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61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756"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shd w:val="clear" w:color="auto" w:fill="auto"/>
          <w:tblLayout w:type="fixed"/>
          <w:tblCellMar>
            <w:top w:w="0" w:type="dxa"/>
            <w:left w:w="108" w:type="dxa"/>
            <w:bottom w:w="0" w:type="dxa"/>
            <w:right w:w="108" w:type="dxa"/>
          </w:tblCellMar>
        </w:tblPrEx>
        <w:trPr>
          <w:trHeight w:val="300" w:hRule="atLeast"/>
        </w:trPr>
        <w:tc>
          <w:tcPr>
            <w:tcW w:w="3956" w:type="dxa"/>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1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1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1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1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1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1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1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1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5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shd w:val="clear" w:color="auto" w:fill="auto"/>
          <w:tblLayout w:type="fixed"/>
          <w:tblCellMar>
            <w:top w:w="0" w:type="dxa"/>
            <w:left w:w="108" w:type="dxa"/>
            <w:bottom w:w="0" w:type="dxa"/>
            <w:right w:w="108" w:type="dxa"/>
          </w:tblCellMar>
        </w:tblPrEx>
        <w:trPr>
          <w:trHeight w:val="300" w:hRule="atLeast"/>
        </w:trPr>
        <w:tc>
          <w:tcPr>
            <w:tcW w:w="3956" w:type="dxa"/>
            <w:tcBorders>
              <w:top w:val="nil"/>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1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6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8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61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756"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shd w:val="clear" w:color="auto" w:fill="auto"/>
          <w:tblLayout w:type="fixed"/>
          <w:tblCellMar>
            <w:top w:w="0" w:type="dxa"/>
            <w:left w:w="108" w:type="dxa"/>
            <w:bottom w:w="0" w:type="dxa"/>
            <w:right w:w="108" w:type="dxa"/>
          </w:tblCellMar>
        </w:tblPrEx>
        <w:trPr>
          <w:trHeight w:val="930" w:hRule="atLeast"/>
        </w:trPr>
        <w:tc>
          <w:tcPr>
            <w:tcW w:w="11472" w:type="dxa"/>
            <w:gridSpan w:val="12"/>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财政拨款“三公”经费支出预决算情况。其中，预算数为“三公”经费年初预算数，包括一般公共预算财政拨款预算数和政府性基金财政拨款及国有资本经营预算财政拨款预算数，此数据由单位自己填报。决算数包括当年一般公共预算财政拨款、政府性基金预算财政拨款、国有资本经营预算财政拨款和以前年度结转资金安排的实际支出。</w:t>
            </w:r>
          </w:p>
        </w:tc>
      </w:tr>
    </w:tbl>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jc w:val="left"/>
        <w:rPr>
          <w:rStyle w:val="7"/>
          <w:rFonts w:hint="eastAsia" w:ascii="微软雅黑" w:hAnsi="微软雅黑" w:eastAsia="微软雅黑" w:cs="微软雅黑"/>
          <w:i w:val="0"/>
          <w:caps w:val="0"/>
          <w:color w:val="333333"/>
          <w:spacing w:val="0"/>
          <w:sz w:val="24"/>
          <w:szCs w:val="24"/>
          <w:shd w:val="clear" w:fill="FFFFFF"/>
        </w:rPr>
      </w:pP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jc w:val="left"/>
        <w:rPr>
          <w:rStyle w:val="7"/>
          <w:rFonts w:hint="eastAsia" w:ascii="微软雅黑" w:hAnsi="微软雅黑" w:eastAsia="微软雅黑" w:cs="微软雅黑"/>
          <w:i w:val="0"/>
          <w:caps w:val="0"/>
          <w:color w:val="333333"/>
          <w:spacing w:val="0"/>
          <w:sz w:val="24"/>
          <w:szCs w:val="24"/>
          <w:shd w:val="clear" w:fill="FFFFFF"/>
        </w:rPr>
      </w:pP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jc w:val="left"/>
        <w:rPr>
          <w:rStyle w:val="7"/>
          <w:rFonts w:hint="eastAsia" w:ascii="微软雅黑" w:hAnsi="微软雅黑" w:eastAsia="微软雅黑" w:cs="微软雅黑"/>
          <w:i w:val="0"/>
          <w:caps w:val="0"/>
          <w:color w:val="333333"/>
          <w:spacing w:val="0"/>
          <w:sz w:val="24"/>
          <w:szCs w:val="24"/>
          <w:shd w:val="clear" w:fill="FFFFFF"/>
        </w:rPr>
      </w:pPr>
    </w:p>
    <w:tbl>
      <w:tblPr>
        <w:tblStyle w:val="8"/>
        <w:tblpPr w:leftFromText="180" w:rightFromText="180" w:vertAnchor="text" w:horzAnchor="page" w:tblpX="1535" w:tblpY="-4091"/>
        <w:tblOverlap w:val="never"/>
        <w:tblW w:w="13820" w:type="dxa"/>
        <w:tblInd w:w="0" w:type="dxa"/>
        <w:shd w:val="clear" w:color="auto" w:fill="auto"/>
        <w:tblLayout w:type="fixed"/>
        <w:tblCellMar>
          <w:top w:w="0" w:type="dxa"/>
          <w:left w:w="0" w:type="dxa"/>
          <w:bottom w:w="0" w:type="dxa"/>
          <w:right w:w="0" w:type="dxa"/>
        </w:tblCellMar>
      </w:tblPr>
      <w:tblGrid>
        <w:gridCol w:w="4240"/>
        <w:gridCol w:w="1329"/>
        <w:gridCol w:w="843"/>
        <w:gridCol w:w="843"/>
        <w:gridCol w:w="843"/>
        <w:gridCol w:w="843"/>
        <w:gridCol w:w="843"/>
        <w:gridCol w:w="4036"/>
      </w:tblGrid>
      <w:tr>
        <w:tblPrEx>
          <w:shd w:val="clear" w:color="auto" w:fill="auto"/>
          <w:tblLayout w:type="fixed"/>
          <w:tblCellMar>
            <w:top w:w="0" w:type="dxa"/>
            <w:left w:w="0" w:type="dxa"/>
            <w:bottom w:w="0" w:type="dxa"/>
            <w:right w:w="0" w:type="dxa"/>
          </w:tblCellMar>
        </w:tblPrEx>
        <w:trPr>
          <w:trHeight w:val="215" w:hRule="atLeast"/>
        </w:trPr>
        <w:tc>
          <w:tcPr>
            <w:tcW w:w="1382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黑体" w:hAnsi="宋体" w:eastAsia="黑体" w:cs="黑体"/>
                <w:i w:val="0"/>
                <w:color w:val="000000"/>
                <w:kern w:val="0"/>
                <w:sz w:val="44"/>
                <w:szCs w:val="44"/>
                <w:u w:val="none"/>
                <w:lang w:val="en-US" w:eastAsia="zh-CN" w:bidi="ar"/>
              </w:rPr>
              <w:t>政府性基金预算财政拨款收入支出决算表</w:t>
            </w:r>
          </w:p>
        </w:tc>
      </w:tr>
      <w:tr>
        <w:tblPrEx>
          <w:shd w:val="clear" w:color="auto" w:fill="auto"/>
          <w:tblLayout w:type="fixed"/>
          <w:tblCellMar>
            <w:top w:w="0" w:type="dxa"/>
            <w:left w:w="0" w:type="dxa"/>
            <w:bottom w:w="0" w:type="dxa"/>
            <w:right w:w="0" w:type="dxa"/>
          </w:tblCellMar>
        </w:tblPrEx>
        <w:trPr>
          <w:trHeight w:val="110" w:hRule="atLeast"/>
        </w:trPr>
        <w:tc>
          <w:tcPr>
            <w:tcW w:w="13820" w:type="dxa"/>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shd w:val="clear" w:color="auto" w:fill="auto"/>
          <w:tblLayout w:type="fixed"/>
          <w:tblCellMar>
            <w:top w:w="0" w:type="dxa"/>
            <w:left w:w="0" w:type="dxa"/>
            <w:bottom w:w="0" w:type="dxa"/>
            <w:right w:w="0" w:type="dxa"/>
          </w:tblCellMar>
        </w:tblPrEx>
        <w:trPr>
          <w:trHeight w:val="110" w:hRule="atLeast"/>
        </w:trPr>
        <w:tc>
          <w:tcPr>
            <w:tcW w:w="5569"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i w:val="0"/>
                <w:color w:val="000000"/>
                <w:kern w:val="0"/>
                <w:sz w:val="22"/>
                <w:szCs w:val="22"/>
                <w:u w:val="none"/>
                <w:lang w:val="en-US" w:eastAsia="zh-CN" w:bidi="ar"/>
              </w:rPr>
              <w:t>黄石市黄石港区教育局（汇总）</w:t>
            </w: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403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shd w:val="clear" w:color="auto" w:fill="auto"/>
          <w:tblLayout w:type="fixed"/>
          <w:tblCellMar>
            <w:top w:w="0" w:type="dxa"/>
            <w:left w:w="0" w:type="dxa"/>
            <w:bottom w:w="0" w:type="dxa"/>
            <w:right w:w="0" w:type="dxa"/>
          </w:tblCellMar>
        </w:tblPrEx>
        <w:trPr>
          <w:trHeight w:val="114" w:hRule="atLeast"/>
        </w:trPr>
        <w:tc>
          <w:tcPr>
            <w:tcW w:w="556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84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84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2529"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4036"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Layout w:type="fixed"/>
          <w:tblCellMar>
            <w:top w:w="0" w:type="dxa"/>
            <w:left w:w="0" w:type="dxa"/>
            <w:bottom w:w="0" w:type="dxa"/>
            <w:right w:w="0" w:type="dxa"/>
          </w:tblCellMar>
        </w:tblPrEx>
        <w:trPr>
          <w:trHeight w:val="312" w:hRule="atLeast"/>
        </w:trPr>
        <w:tc>
          <w:tcPr>
            <w:tcW w:w="4240"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1329"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12" w:hRule="atLeast"/>
        </w:trPr>
        <w:tc>
          <w:tcPr>
            <w:tcW w:w="424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2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312" w:hRule="atLeast"/>
        </w:trPr>
        <w:tc>
          <w:tcPr>
            <w:tcW w:w="424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2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114" w:hRule="atLeast"/>
        </w:trPr>
        <w:tc>
          <w:tcPr>
            <w:tcW w:w="5569"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0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shd w:val="clear" w:color="auto" w:fill="auto"/>
          <w:tblLayout w:type="fixed"/>
          <w:tblCellMar>
            <w:top w:w="0" w:type="dxa"/>
            <w:left w:w="0" w:type="dxa"/>
            <w:bottom w:w="0" w:type="dxa"/>
            <w:right w:w="0" w:type="dxa"/>
          </w:tblCellMar>
        </w:tblPrEx>
        <w:trPr>
          <w:trHeight w:val="114" w:hRule="atLeast"/>
        </w:trPr>
        <w:tc>
          <w:tcPr>
            <w:tcW w:w="5569"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c>
          <w:tcPr>
            <w:tcW w:w="4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lang w:val="en-US" w:eastAsia="zh-CN"/>
              </w:rPr>
            </w:pPr>
          </w:p>
        </w:tc>
      </w:tr>
      <w:tr>
        <w:tblPrEx>
          <w:tblLayout w:type="fixed"/>
          <w:tblCellMar>
            <w:top w:w="0" w:type="dxa"/>
            <w:left w:w="0" w:type="dxa"/>
            <w:bottom w:w="0" w:type="dxa"/>
            <w:right w:w="0" w:type="dxa"/>
          </w:tblCellMar>
        </w:tblPrEx>
        <w:trPr>
          <w:trHeight w:val="114" w:hRule="atLeast"/>
        </w:trPr>
        <w:tc>
          <w:tcPr>
            <w:tcW w:w="42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Layout w:type="fixed"/>
          <w:tblCellMar>
            <w:top w:w="0" w:type="dxa"/>
            <w:left w:w="0" w:type="dxa"/>
            <w:bottom w:w="0" w:type="dxa"/>
            <w:right w:w="0" w:type="dxa"/>
          </w:tblCellMar>
        </w:tblPrEx>
        <w:trPr>
          <w:trHeight w:val="114" w:hRule="atLeast"/>
        </w:trPr>
        <w:tc>
          <w:tcPr>
            <w:tcW w:w="1382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jc w:val="left"/>
        <w:rPr>
          <w:rStyle w:val="7"/>
          <w:rFonts w:hint="eastAsia" w:ascii="微软雅黑" w:hAnsi="微软雅黑" w:eastAsia="微软雅黑" w:cs="微软雅黑"/>
          <w:i w:val="0"/>
          <w:caps w:val="0"/>
          <w:color w:val="333333"/>
          <w:spacing w:val="0"/>
          <w:sz w:val="24"/>
          <w:szCs w:val="24"/>
          <w:shd w:val="clear" w:fill="FFFFFF"/>
        </w:rPr>
      </w:pP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jc w:val="left"/>
        <w:rPr>
          <w:rStyle w:val="7"/>
          <w:rFonts w:hint="eastAsia" w:ascii="微软雅黑" w:hAnsi="微软雅黑" w:eastAsia="微软雅黑" w:cs="微软雅黑"/>
          <w:i w:val="0"/>
          <w:caps w:val="0"/>
          <w:color w:val="333333"/>
          <w:spacing w:val="0"/>
          <w:sz w:val="24"/>
          <w:szCs w:val="24"/>
          <w:shd w:val="clear" w:fill="FFFFFF"/>
          <w:lang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Pr>
          <w:color w:val="333333"/>
          <w:sz w:val="24"/>
          <w:szCs w:val="24"/>
        </w:rPr>
      </w:pPr>
      <w:r>
        <w:rPr>
          <w:rStyle w:val="7"/>
          <w:rFonts w:hint="eastAsia" w:ascii="微软雅黑" w:hAnsi="微软雅黑" w:eastAsia="微软雅黑" w:cs="微软雅黑"/>
          <w:i w:val="0"/>
          <w:caps w:val="0"/>
          <w:color w:val="333333"/>
          <w:spacing w:val="0"/>
          <w:sz w:val="24"/>
          <w:szCs w:val="24"/>
          <w:shd w:val="clear" w:fill="FFFFFF"/>
          <w:lang w:eastAsia="zh-CN"/>
        </w:rPr>
        <w:t>第三部分</w:t>
      </w:r>
      <w:r>
        <w:rPr>
          <w:rStyle w:val="7"/>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7"/>
          <w:rFonts w:hint="eastAsia" w:ascii="微软雅黑" w:hAnsi="微软雅黑" w:eastAsia="微软雅黑" w:cs="微软雅黑"/>
          <w:i w:val="0"/>
          <w:caps w:val="0"/>
          <w:color w:val="333333"/>
          <w:spacing w:val="0"/>
          <w:sz w:val="24"/>
          <w:szCs w:val="24"/>
          <w:shd w:val="clear" w:fill="FFFFFF"/>
          <w:lang w:eastAsia="zh-CN"/>
        </w:rPr>
        <w:t>2020年</w:t>
      </w:r>
      <w:r>
        <w:rPr>
          <w:rStyle w:val="7"/>
          <w:rFonts w:hint="eastAsia" w:ascii="微软雅黑" w:hAnsi="微软雅黑" w:eastAsia="微软雅黑" w:cs="微软雅黑"/>
          <w:i w:val="0"/>
          <w:caps w:val="0"/>
          <w:color w:val="333333"/>
          <w:spacing w:val="0"/>
          <w:sz w:val="24"/>
          <w:szCs w:val="24"/>
          <w:shd w:val="clear" w:fill="FFFFFF"/>
        </w:rPr>
        <w:t>部门决算情况说明</w:t>
      </w:r>
    </w:p>
    <w:p>
      <w:pPr>
        <w:widowControl/>
        <w:shd w:val="clear" w:color="auto" w:fill="FFFFFF"/>
        <w:ind w:firstLine="480"/>
        <w:jc w:val="left"/>
        <w:rPr>
          <w:rFonts w:hint="eastAsia" w:ascii="宋体" w:hAnsi="宋体" w:cs="宋体"/>
          <w:b/>
          <w:bCs/>
          <w:sz w:val="28"/>
          <w:szCs w:val="28"/>
        </w:rPr>
      </w:pPr>
      <w:r>
        <w:rPr>
          <w:rFonts w:hint="eastAsia" w:ascii="宋体" w:hAnsi="宋体" w:cs="宋体"/>
          <w:b/>
          <w:bCs/>
          <w:sz w:val="28"/>
          <w:szCs w:val="28"/>
        </w:rPr>
        <w:t>（一）预算执行情况分析</w:t>
      </w:r>
    </w:p>
    <w:p>
      <w:pPr>
        <w:snapToGrid w:val="0"/>
        <w:spacing w:line="520" w:lineRule="exact"/>
        <w:ind w:firstLine="560" w:firstLineChars="200"/>
        <w:rPr>
          <w:rFonts w:hint="eastAsia" w:asciiTheme="minorEastAsia" w:hAnsiTheme="minorEastAsia" w:eastAsiaTheme="minorEastAsia" w:cstheme="minorEastAsia"/>
          <w:b w:val="0"/>
          <w:bCs w:val="0"/>
          <w:color w:val="auto"/>
          <w:kern w:val="0"/>
          <w:sz w:val="28"/>
          <w:szCs w:val="28"/>
          <w:lang w:val="en-US" w:eastAsia="zh-CN"/>
        </w:rPr>
      </w:pPr>
      <w:r>
        <w:rPr>
          <w:rFonts w:hint="eastAsia" w:asciiTheme="minorEastAsia" w:hAnsiTheme="minorEastAsia" w:eastAsiaTheme="minorEastAsia" w:cstheme="minorEastAsia"/>
          <w:b w:val="0"/>
          <w:bCs w:val="0"/>
          <w:color w:val="auto"/>
          <w:kern w:val="0"/>
          <w:sz w:val="28"/>
          <w:szCs w:val="28"/>
        </w:rPr>
        <w:t>20</w:t>
      </w:r>
      <w:r>
        <w:rPr>
          <w:rFonts w:hint="eastAsia" w:asciiTheme="minorEastAsia" w:hAnsiTheme="minorEastAsia" w:eastAsiaTheme="minorEastAsia" w:cstheme="minorEastAsia"/>
          <w:b w:val="0"/>
          <w:bCs w:val="0"/>
          <w:color w:val="auto"/>
          <w:kern w:val="0"/>
          <w:sz w:val="28"/>
          <w:szCs w:val="28"/>
          <w:lang w:val="en-US" w:eastAsia="zh-CN"/>
        </w:rPr>
        <w:t>20</w:t>
      </w:r>
      <w:r>
        <w:rPr>
          <w:rFonts w:hint="eastAsia" w:asciiTheme="minorEastAsia" w:hAnsiTheme="minorEastAsia" w:eastAsiaTheme="minorEastAsia" w:cstheme="minorEastAsia"/>
          <w:b w:val="0"/>
          <w:bCs w:val="0"/>
          <w:color w:val="auto"/>
          <w:kern w:val="0"/>
          <w:sz w:val="28"/>
          <w:szCs w:val="28"/>
        </w:rPr>
        <w:t>年度</w:t>
      </w:r>
      <w:r>
        <w:rPr>
          <w:rFonts w:hint="eastAsia" w:asciiTheme="minorEastAsia" w:hAnsiTheme="minorEastAsia" w:eastAsiaTheme="minorEastAsia" w:cstheme="minorEastAsia"/>
          <w:b w:val="0"/>
          <w:bCs w:val="0"/>
          <w:color w:val="auto"/>
          <w:kern w:val="0"/>
          <w:sz w:val="28"/>
          <w:szCs w:val="28"/>
          <w:lang w:eastAsia="zh-CN"/>
        </w:rPr>
        <w:t>收</w:t>
      </w:r>
      <w:r>
        <w:rPr>
          <w:rFonts w:hint="eastAsia" w:asciiTheme="minorEastAsia" w:hAnsiTheme="minorEastAsia" w:eastAsiaTheme="minorEastAsia" w:cstheme="minorEastAsia"/>
          <w:b w:val="0"/>
          <w:bCs w:val="0"/>
          <w:color w:val="auto"/>
          <w:kern w:val="0"/>
          <w:sz w:val="28"/>
          <w:szCs w:val="28"/>
        </w:rPr>
        <w:t>支</w:t>
      </w:r>
      <w:r>
        <w:rPr>
          <w:rFonts w:hint="eastAsia" w:asciiTheme="minorEastAsia" w:hAnsiTheme="minorEastAsia" w:eastAsiaTheme="minorEastAsia" w:cstheme="minorEastAsia"/>
          <w:b w:val="0"/>
          <w:bCs w:val="0"/>
          <w:color w:val="auto"/>
          <w:kern w:val="0"/>
          <w:sz w:val="28"/>
          <w:szCs w:val="28"/>
          <w:lang w:eastAsia="zh-CN"/>
        </w:rPr>
        <w:t>均为</w:t>
      </w:r>
      <w:r>
        <w:rPr>
          <w:rFonts w:hint="eastAsia" w:asciiTheme="minorEastAsia" w:hAnsiTheme="minorEastAsia" w:eastAsiaTheme="minorEastAsia" w:cstheme="minorEastAsia"/>
          <w:color w:val="auto"/>
          <w:sz w:val="28"/>
          <w:szCs w:val="28"/>
          <w:u w:val="none"/>
          <w:lang w:val="en-US" w:eastAsia="zh-CN"/>
        </w:rPr>
        <w:t>26158.06</w:t>
      </w:r>
      <w:r>
        <w:rPr>
          <w:rFonts w:hint="eastAsia" w:asciiTheme="minorEastAsia" w:hAnsiTheme="minorEastAsia" w:eastAsiaTheme="minorEastAsia" w:cstheme="minorEastAsia"/>
          <w:b w:val="0"/>
          <w:bCs w:val="0"/>
          <w:color w:val="auto"/>
          <w:kern w:val="0"/>
          <w:sz w:val="28"/>
          <w:szCs w:val="28"/>
        </w:rPr>
        <w:t>万元，其中</w:t>
      </w:r>
      <w:r>
        <w:rPr>
          <w:rFonts w:hint="eastAsia" w:asciiTheme="minorEastAsia" w:hAnsiTheme="minorEastAsia" w:eastAsiaTheme="minorEastAsia" w:cstheme="minorEastAsia"/>
          <w:b w:val="0"/>
          <w:bCs w:val="0"/>
          <w:color w:val="auto"/>
          <w:kern w:val="0"/>
          <w:sz w:val="28"/>
          <w:szCs w:val="28"/>
          <w:lang w:eastAsia="zh-CN"/>
        </w:rPr>
        <w:t>人员经费收支</w:t>
      </w:r>
      <w:r>
        <w:rPr>
          <w:rFonts w:hint="eastAsia" w:asciiTheme="minorEastAsia" w:hAnsiTheme="minorEastAsia" w:eastAsiaTheme="minorEastAsia" w:cstheme="minorEastAsia"/>
          <w:b w:val="0"/>
          <w:bCs w:val="0"/>
          <w:color w:val="auto"/>
          <w:kern w:val="0"/>
          <w:sz w:val="28"/>
          <w:szCs w:val="28"/>
          <w:lang w:val="en-US" w:eastAsia="zh-CN"/>
        </w:rPr>
        <w:t>19346.58万</w:t>
      </w:r>
      <w:r>
        <w:rPr>
          <w:rFonts w:hint="eastAsia" w:asciiTheme="minorEastAsia" w:hAnsiTheme="minorEastAsia" w:eastAsiaTheme="minorEastAsia" w:cstheme="minorEastAsia"/>
          <w:b w:val="0"/>
          <w:bCs w:val="0"/>
          <w:color w:val="auto"/>
          <w:kern w:val="0"/>
          <w:sz w:val="28"/>
          <w:szCs w:val="28"/>
        </w:rPr>
        <w:t>元</w:t>
      </w:r>
      <w:r>
        <w:rPr>
          <w:rFonts w:hint="eastAsia" w:asciiTheme="minorEastAsia" w:hAnsiTheme="minorEastAsia" w:eastAsiaTheme="minorEastAsia" w:cstheme="minorEastAsia"/>
          <w:b w:val="0"/>
          <w:bCs w:val="0"/>
          <w:color w:val="auto"/>
          <w:kern w:val="0"/>
          <w:sz w:val="28"/>
          <w:szCs w:val="28"/>
          <w:lang w:eastAsia="zh-CN"/>
        </w:rPr>
        <w:t>、日常经费收支</w:t>
      </w:r>
      <w:r>
        <w:rPr>
          <w:rFonts w:hint="eastAsia" w:asciiTheme="minorEastAsia" w:hAnsiTheme="minorEastAsia" w:eastAsiaTheme="minorEastAsia" w:cstheme="minorEastAsia"/>
          <w:b w:val="0"/>
          <w:bCs w:val="0"/>
          <w:color w:val="auto"/>
          <w:kern w:val="0"/>
          <w:sz w:val="28"/>
          <w:szCs w:val="28"/>
          <w:lang w:val="en-US" w:eastAsia="zh-CN"/>
        </w:rPr>
        <w:t>6811.48万元，收支</w:t>
      </w:r>
      <w:r>
        <w:rPr>
          <w:rFonts w:hint="eastAsia" w:asciiTheme="minorEastAsia" w:hAnsiTheme="minorEastAsia" w:eastAsiaTheme="minorEastAsia" w:cstheme="minorEastAsia"/>
          <w:b w:val="0"/>
          <w:bCs w:val="0"/>
          <w:color w:val="auto"/>
          <w:kern w:val="0"/>
          <w:sz w:val="28"/>
          <w:szCs w:val="28"/>
          <w:lang w:eastAsia="zh-CN"/>
        </w:rPr>
        <w:t>与上年相比</w:t>
      </w:r>
      <w:r>
        <w:rPr>
          <w:rFonts w:hint="eastAsia" w:asciiTheme="minorEastAsia" w:hAnsiTheme="minorEastAsia" w:eastAsiaTheme="minorEastAsia" w:cstheme="minorEastAsia"/>
          <w:b w:val="0"/>
          <w:bCs w:val="0"/>
          <w:color w:val="auto"/>
          <w:kern w:val="0"/>
          <w:sz w:val="28"/>
          <w:szCs w:val="28"/>
          <w:lang w:val="en-US" w:eastAsia="zh-CN"/>
        </w:rPr>
        <w:t>35.82%，其主要原因是区政府加大对人员工资、建设、资助等项目的教育投入。</w:t>
      </w:r>
    </w:p>
    <w:p>
      <w:pPr>
        <w:widowControl/>
        <w:shd w:val="clear" w:color="auto" w:fill="FFFFFF"/>
        <w:ind w:firstLine="48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（二）关于“三公”经费支出说明</w:t>
      </w:r>
    </w:p>
    <w:p>
      <w:pPr>
        <w:snapToGrid w:val="0"/>
        <w:spacing w:line="520" w:lineRule="exact"/>
        <w:ind w:firstLine="643" w:firstLineChars="200"/>
        <w:rPr>
          <w:rFonts w:hint="eastAsia" w:asciiTheme="minorEastAsia" w:hAnsiTheme="minorEastAsia" w:eastAsiaTheme="minorEastAsia" w:cstheme="minorEastAsia"/>
          <w:b w:val="0"/>
          <w:bCs w:val="0"/>
          <w:color w:val="auto"/>
          <w:kern w:val="0"/>
          <w:sz w:val="32"/>
          <w:szCs w:val="32"/>
        </w:rPr>
      </w:pPr>
      <w:r>
        <w:rPr>
          <w:rFonts w:hint="eastAsia" w:asciiTheme="minorEastAsia" w:hAnsiTheme="minorEastAsia" w:eastAsiaTheme="minorEastAsia" w:cstheme="minorEastAsia"/>
          <w:b/>
          <w:color w:val="auto"/>
          <w:sz w:val="32"/>
          <w:szCs w:val="32"/>
          <w:lang w:val="en-US" w:eastAsia="zh-CN"/>
        </w:rPr>
        <w:t>2020年</w:t>
      </w:r>
      <w:r>
        <w:rPr>
          <w:rFonts w:hint="eastAsia" w:asciiTheme="minorEastAsia" w:hAnsiTheme="minorEastAsia" w:eastAsiaTheme="minorEastAsia" w:cstheme="minorEastAsia"/>
          <w:b/>
          <w:color w:val="auto"/>
          <w:sz w:val="32"/>
          <w:szCs w:val="32"/>
        </w:rPr>
        <w:t>“</w:t>
      </w:r>
      <w:r>
        <w:rPr>
          <w:rFonts w:hint="eastAsia" w:asciiTheme="minorEastAsia" w:hAnsiTheme="minorEastAsia" w:eastAsiaTheme="minorEastAsia" w:cstheme="minorEastAsia"/>
          <w:color w:val="auto"/>
          <w:sz w:val="32"/>
          <w:szCs w:val="32"/>
        </w:rPr>
        <w:t>三公</w:t>
      </w:r>
      <w:r>
        <w:rPr>
          <w:rFonts w:hint="eastAsia" w:asciiTheme="minorEastAsia" w:hAnsiTheme="minorEastAsia" w:eastAsiaTheme="minorEastAsia" w:cstheme="minorEastAsia"/>
          <w:b/>
          <w:color w:val="auto"/>
          <w:sz w:val="32"/>
          <w:szCs w:val="32"/>
        </w:rPr>
        <w:t>”</w:t>
      </w:r>
      <w:r>
        <w:rPr>
          <w:rFonts w:hint="eastAsia" w:asciiTheme="minorEastAsia" w:hAnsiTheme="minorEastAsia" w:eastAsiaTheme="minorEastAsia" w:cstheme="minorEastAsia"/>
          <w:color w:val="auto"/>
          <w:sz w:val="32"/>
          <w:szCs w:val="32"/>
        </w:rPr>
        <w:t>经费支出</w:t>
      </w:r>
      <w:r>
        <w:rPr>
          <w:rFonts w:hint="eastAsia" w:asciiTheme="minorEastAsia" w:hAnsiTheme="minorEastAsia" w:eastAsiaTheme="minorEastAsia" w:cstheme="minorEastAsia"/>
          <w:color w:val="auto"/>
          <w:sz w:val="32"/>
          <w:szCs w:val="32"/>
          <w:shd w:val="clear" w:color="auto" w:fill="auto"/>
        </w:rPr>
        <w:t>总额</w:t>
      </w:r>
      <w:r>
        <w:rPr>
          <w:rFonts w:hint="eastAsia" w:asciiTheme="minorEastAsia" w:hAnsiTheme="minorEastAsia" w:eastAsiaTheme="minorEastAsia" w:cstheme="minorEastAsia"/>
          <w:color w:val="auto"/>
          <w:sz w:val="32"/>
          <w:szCs w:val="32"/>
          <w:lang w:eastAsia="zh-CN"/>
        </w:rPr>
        <w:t>为</w:t>
      </w:r>
      <w:r>
        <w:rPr>
          <w:rFonts w:hint="eastAsia" w:asciiTheme="minorEastAsia" w:hAnsiTheme="minorEastAsia" w:eastAsiaTheme="minorEastAsia" w:cstheme="minorEastAsia"/>
          <w:color w:val="auto"/>
          <w:sz w:val="32"/>
          <w:szCs w:val="32"/>
          <w:lang w:val="en-US" w:eastAsia="zh-CN"/>
        </w:rPr>
        <w:t>0元，同比减少100%，主要是因</w:t>
      </w:r>
      <w:r>
        <w:rPr>
          <w:rFonts w:hint="eastAsia" w:asciiTheme="minorEastAsia" w:hAnsiTheme="minorEastAsia" w:eastAsiaTheme="minorEastAsia" w:cstheme="minorEastAsia"/>
          <w:b w:val="0"/>
          <w:bCs/>
          <w:color w:val="auto"/>
          <w:kern w:val="0"/>
          <w:sz w:val="32"/>
          <w:szCs w:val="32"/>
        </w:rPr>
        <w:t>今年无外地单位学校来我区跟岗培训</w:t>
      </w:r>
      <w:r>
        <w:rPr>
          <w:rFonts w:hint="eastAsia" w:asciiTheme="minorEastAsia" w:hAnsiTheme="minorEastAsia" w:eastAsiaTheme="minorEastAsia" w:cstheme="minorEastAsia"/>
          <w:color w:val="auto"/>
          <w:sz w:val="32"/>
          <w:szCs w:val="32"/>
          <w:lang w:val="en-US" w:eastAsia="zh-CN"/>
        </w:rPr>
        <w:t>。</w:t>
      </w:r>
    </w:p>
    <w:p>
      <w:pPr>
        <w:widowControl/>
        <w:shd w:val="clear" w:color="auto" w:fill="FFFFFF"/>
        <w:ind w:firstLine="48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（三）关于机关运行经费支出说明</w:t>
      </w:r>
    </w:p>
    <w:p>
      <w:pPr>
        <w:widowControl/>
        <w:shd w:val="clear" w:color="auto" w:fill="FFFFFF"/>
        <w:ind w:firstLine="480"/>
        <w:jc w:val="lef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20</w:t>
      </w:r>
      <w:r>
        <w:rPr>
          <w:rFonts w:hint="eastAsia" w:asciiTheme="minorEastAsia" w:hAnsiTheme="minorEastAsia" w:eastAsiaTheme="minorEastAsia" w:cstheme="minorEastAsia"/>
          <w:b w:val="0"/>
          <w:bCs w:val="0"/>
          <w:sz w:val="28"/>
          <w:szCs w:val="28"/>
          <w:lang w:val="en-US" w:eastAsia="zh-CN"/>
        </w:rPr>
        <w:t>20</w:t>
      </w:r>
      <w:r>
        <w:rPr>
          <w:rFonts w:hint="eastAsia" w:asciiTheme="minorEastAsia" w:hAnsiTheme="minorEastAsia" w:eastAsiaTheme="minorEastAsia" w:cstheme="minorEastAsia"/>
          <w:b w:val="0"/>
          <w:bCs w:val="0"/>
          <w:sz w:val="28"/>
          <w:szCs w:val="28"/>
        </w:rPr>
        <w:t>年行政</w:t>
      </w:r>
      <w:r>
        <w:rPr>
          <w:rFonts w:hint="eastAsia" w:asciiTheme="minorEastAsia" w:hAnsiTheme="minorEastAsia" w:eastAsiaTheme="minorEastAsia" w:cstheme="minorEastAsia"/>
          <w:b w:val="0"/>
          <w:bCs w:val="0"/>
          <w:sz w:val="28"/>
          <w:szCs w:val="28"/>
          <w:lang w:eastAsia="zh-CN"/>
        </w:rPr>
        <w:t>运行经费为</w:t>
      </w:r>
      <w:r>
        <w:rPr>
          <w:rFonts w:hint="eastAsia" w:asciiTheme="minorEastAsia" w:hAnsiTheme="minorEastAsia" w:eastAsiaTheme="minorEastAsia" w:cstheme="minorEastAsia"/>
          <w:b w:val="0"/>
          <w:bCs w:val="0"/>
          <w:sz w:val="28"/>
          <w:szCs w:val="28"/>
          <w:lang w:val="en-US" w:eastAsia="zh-CN"/>
        </w:rPr>
        <w:t>1334.01万元</w:t>
      </w:r>
      <w:r>
        <w:rPr>
          <w:rFonts w:hint="eastAsia" w:asciiTheme="minorEastAsia" w:hAnsiTheme="minorEastAsia" w:eastAsiaTheme="minorEastAsia" w:cstheme="minorEastAsia"/>
          <w:b w:val="0"/>
          <w:bCs w:val="0"/>
          <w:sz w:val="28"/>
          <w:szCs w:val="28"/>
          <w:lang w:eastAsia="zh-CN"/>
        </w:rPr>
        <w:t>，</w:t>
      </w:r>
      <w:r>
        <w:rPr>
          <w:rFonts w:hint="eastAsia" w:asciiTheme="minorEastAsia" w:hAnsiTheme="minorEastAsia" w:eastAsiaTheme="minorEastAsia" w:cstheme="minorEastAsia"/>
          <w:b w:val="0"/>
          <w:bCs w:val="0"/>
          <w:sz w:val="28"/>
          <w:szCs w:val="28"/>
        </w:rPr>
        <w:t>201</w:t>
      </w:r>
      <w:r>
        <w:rPr>
          <w:rFonts w:hint="eastAsia" w:asciiTheme="minorEastAsia" w:hAnsiTheme="minorEastAsia" w:eastAsiaTheme="minorEastAsia" w:cstheme="minorEastAsia"/>
          <w:b w:val="0"/>
          <w:bCs w:val="0"/>
          <w:sz w:val="28"/>
          <w:szCs w:val="28"/>
          <w:lang w:val="en-US" w:eastAsia="zh-CN"/>
        </w:rPr>
        <w:t>9</w:t>
      </w:r>
      <w:r>
        <w:rPr>
          <w:rFonts w:hint="eastAsia" w:asciiTheme="minorEastAsia" w:hAnsiTheme="minorEastAsia" w:eastAsiaTheme="minorEastAsia" w:cstheme="minorEastAsia"/>
          <w:b w:val="0"/>
          <w:bCs w:val="0"/>
          <w:sz w:val="28"/>
          <w:szCs w:val="28"/>
        </w:rPr>
        <w:t>年为</w:t>
      </w:r>
      <w:r>
        <w:rPr>
          <w:rFonts w:hint="eastAsia" w:asciiTheme="minorEastAsia" w:hAnsiTheme="minorEastAsia" w:eastAsiaTheme="minorEastAsia" w:cstheme="minorEastAsia"/>
          <w:b w:val="0"/>
          <w:bCs w:val="0"/>
          <w:sz w:val="28"/>
          <w:szCs w:val="28"/>
          <w:lang w:val="en-US" w:eastAsia="zh-CN"/>
        </w:rPr>
        <w:t>438.02万</w:t>
      </w:r>
      <w:r>
        <w:rPr>
          <w:rFonts w:hint="eastAsia" w:asciiTheme="minorEastAsia" w:hAnsiTheme="minorEastAsia" w:eastAsiaTheme="minorEastAsia" w:cstheme="minorEastAsia"/>
          <w:b w:val="0"/>
          <w:bCs w:val="0"/>
          <w:sz w:val="28"/>
          <w:szCs w:val="28"/>
        </w:rPr>
        <w:t>元，同比</w:t>
      </w:r>
      <w:r>
        <w:rPr>
          <w:rFonts w:hint="eastAsia" w:asciiTheme="minorEastAsia" w:hAnsiTheme="minorEastAsia" w:eastAsiaTheme="minorEastAsia" w:cstheme="minorEastAsia"/>
          <w:b w:val="0"/>
          <w:bCs w:val="0"/>
          <w:sz w:val="28"/>
          <w:szCs w:val="28"/>
          <w:lang w:eastAsia="zh-CN"/>
        </w:rPr>
        <w:t>增加</w:t>
      </w:r>
      <w:r>
        <w:rPr>
          <w:rFonts w:hint="eastAsia" w:asciiTheme="minorEastAsia" w:hAnsiTheme="minorEastAsia" w:eastAsiaTheme="minorEastAsia" w:cstheme="minorEastAsia"/>
          <w:b w:val="0"/>
          <w:bCs w:val="0"/>
          <w:sz w:val="28"/>
          <w:szCs w:val="28"/>
          <w:lang w:val="en-US" w:eastAsia="zh-CN"/>
        </w:rPr>
        <w:t>204.55</w:t>
      </w:r>
      <w:r>
        <w:rPr>
          <w:rFonts w:hint="eastAsia" w:asciiTheme="minorEastAsia" w:hAnsiTheme="minorEastAsia" w:eastAsiaTheme="minorEastAsia" w:cstheme="minorEastAsia"/>
          <w:b w:val="0"/>
          <w:bCs w:val="0"/>
          <w:sz w:val="28"/>
          <w:szCs w:val="28"/>
        </w:rPr>
        <w:t>%。</w:t>
      </w:r>
      <w:r>
        <w:rPr>
          <w:rFonts w:hint="eastAsia" w:asciiTheme="minorEastAsia" w:hAnsiTheme="minorEastAsia" w:eastAsiaTheme="minorEastAsia" w:cstheme="minorEastAsia"/>
          <w:b w:val="0"/>
          <w:bCs w:val="0"/>
          <w:sz w:val="28"/>
          <w:szCs w:val="28"/>
          <w:lang w:val="en-US" w:eastAsia="zh-CN"/>
        </w:rPr>
        <w:t>主要由于区政府、区财政加大对人员工资、建设、资助、学前教育等项目的教育投入。</w:t>
      </w:r>
    </w:p>
    <w:p>
      <w:pPr>
        <w:widowControl/>
        <w:shd w:val="clear" w:color="auto" w:fill="FFFFFF"/>
        <w:ind w:firstLine="48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（四）关于政府采购支出说明</w:t>
      </w:r>
    </w:p>
    <w:p>
      <w:pPr>
        <w:widowControl/>
        <w:shd w:val="clear" w:color="auto" w:fill="FFFFFF"/>
        <w:ind w:firstLine="480"/>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2020年</w:t>
      </w:r>
      <w:r>
        <w:rPr>
          <w:rFonts w:hint="eastAsia" w:asciiTheme="minorEastAsia" w:hAnsiTheme="minorEastAsia" w:eastAsiaTheme="minorEastAsia" w:cstheme="minorEastAsia"/>
          <w:sz w:val="28"/>
          <w:szCs w:val="28"/>
        </w:rPr>
        <w:t>度</w:t>
      </w:r>
      <w:r>
        <w:rPr>
          <w:rFonts w:hint="eastAsia" w:asciiTheme="minorEastAsia" w:hAnsiTheme="minorEastAsia" w:eastAsiaTheme="minorEastAsia" w:cstheme="minorEastAsia"/>
          <w:sz w:val="28"/>
          <w:szCs w:val="28"/>
          <w:lang w:eastAsia="zh-CN"/>
        </w:rPr>
        <w:t>无</w:t>
      </w:r>
      <w:r>
        <w:rPr>
          <w:rFonts w:hint="eastAsia" w:asciiTheme="minorEastAsia" w:hAnsiTheme="minorEastAsia" w:eastAsiaTheme="minorEastAsia" w:cstheme="minorEastAsia"/>
          <w:sz w:val="28"/>
          <w:szCs w:val="28"/>
        </w:rPr>
        <w:t>政府采购</w:t>
      </w:r>
      <w:r>
        <w:rPr>
          <w:rFonts w:hint="eastAsia" w:asciiTheme="minorEastAsia" w:hAnsiTheme="minorEastAsia" w:eastAsiaTheme="minorEastAsia" w:cstheme="minorEastAsia"/>
          <w:sz w:val="28"/>
          <w:szCs w:val="28"/>
          <w:lang w:eastAsia="zh-CN"/>
        </w:rPr>
        <w:t>。</w:t>
      </w:r>
    </w:p>
    <w:p>
      <w:pPr>
        <w:widowControl/>
        <w:shd w:val="clear" w:color="auto" w:fill="FFFFFF"/>
        <w:ind w:firstLine="48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（五）</w:t>
      </w:r>
      <w:r>
        <w:rPr>
          <w:rFonts w:hint="eastAsia" w:asciiTheme="minorEastAsia" w:hAnsiTheme="minorEastAsia" w:eastAsiaTheme="minorEastAsia" w:cstheme="minorEastAsia"/>
          <w:b/>
          <w:bCs/>
          <w:sz w:val="28"/>
          <w:szCs w:val="28"/>
        </w:rPr>
        <w:t>关于国有资产占用情况说明</w:t>
      </w:r>
    </w:p>
    <w:p>
      <w:pPr>
        <w:widowControl/>
        <w:numPr>
          <w:ilvl w:val="0"/>
          <w:numId w:val="0"/>
        </w:numPr>
        <w:shd w:val="clear" w:color="auto" w:fill="FFFFFF"/>
        <w:ind w:left="210" w:leftChars="0" w:firstLine="840" w:firstLineChars="300"/>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2017年因公务车改革2020年公务车运行维护费支出费用为零。</w:t>
      </w:r>
    </w:p>
    <w:p>
      <w:pPr>
        <w:widowControl/>
        <w:numPr>
          <w:ilvl w:val="0"/>
          <w:numId w:val="2"/>
        </w:numPr>
        <w:shd w:val="clear" w:color="auto" w:fill="FFFFFF"/>
        <w:ind w:left="-270" w:leftChars="0" w:firstLine="480" w:firstLineChars="0"/>
        <w:jc w:val="lef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重点绩效评价结果等预算绩效情况说明</w:t>
      </w:r>
    </w:p>
    <w:p>
      <w:pPr>
        <w:snapToGrid w:val="0"/>
        <w:spacing w:line="520" w:lineRule="exact"/>
        <w:ind w:firstLine="560" w:firstLineChars="200"/>
        <w:rPr>
          <w:rFonts w:hint="eastAsia" w:asciiTheme="minorEastAsia" w:hAnsiTheme="minorEastAsia" w:eastAsiaTheme="minorEastAsia" w:cstheme="minorEastAsia"/>
          <w:sz w:val="28"/>
          <w:szCs w:val="28"/>
          <w:shd w:val="clear" w:color="auto" w:fill="FFFFFF"/>
          <w:lang w:val="en-US" w:eastAsia="zh-CN"/>
        </w:rPr>
      </w:pPr>
      <w:r>
        <w:rPr>
          <w:rFonts w:hint="eastAsia" w:asciiTheme="minorEastAsia" w:hAnsiTheme="minorEastAsia" w:eastAsiaTheme="minorEastAsia" w:cstheme="minorEastAsia"/>
          <w:b w:val="0"/>
          <w:bCs w:val="0"/>
          <w:sz w:val="28"/>
          <w:szCs w:val="28"/>
          <w:lang w:val="en-US" w:eastAsia="zh-CN"/>
        </w:rPr>
        <w:t>2020年各级各类资金使用过慢导致不能及时将中央、省、市级的资金使用到位，2021年将加大资金使用机制从而加大资金使用率。</w:t>
      </w:r>
      <w:r>
        <w:rPr>
          <w:rFonts w:hint="eastAsia" w:asciiTheme="minorEastAsia" w:hAnsiTheme="minorEastAsia" w:eastAsiaTheme="minorEastAsia" w:cstheme="minorEastAsia"/>
          <w:sz w:val="28"/>
          <w:szCs w:val="28"/>
          <w:shd w:val="clear" w:color="auto" w:fill="FFFFFF"/>
          <w:lang w:val="en-US" w:eastAsia="zh-CN"/>
        </w:rPr>
        <w:t>使用从评价结果看，项目立项程序完整、规范，预算执行及时、有效，绩效目标得到较好实现，绩效管理水平不断提高，绩效指标体系建设逐渐丰富和完善。</w:t>
      </w:r>
    </w:p>
    <w:p>
      <w:pPr>
        <w:spacing w:line="440" w:lineRule="exact"/>
        <w:ind w:firstLine="570" w:firstLineChars="200"/>
        <w:rPr>
          <w:rFonts w:hint="eastAsia" w:ascii="宋体" w:hAnsi="宋体"/>
          <w:b/>
          <w:color w:val="FF6600"/>
          <w:spacing w:val="2"/>
          <w:sz w:val="28"/>
          <w:szCs w:val="28"/>
        </w:rPr>
      </w:pPr>
      <w:r>
        <w:rPr>
          <w:rFonts w:hint="eastAsia" w:ascii="宋体" w:hAnsi="宋体"/>
          <w:b/>
          <w:spacing w:val="2"/>
          <w:sz w:val="28"/>
          <w:szCs w:val="28"/>
          <w:lang w:val="en-US" w:eastAsia="zh-CN"/>
        </w:rPr>
        <w:t>（七）</w:t>
      </w:r>
      <w:r>
        <w:rPr>
          <w:rFonts w:hint="eastAsia" w:ascii="宋体" w:hAnsi="宋体"/>
          <w:b/>
          <w:spacing w:val="2"/>
          <w:sz w:val="28"/>
          <w:szCs w:val="28"/>
        </w:rPr>
        <w:t>决算收支增减变化情况</w:t>
      </w:r>
    </w:p>
    <w:p>
      <w:pPr>
        <w:snapToGrid w:val="0"/>
        <w:spacing w:line="520" w:lineRule="exact"/>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1、收入增减变化情况</w:t>
      </w:r>
    </w:p>
    <w:p>
      <w:pPr>
        <w:snapToGrid w:val="0"/>
        <w:spacing w:line="520" w:lineRule="exact"/>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2019年全年总收入</w:t>
      </w:r>
      <w:r>
        <w:rPr>
          <w:rFonts w:hint="eastAsia" w:asciiTheme="minorEastAsia" w:hAnsiTheme="minorEastAsia" w:cstheme="minorEastAsia"/>
          <w:b w:val="0"/>
          <w:bCs w:val="0"/>
          <w:sz w:val="28"/>
          <w:szCs w:val="28"/>
          <w:lang w:val="en-US" w:eastAsia="zh-CN"/>
        </w:rPr>
        <w:t>21372.22万</w:t>
      </w:r>
      <w:r>
        <w:rPr>
          <w:rFonts w:hint="eastAsia" w:asciiTheme="minorEastAsia" w:hAnsiTheme="minorEastAsia" w:eastAsiaTheme="minorEastAsia" w:cstheme="minorEastAsia"/>
          <w:b w:val="0"/>
          <w:bCs w:val="0"/>
          <w:sz w:val="28"/>
          <w:szCs w:val="28"/>
          <w:lang w:val="en-US" w:eastAsia="zh-CN"/>
        </w:rPr>
        <w:t>元,2020年全年总收入</w:t>
      </w:r>
      <w:r>
        <w:rPr>
          <w:rFonts w:hint="eastAsia" w:asciiTheme="minorEastAsia" w:hAnsiTheme="minorEastAsia" w:cstheme="minorEastAsia"/>
          <w:b w:val="0"/>
          <w:bCs w:val="0"/>
          <w:sz w:val="28"/>
          <w:szCs w:val="28"/>
          <w:lang w:val="en-US" w:eastAsia="zh-CN"/>
        </w:rPr>
        <w:t>28773.67万</w:t>
      </w:r>
      <w:r>
        <w:rPr>
          <w:rFonts w:hint="eastAsia" w:asciiTheme="minorEastAsia" w:hAnsiTheme="minorEastAsia" w:eastAsiaTheme="minorEastAsia" w:cstheme="minorEastAsia"/>
          <w:b w:val="0"/>
          <w:bCs w:val="0"/>
          <w:sz w:val="28"/>
          <w:szCs w:val="28"/>
          <w:lang w:val="en-US" w:eastAsia="zh-CN"/>
        </w:rPr>
        <w:t>元，同比上年增加</w:t>
      </w:r>
      <w:r>
        <w:rPr>
          <w:rFonts w:hint="eastAsia" w:asciiTheme="minorEastAsia" w:hAnsiTheme="minorEastAsia" w:cstheme="minorEastAsia"/>
          <w:b w:val="0"/>
          <w:bCs w:val="0"/>
          <w:sz w:val="28"/>
          <w:szCs w:val="28"/>
          <w:lang w:val="en-US" w:eastAsia="zh-CN"/>
        </w:rPr>
        <w:t>7401.45万</w:t>
      </w:r>
      <w:r>
        <w:rPr>
          <w:rFonts w:hint="eastAsia" w:asciiTheme="minorEastAsia" w:hAnsiTheme="minorEastAsia" w:eastAsiaTheme="minorEastAsia" w:cstheme="minorEastAsia"/>
          <w:b w:val="0"/>
          <w:bCs w:val="0"/>
          <w:sz w:val="28"/>
          <w:szCs w:val="28"/>
          <w:lang w:val="en-US" w:eastAsia="zh-CN"/>
        </w:rPr>
        <w:t>元，原因是</w:t>
      </w:r>
      <w:r>
        <w:rPr>
          <w:rFonts w:hint="eastAsia" w:asciiTheme="minorEastAsia" w:hAnsiTheme="minorEastAsia" w:cstheme="minorEastAsia"/>
          <w:b w:val="0"/>
          <w:bCs w:val="0"/>
          <w:sz w:val="28"/>
          <w:szCs w:val="28"/>
          <w:lang w:val="en-US" w:eastAsia="zh-CN"/>
        </w:rPr>
        <w:t>人员经费</w:t>
      </w:r>
      <w:r>
        <w:rPr>
          <w:rFonts w:hint="eastAsia" w:asciiTheme="minorEastAsia" w:hAnsiTheme="minorEastAsia" w:eastAsiaTheme="minorEastAsia" w:cstheme="minorEastAsia"/>
          <w:b w:val="0"/>
          <w:bCs w:val="0"/>
          <w:sz w:val="28"/>
          <w:szCs w:val="28"/>
          <w:lang w:val="en-US" w:eastAsia="zh-CN"/>
        </w:rPr>
        <w:t>增加。</w:t>
      </w:r>
    </w:p>
    <w:p>
      <w:pPr>
        <w:snapToGrid w:val="0"/>
        <w:spacing w:line="520" w:lineRule="exact"/>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2、支出增减变化情况</w:t>
      </w:r>
    </w:p>
    <w:p>
      <w:pPr>
        <w:snapToGrid w:val="0"/>
        <w:spacing w:line="520" w:lineRule="exact"/>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2019年全年总支出</w:t>
      </w:r>
      <w:r>
        <w:rPr>
          <w:rFonts w:hint="eastAsia" w:asciiTheme="minorEastAsia" w:hAnsiTheme="minorEastAsia" w:cstheme="minorEastAsia"/>
          <w:b w:val="0"/>
          <w:bCs w:val="0"/>
          <w:sz w:val="28"/>
          <w:szCs w:val="28"/>
          <w:lang w:val="en-US" w:eastAsia="zh-CN"/>
        </w:rPr>
        <w:t>21372.22万</w:t>
      </w:r>
      <w:r>
        <w:rPr>
          <w:rFonts w:hint="eastAsia" w:asciiTheme="minorEastAsia" w:hAnsiTheme="minorEastAsia" w:eastAsiaTheme="minorEastAsia" w:cstheme="minorEastAsia"/>
          <w:b w:val="0"/>
          <w:bCs w:val="0"/>
          <w:sz w:val="28"/>
          <w:szCs w:val="28"/>
          <w:lang w:val="en-US" w:eastAsia="zh-CN"/>
        </w:rPr>
        <w:t>元,2020年全年总支出</w:t>
      </w:r>
      <w:r>
        <w:rPr>
          <w:rFonts w:hint="eastAsia" w:asciiTheme="minorEastAsia" w:hAnsiTheme="minorEastAsia" w:cstheme="minorEastAsia"/>
          <w:b w:val="0"/>
          <w:bCs w:val="0"/>
          <w:sz w:val="28"/>
          <w:szCs w:val="28"/>
          <w:lang w:val="en-US" w:eastAsia="zh-CN"/>
        </w:rPr>
        <w:t>28773.67万</w:t>
      </w:r>
      <w:r>
        <w:rPr>
          <w:rFonts w:hint="eastAsia" w:asciiTheme="minorEastAsia" w:hAnsiTheme="minorEastAsia" w:eastAsiaTheme="minorEastAsia" w:cstheme="minorEastAsia"/>
          <w:b w:val="0"/>
          <w:bCs w:val="0"/>
          <w:sz w:val="28"/>
          <w:szCs w:val="28"/>
          <w:lang w:val="en-US" w:eastAsia="zh-CN"/>
        </w:rPr>
        <w:t>元，同比上年增加</w:t>
      </w:r>
      <w:r>
        <w:rPr>
          <w:rFonts w:hint="eastAsia" w:asciiTheme="minorEastAsia" w:hAnsiTheme="minorEastAsia" w:cstheme="minorEastAsia"/>
          <w:b w:val="0"/>
          <w:bCs w:val="0"/>
          <w:sz w:val="28"/>
          <w:szCs w:val="28"/>
          <w:lang w:val="en-US" w:eastAsia="zh-CN"/>
        </w:rPr>
        <w:t>7401.45万</w:t>
      </w:r>
      <w:r>
        <w:rPr>
          <w:rFonts w:hint="eastAsia" w:asciiTheme="minorEastAsia" w:hAnsiTheme="minorEastAsia" w:eastAsiaTheme="minorEastAsia" w:cstheme="minorEastAsia"/>
          <w:b w:val="0"/>
          <w:bCs w:val="0"/>
          <w:sz w:val="28"/>
          <w:szCs w:val="28"/>
          <w:lang w:val="en-US" w:eastAsia="zh-CN"/>
        </w:rPr>
        <w:t>元，原因是</w:t>
      </w:r>
      <w:r>
        <w:rPr>
          <w:rFonts w:hint="eastAsia" w:asciiTheme="minorEastAsia" w:hAnsiTheme="minorEastAsia" w:cstheme="minorEastAsia"/>
          <w:b w:val="0"/>
          <w:bCs w:val="0"/>
          <w:sz w:val="28"/>
          <w:szCs w:val="28"/>
          <w:lang w:val="en-US" w:eastAsia="zh-CN"/>
        </w:rPr>
        <w:t>人员经费</w:t>
      </w:r>
      <w:r>
        <w:rPr>
          <w:rFonts w:hint="eastAsia" w:asciiTheme="minorEastAsia" w:hAnsiTheme="minorEastAsia" w:eastAsiaTheme="minorEastAsia" w:cstheme="minorEastAsia"/>
          <w:b w:val="0"/>
          <w:bCs w:val="0"/>
          <w:sz w:val="28"/>
          <w:szCs w:val="28"/>
          <w:lang w:val="en-US" w:eastAsia="zh-CN"/>
        </w:rPr>
        <w:t>增加。</w:t>
      </w:r>
    </w:p>
    <w:p>
      <w:pPr>
        <w:snapToGrid w:val="0"/>
        <w:spacing w:line="520" w:lineRule="exact"/>
        <w:ind w:firstLine="560" w:firstLineChars="200"/>
        <w:rPr>
          <w:rFonts w:hint="eastAsia" w:asciiTheme="minorEastAsia" w:hAnsiTheme="minorEastAsia" w:eastAsiaTheme="minorEastAsia" w:cstheme="minorEastAsia"/>
          <w:b w:val="0"/>
          <w:bCs w:val="0"/>
          <w:sz w:val="28"/>
          <w:szCs w:val="28"/>
          <w:lang w:val="en-US" w:eastAsia="zh-CN"/>
        </w:rPr>
      </w:pPr>
      <w:bookmarkStart w:id="0" w:name="_GoBack"/>
      <w:bookmarkEnd w:id="0"/>
    </w:p>
    <w:p>
      <w:pPr>
        <w:widowControl/>
        <w:shd w:val="clear" w:color="auto" w:fill="FFFFFF"/>
        <w:ind w:firstLine="48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第四部分</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名词解释</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一、财政补助收入：指县级财政当年拨付的资金。</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二、其他收入：指除“财政拨款收入”、“上级补助收入”、“事业收入”、“经营收入”等以外的收入。主要是存款利息收入等。</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三、年初结转和结余：指以前年度尚未完成、结转到本年按有关规定继续使用的资金。</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四、一般公共服务（类）行政运行（项）：指县行政单位及参照公务员管理事业单位用于保障机构正常运行、开展日常工作的基本支出。</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五、一般公共服务（类）一般行政管理事务（项）：指县行政单位及参照公务员管理事业单位用于开展立法调研、财政信息宣传、非税收入征管等未单独设置项级科目的专门性财政管理工作的项目支出。</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六、一般公共服务（类）机关服务（项）：指县</w:t>
      </w:r>
      <w:r>
        <w:rPr>
          <w:rFonts w:hint="eastAsia" w:asciiTheme="minorEastAsia" w:hAnsiTheme="minorEastAsia" w:eastAsiaTheme="minorEastAsia" w:cstheme="minorEastAsia"/>
          <w:sz w:val="28"/>
          <w:szCs w:val="28"/>
          <w:lang w:eastAsia="zh-CN"/>
        </w:rPr>
        <w:t>黄石港区教育局</w:t>
      </w:r>
      <w:r>
        <w:rPr>
          <w:rFonts w:hint="eastAsia" w:asciiTheme="minorEastAsia" w:hAnsiTheme="minorEastAsia" w:eastAsiaTheme="minorEastAsia" w:cstheme="minorEastAsia"/>
          <w:sz w:val="28"/>
          <w:szCs w:val="28"/>
        </w:rPr>
        <w:t>服务中心为机关提供办公楼日常维修、维护等后勤保障服务的支出。</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七、一般公共服务（类）其他一般公共服务支出（款）其他一般公共服务支出（项）：指</w:t>
      </w:r>
      <w:r>
        <w:rPr>
          <w:rFonts w:hint="eastAsia" w:asciiTheme="minorEastAsia" w:hAnsiTheme="minorEastAsia" w:eastAsiaTheme="minorEastAsia" w:cstheme="minorEastAsia"/>
          <w:sz w:val="28"/>
          <w:szCs w:val="28"/>
          <w:lang w:eastAsia="zh-CN"/>
        </w:rPr>
        <w:t>黄石港区教育局</w:t>
      </w:r>
      <w:r>
        <w:rPr>
          <w:rFonts w:hint="eastAsia" w:asciiTheme="minorEastAsia" w:hAnsiTheme="minorEastAsia" w:eastAsiaTheme="minorEastAsia" w:cstheme="minorEastAsia"/>
          <w:sz w:val="28"/>
          <w:szCs w:val="28"/>
        </w:rPr>
        <w:t>用于其他一般公共服务方面的支出。</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八、教育（类）普通教育（款）高等教育（项）：指</w:t>
      </w:r>
      <w:r>
        <w:rPr>
          <w:rFonts w:hint="eastAsia" w:asciiTheme="minorEastAsia" w:hAnsiTheme="minorEastAsia" w:eastAsiaTheme="minorEastAsia" w:cstheme="minorEastAsia"/>
          <w:sz w:val="28"/>
          <w:szCs w:val="28"/>
          <w:lang w:eastAsia="zh-CN"/>
        </w:rPr>
        <w:t>黄石港区教育局</w:t>
      </w:r>
      <w:r>
        <w:rPr>
          <w:rFonts w:hint="eastAsia" w:asciiTheme="minorEastAsia" w:hAnsiTheme="minorEastAsia" w:eastAsiaTheme="minorEastAsia" w:cstheme="minorEastAsia"/>
          <w:sz w:val="28"/>
          <w:szCs w:val="28"/>
        </w:rPr>
        <w:t>厅支持地方高校的重点发展和特色办学，组织专家对省属院校申报的建设规划和项目预算进行评审等相关工作的支出。</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九、社会保障和就业(类)行政事业单位离退休（款）归口管理的行政单位离退休（项）：指</w:t>
      </w:r>
      <w:r>
        <w:rPr>
          <w:rFonts w:hint="eastAsia" w:asciiTheme="minorEastAsia" w:hAnsiTheme="minorEastAsia" w:eastAsiaTheme="minorEastAsia" w:cstheme="minorEastAsia"/>
          <w:sz w:val="28"/>
          <w:szCs w:val="28"/>
          <w:lang w:eastAsia="zh-CN"/>
        </w:rPr>
        <w:t>黄石港区教育局</w:t>
      </w:r>
      <w:r>
        <w:rPr>
          <w:rFonts w:hint="eastAsia" w:asciiTheme="minorEastAsia" w:hAnsiTheme="minorEastAsia" w:eastAsiaTheme="minorEastAsia" w:cstheme="minorEastAsia"/>
          <w:sz w:val="28"/>
          <w:szCs w:val="28"/>
        </w:rPr>
        <w:t>用于离退休人员的支出、退休人员支出，以及提供管理服务工作的离退休干部处的支出。</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十、社会保障和就业(类)行政事业单位离退休（款）其他行政事业单位离退休支出（项）：指</w:t>
      </w:r>
      <w:r>
        <w:rPr>
          <w:rFonts w:hint="eastAsia" w:asciiTheme="minorEastAsia" w:hAnsiTheme="minorEastAsia" w:eastAsiaTheme="minorEastAsia" w:cstheme="minorEastAsia"/>
          <w:sz w:val="28"/>
          <w:szCs w:val="28"/>
          <w:lang w:eastAsia="zh-CN"/>
        </w:rPr>
        <w:t>黄石港区教育局</w:t>
      </w:r>
      <w:r>
        <w:rPr>
          <w:rFonts w:hint="eastAsia" w:asciiTheme="minorEastAsia" w:hAnsiTheme="minorEastAsia" w:eastAsiaTheme="minorEastAsia" w:cstheme="minorEastAsia"/>
          <w:sz w:val="28"/>
          <w:szCs w:val="28"/>
        </w:rPr>
        <w:t>用于离退休方面的其他支出。</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十一、医疗卫生与计划生育（类）医疗保障（款）行政单位医疗（项）：指</w:t>
      </w:r>
      <w:r>
        <w:rPr>
          <w:rFonts w:hint="eastAsia" w:asciiTheme="minorEastAsia" w:hAnsiTheme="minorEastAsia" w:eastAsiaTheme="minorEastAsia" w:cstheme="minorEastAsia"/>
          <w:sz w:val="28"/>
          <w:szCs w:val="28"/>
          <w:lang w:eastAsia="zh-CN"/>
        </w:rPr>
        <w:t>黄石港区教育局</w:t>
      </w:r>
      <w:r>
        <w:rPr>
          <w:rFonts w:hint="eastAsia" w:asciiTheme="minorEastAsia" w:hAnsiTheme="minorEastAsia" w:eastAsiaTheme="minorEastAsia" w:cstheme="minorEastAsia"/>
          <w:sz w:val="28"/>
          <w:szCs w:val="28"/>
        </w:rPr>
        <w:t>用于机关干部职工及离退休人员医疗方面的支出。</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十二、住房保障（类）住房改革支出（款）购房补贴（项）：指按照相关住房分配货币化改革的政策规定和标准，对无房和住房未达标职工发放的住房分配货币化补贴资金。</w:t>
      </w:r>
    </w:p>
    <w:p>
      <w:pPr>
        <w:widowControl/>
        <w:shd w:val="clear" w:color="auto" w:fill="FFFFFF"/>
        <w:ind w:firstLine="48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十三、年末结转和结余：指本年度或以前年度预算安排、因客观条件发生变化无法按原计划实施，需要延迟到以后年度按有关规定继续使用的资金。</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十四、基本支出：指为保障机构正常运转、完成日常工作任务而发生的人员支出（包括基本工资、津贴补贴等）和公用支出（包括办公费、水电费、邮电费、交通费、差旅费等）。</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十五、项目支出：指在基本支出之外为完成特定行政任务和事业发展目标所发生的支出。</w:t>
      </w:r>
    </w:p>
    <w:p>
      <w:pPr>
        <w:widowControl/>
        <w:shd w:val="clear" w:color="auto" w:fill="FFFFFF"/>
        <w:ind w:firstLine="480"/>
        <w:jc w:val="left"/>
        <w:rPr>
          <w:rFonts w:hint="eastAsia" w:ascii="宋体" w:hAnsi="宋体" w:cs="宋体"/>
          <w:sz w:val="28"/>
          <w:szCs w:val="28"/>
        </w:rPr>
      </w:pPr>
      <w:r>
        <w:rPr>
          <w:rFonts w:hint="eastAsia" w:ascii="宋体" w:hAnsi="宋体" w:cs="宋体"/>
          <w:sz w:val="28"/>
          <w:szCs w:val="28"/>
        </w:rPr>
        <w:t>十六、“三公”经费：是指用财政拨款安排的因公出国（境）费、公务用车购置及运行维护费、公务接待费。</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52314"/>
    <w:multiLevelType w:val="singleLevel"/>
    <w:tmpl w:val="0AB52314"/>
    <w:lvl w:ilvl="0" w:tentative="0">
      <w:start w:val="2"/>
      <w:numFmt w:val="chineseCounting"/>
      <w:suff w:val="space"/>
      <w:lvlText w:val="第%1部分"/>
      <w:lvlJc w:val="left"/>
      <w:rPr>
        <w:rFonts w:hint="eastAsia"/>
      </w:rPr>
    </w:lvl>
  </w:abstractNum>
  <w:abstractNum w:abstractNumId="1">
    <w:nsid w:val="4FB55407"/>
    <w:multiLevelType w:val="singleLevel"/>
    <w:tmpl w:val="4FB55407"/>
    <w:lvl w:ilvl="0" w:tentative="0">
      <w:start w:val="6"/>
      <w:numFmt w:val="chineseCounting"/>
      <w:suff w:val="nothing"/>
      <w:lvlText w:val="（%1）"/>
      <w:lvlJc w:val="left"/>
      <w:pPr>
        <w:ind w:left="-27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C3AB2"/>
    <w:rsid w:val="061755B8"/>
    <w:rsid w:val="06594F7B"/>
    <w:rsid w:val="0664587B"/>
    <w:rsid w:val="06B22614"/>
    <w:rsid w:val="08B254E7"/>
    <w:rsid w:val="09FF39B4"/>
    <w:rsid w:val="0A0C61D0"/>
    <w:rsid w:val="0F384879"/>
    <w:rsid w:val="10B866C0"/>
    <w:rsid w:val="111F3C0E"/>
    <w:rsid w:val="11411182"/>
    <w:rsid w:val="121B5494"/>
    <w:rsid w:val="14B5642B"/>
    <w:rsid w:val="14E22096"/>
    <w:rsid w:val="17D27B3C"/>
    <w:rsid w:val="17E64573"/>
    <w:rsid w:val="18687A59"/>
    <w:rsid w:val="18DA7A6C"/>
    <w:rsid w:val="19220108"/>
    <w:rsid w:val="19ED1103"/>
    <w:rsid w:val="1C7120CF"/>
    <w:rsid w:val="252264F0"/>
    <w:rsid w:val="255E033E"/>
    <w:rsid w:val="2ADE256A"/>
    <w:rsid w:val="2CCE2491"/>
    <w:rsid w:val="2D303236"/>
    <w:rsid w:val="35325477"/>
    <w:rsid w:val="36CA42E2"/>
    <w:rsid w:val="37226EE1"/>
    <w:rsid w:val="3ABC1951"/>
    <w:rsid w:val="3ABE7627"/>
    <w:rsid w:val="3C2B091E"/>
    <w:rsid w:val="3C7D4DFE"/>
    <w:rsid w:val="3DB3429A"/>
    <w:rsid w:val="40AB6EF9"/>
    <w:rsid w:val="41A819CB"/>
    <w:rsid w:val="44483AF1"/>
    <w:rsid w:val="4B800D08"/>
    <w:rsid w:val="4BBE3A5C"/>
    <w:rsid w:val="4C007283"/>
    <w:rsid w:val="4C5F5643"/>
    <w:rsid w:val="4E6609CB"/>
    <w:rsid w:val="50EB0475"/>
    <w:rsid w:val="51202C66"/>
    <w:rsid w:val="51EF7D97"/>
    <w:rsid w:val="538E1538"/>
    <w:rsid w:val="55B04349"/>
    <w:rsid w:val="57550B8B"/>
    <w:rsid w:val="5CC258FF"/>
    <w:rsid w:val="5D6B041A"/>
    <w:rsid w:val="60602A79"/>
    <w:rsid w:val="6173459D"/>
    <w:rsid w:val="621B3808"/>
    <w:rsid w:val="6514543C"/>
    <w:rsid w:val="67A14D77"/>
    <w:rsid w:val="686A6B7A"/>
    <w:rsid w:val="6D5F5BC0"/>
    <w:rsid w:val="6DA633A4"/>
    <w:rsid w:val="70742874"/>
    <w:rsid w:val="73244D3F"/>
    <w:rsid w:val="746766E2"/>
    <w:rsid w:val="78186405"/>
    <w:rsid w:val="7F9E68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qFormat/>
    <w:uiPriority w:val="0"/>
    <w:pPr>
      <w:spacing w:line="500" w:lineRule="exact"/>
      <w:ind w:firstLine="640" w:firstLineChars="200"/>
    </w:pPr>
    <w:rPr>
      <w:rFonts w:ascii="宋体"/>
      <w:sz w:val="32"/>
    </w:rPr>
  </w:style>
  <w:style w:type="paragraph" w:styleId="4">
    <w:name w:val="Plain Text"/>
    <w:basedOn w:val="1"/>
    <w:qFormat/>
    <w:uiPriority w:val="0"/>
    <w:rPr>
      <w:rFonts w:ascii="宋体" w:hAnsi="Courier New" w:cs="Courier New"/>
      <w:szCs w:val="21"/>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9">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0">
    <w:name w:val="ca-2"/>
    <w:basedOn w:val="6"/>
    <w:qFormat/>
    <w:uiPriority w:val="0"/>
  </w:style>
  <w:style w:type="paragraph" w:customStyle="1" w:styleId="11">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Administrator</cp:lastModifiedBy>
  <dcterms:modified xsi:type="dcterms:W3CDTF">2021-09-15T01:55:10Z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E7BB1428B2594715BBC182347FADBF9A</vt:lpwstr>
  </property>
</Properties>
</file>