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黄石市武黄路小学2022年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7"/>
          <w:rFonts w:hint="eastAsia" w:ascii="微软雅黑" w:hAnsi="微软雅黑" w:eastAsia="微软雅黑" w:cs="微软雅黑"/>
          <w:color w:val="333333"/>
          <w:kern w:val="0"/>
          <w:sz w:val="24"/>
          <w:shd w:val="clear" w:color="auto" w:fill="FFFFFF"/>
        </w:rPr>
        <w:t>目</w:t>
      </w:r>
      <w:r>
        <w:rPr>
          <w:rStyle w:val="7"/>
          <w:rFonts w:ascii="微软雅黑" w:hAnsi="微软雅黑" w:eastAsia="微软雅黑" w:cs="微软雅黑"/>
          <w:color w:val="333333"/>
          <w:kern w:val="0"/>
          <w:sz w:val="24"/>
          <w:shd w:val="clear" w:color="auto" w:fill="FFFFFF"/>
        </w:rPr>
        <w:t xml:space="preserve"> </w:t>
      </w:r>
      <w:r>
        <w:rPr>
          <w:rStyle w:val="7"/>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7"/>
          <w:rFonts w:hint="eastAsia" w:ascii="微软雅黑" w:hAnsi="微软雅黑" w:eastAsia="微软雅黑" w:cs="微软雅黑"/>
          <w:color w:val="333333"/>
          <w:kern w:val="0"/>
          <w:sz w:val="24"/>
          <w:shd w:val="clear" w:color="auto" w:fill="FFFFFF"/>
        </w:rPr>
        <w:t>第一部分</w:t>
      </w:r>
      <w:r>
        <w:rPr>
          <w:rStyle w:val="7"/>
          <w:rFonts w:hint="eastAsia" w:ascii="微软雅黑" w:hAnsi="微软雅黑" w:eastAsia="微软雅黑" w:cs="微软雅黑"/>
          <w:color w:val="333333"/>
          <w:kern w:val="0"/>
          <w:sz w:val="24"/>
          <w:shd w:val="clear" w:color="auto" w:fill="FFFFFF"/>
          <w:lang w:eastAsia="zh-CN"/>
        </w:rPr>
        <w:t>：</w:t>
      </w:r>
      <w:r>
        <w:rPr>
          <w:rStyle w:val="7"/>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7"/>
          <w:rFonts w:hint="eastAsia" w:ascii="微软雅黑" w:hAnsi="微软雅黑" w:eastAsia="微软雅黑" w:cs="微软雅黑"/>
          <w:color w:val="333333"/>
          <w:shd w:val="clear" w:color="auto" w:fill="FFFFFF"/>
        </w:rPr>
        <w:t>第二部分</w:t>
      </w:r>
      <w:r>
        <w:rPr>
          <w:rStyle w:val="7"/>
          <w:rFonts w:ascii="微软雅黑" w:hAnsi="微软雅黑" w:eastAsia="微软雅黑" w:cs="微软雅黑"/>
          <w:color w:val="333333"/>
          <w:shd w:val="clear" w:color="auto" w:fill="FFFFFF"/>
        </w:rPr>
        <w:t xml:space="preserve">: </w:t>
      </w:r>
      <w:r>
        <w:rPr>
          <w:rStyle w:val="7"/>
          <w:rFonts w:hint="eastAsia" w:ascii="微软雅黑" w:hAnsi="微软雅黑" w:eastAsia="微软雅黑" w:cs="微软雅黑"/>
          <w:color w:val="333333"/>
          <w:shd w:val="clear" w:color="auto" w:fill="FFFFFF"/>
        </w:rPr>
        <w:t>部门</w:t>
      </w:r>
      <w:r>
        <w:rPr>
          <w:rStyle w:val="7"/>
          <w:rFonts w:hint="eastAsia" w:ascii="微软雅黑" w:hAnsi="微软雅黑" w:eastAsia="微软雅黑" w:cs="微软雅黑"/>
          <w:color w:val="333333"/>
          <w:shd w:val="clear" w:color="auto" w:fill="FFFFFF"/>
          <w:lang w:eastAsia="zh-CN"/>
        </w:rPr>
        <w:t>2022年</w:t>
      </w:r>
      <w:r>
        <w:rPr>
          <w:rStyle w:val="7"/>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7"/>
          <w:rFonts w:hint="eastAsia" w:ascii="微软雅黑" w:hAnsi="微软雅黑" w:eastAsia="微软雅黑" w:cs="微软雅黑"/>
          <w:color w:val="333333"/>
          <w:shd w:val="clear" w:color="auto" w:fill="FFFFFF"/>
        </w:rPr>
        <w:t>第三部分：部门</w:t>
      </w:r>
      <w:r>
        <w:rPr>
          <w:rStyle w:val="7"/>
          <w:rFonts w:hint="eastAsia" w:ascii="微软雅黑" w:hAnsi="微软雅黑" w:eastAsia="微软雅黑" w:cs="微软雅黑"/>
          <w:color w:val="333333"/>
          <w:shd w:val="clear" w:color="auto" w:fill="FFFFFF"/>
          <w:lang w:eastAsia="zh-CN"/>
        </w:rPr>
        <w:t>2022年</w:t>
      </w:r>
      <w:r>
        <w:rPr>
          <w:rStyle w:val="7"/>
          <w:rFonts w:hint="eastAsia" w:ascii="微软雅黑" w:hAnsi="微软雅黑" w:eastAsia="微软雅黑" w:cs="微软雅黑"/>
          <w:color w:val="333333"/>
          <w:shd w:val="clear" w:color="auto" w:fill="FFFFFF"/>
        </w:rPr>
        <w:t>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7"/>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7"/>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黄石市武黄路小学2022年</w:t>
      </w:r>
      <w:r>
        <w:rPr>
          <w:rFonts w:hint="eastAsia" w:ascii="黑体" w:hAnsi="黑体" w:eastAsia="黑体" w:cs="宋体"/>
          <w:kern w:val="2"/>
          <w:sz w:val="40"/>
          <w:szCs w:val="40"/>
        </w:rPr>
        <w:t>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7"/>
          <w:rFonts w:hint="eastAsia" w:ascii="微软雅黑" w:hAnsi="微软雅黑" w:eastAsia="微软雅黑" w:cs="微软雅黑"/>
          <w:color w:val="333333"/>
          <w:kern w:val="0"/>
          <w:sz w:val="24"/>
          <w:shd w:val="clear" w:color="auto" w:fill="FFFFFF"/>
        </w:rPr>
        <w:t>第一部分</w:t>
      </w:r>
      <w:r>
        <w:rPr>
          <w:rStyle w:val="7"/>
          <w:rFonts w:hint="eastAsia" w:ascii="微软雅黑" w:hAnsi="微软雅黑" w:eastAsia="微软雅黑" w:cs="微软雅黑"/>
          <w:color w:val="333333"/>
          <w:kern w:val="0"/>
          <w:sz w:val="24"/>
          <w:shd w:val="clear" w:color="auto" w:fill="FFFFFF"/>
          <w:lang w:eastAsia="zh-CN"/>
        </w:rPr>
        <w:t>：</w:t>
      </w:r>
      <w:r>
        <w:rPr>
          <w:rStyle w:val="7"/>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黄石市武黄路小学</w:t>
      </w:r>
      <w:r>
        <w:rPr>
          <w:rFonts w:hint="eastAsia" w:asciiTheme="minorEastAsia" w:hAnsiTheme="minorEastAsia" w:eastAsiaTheme="minorEastAsia" w:cstheme="minorEastAsia"/>
          <w:color w:val="000000"/>
          <w:spacing w:val="2"/>
          <w:sz w:val="28"/>
          <w:szCs w:val="28"/>
          <w:lang w:eastAsia="zh-CN"/>
        </w:rPr>
        <w:t>主要宣传贯彻执行党和国家的教育方针、政策、法律法规等，坚持依法治教、依，贯彻执行区教育局的行政规章制度；制定符合党的教育方针和国家教育法律法规以及本校实际的教育发展规划和学校布局调整规划，并抓好组织实施和落实工作；组织开展本校的教育教学科研和教育教学改革，科研兴教，科研兴校。负责对本校教育教学业务的具体管理，负责教育教学管理及教研教改工作，全力推进素质教育实施。</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黄石市武黄路小学在职在编人员27人，退休人员26人，在校学生993人。</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7"/>
          <w:rFonts w:hint="eastAsia" w:ascii="微软雅黑" w:hAnsi="微软雅黑" w:eastAsia="微软雅黑" w:cs="微软雅黑"/>
          <w:color w:val="333333"/>
          <w:kern w:val="0"/>
          <w:sz w:val="24"/>
          <w:szCs w:val="22"/>
          <w:shd w:val="clear" w:color="auto" w:fill="FFFFFF"/>
        </w:rPr>
        <w:t>第二部分: 部门</w:t>
      </w:r>
      <w:r>
        <w:rPr>
          <w:rStyle w:val="7"/>
          <w:rFonts w:hint="eastAsia" w:ascii="微软雅黑" w:hAnsi="微软雅黑" w:eastAsia="微软雅黑" w:cs="微软雅黑"/>
          <w:color w:val="333333"/>
          <w:kern w:val="0"/>
          <w:sz w:val="24"/>
          <w:szCs w:val="22"/>
          <w:shd w:val="clear" w:color="auto" w:fill="FFFFFF"/>
          <w:lang w:eastAsia="zh-CN"/>
        </w:rPr>
        <w:t>2022年</w:t>
      </w:r>
      <w:r>
        <w:rPr>
          <w:rStyle w:val="7"/>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8"/>
        <w:tblW w:w="900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黄石市武黄路小学2022年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color w:val="000000"/>
                <w:kern w:val="0"/>
                <w:sz w:val="24"/>
                <w:szCs w:val="24"/>
                <w:u w:val="none"/>
                <w:lang w:val="en-US" w:eastAsia="zh-CN" w:bidi="ar"/>
              </w:rPr>
              <w:t xml:space="preserve">4994535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4"/>
                <w:szCs w:val="24"/>
                <w:u w:val="none"/>
                <w:lang w:val="en-US" w:eastAsia="zh-CN" w:bidi="ar"/>
              </w:rPr>
              <w:t xml:space="preserve">4994535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黄石市武黄路小学2022年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 xml:space="preserve">4994535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 xml:space="preserve">4994535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 xml:space="preserve">4994535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4994535 </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8"/>
        <w:tblW w:w="910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黄石市武黄路小学2022年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4994535 </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4994535 </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4994535 </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eastAsia="宋体" w:cs="宋体"/>
                <w:i w:val="0"/>
                <w:color w:val="000000"/>
                <w:kern w:val="0"/>
                <w:sz w:val="24"/>
                <w:szCs w:val="24"/>
                <w:u w:val="none"/>
                <w:lang w:val="en-US" w:eastAsia="zh-CN" w:bidi="ar"/>
              </w:rPr>
              <w:t xml:space="preserve">4994535 </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4994535 </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黄石市武黄路小学2022年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黄石市武黄路小学2022年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4994535 </w:t>
            </w:r>
          </w:p>
        </w:tc>
        <w:tc>
          <w:tcPr>
            <w:tcW w:w="181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4994535 </w:t>
            </w:r>
          </w:p>
        </w:tc>
        <w:tc>
          <w:tcPr>
            <w:tcW w:w="181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eastAsia="宋体" w:cs="宋体"/>
                <w:i w:val="0"/>
                <w:color w:val="000000"/>
                <w:kern w:val="0"/>
                <w:sz w:val="24"/>
                <w:szCs w:val="24"/>
                <w:u w:val="none"/>
                <w:lang w:val="en-US" w:eastAsia="zh-CN" w:bidi="ar"/>
              </w:rPr>
              <w:t xml:space="preserve">4994535 </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4994535 </w:t>
            </w:r>
          </w:p>
        </w:tc>
        <w:tc>
          <w:tcPr>
            <w:tcW w:w="1815"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4994535 </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4994535 </w:t>
            </w:r>
          </w:p>
        </w:tc>
        <w:tc>
          <w:tcPr>
            <w:tcW w:w="181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4994535 </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40"/>
        <w:gridCol w:w="1740"/>
        <w:gridCol w:w="1740"/>
        <w:gridCol w:w="1740"/>
        <w:gridCol w:w="17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黄石市武黄路小学</w:t>
            </w:r>
            <w:r>
              <w:rPr>
                <w:rFonts w:hint="eastAsia" w:ascii="微软雅黑" w:hAnsi="微软雅黑" w:eastAsia="微软雅黑" w:cs="微软雅黑"/>
                <w:b/>
                <w:i w:val="0"/>
                <w:color w:val="333333"/>
                <w:kern w:val="0"/>
                <w:sz w:val="32"/>
                <w:szCs w:val="32"/>
                <w:u w:val="none"/>
                <w:lang w:val="en-US" w:eastAsia="zh-CN" w:bidi="ar"/>
              </w:rPr>
              <w:t>2022年</w:t>
            </w:r>
            <w:r>
              <w:rPr>
                <w:rFonts w:ascii="微软雅黑" w:hAnsi="微软雅黑" w:eastAsia="微软雅黑" w:cs="微软雅黑"/>
                <w:b/>
                <w:i w:val="0"/>
                <w:color w:val="333333"/>
                <w:kern w:val="0"/>
                <w:sz w:val="32"/>
                <w:szCs w:val="32"/>
                <w:u w:val="none"/>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7" w:hRule="atLeast"/>
          <w:jc w:val="center"/>
        </w:trPr>
        <w:tc>
          <w:tcPr>
            <w:tcW w:w="378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74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48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2" w:hRule="atLeast"/>
          <w:jc w:val="center"/>
        </w:trPr>
        <w:tc>
          <w:tcPr>
            <w:tcW w:w="204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74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740" w:type="dxa"/>
            <w:vMerge w:val="continue"/>
            <w:shd w:val="clear" w:color="auto" w:fill="D7D7D7" w:themeFill="background1" w:themeFillShade="D8"/>
            <w:vAlign w:val="center"/>
          </w:tcPr>
          <w:p>
            <w:pPr>
              <w:jc w:val="center"/>
              <w:rPr>
                <w:rFonts w:ascii="宋体"/>
                <w:sz w:val="24"/>
              </w:rPr>
            </w:pPr>
          </w:p>
        </w:tc>
        <w:tc>
          <w:tcPr>
            <w:tcW w:w="174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74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2" w:hRule="atLeast"/>
          <w:jc w:val="center"/>
        </w:trPr>
        <w:tc>
          <w:tcPr>
            <w:tcW w:w="2040" w:type="dxa"/>
            <w:shd w:val="clear" w:color="auto" w:fill="D7D7D7" w:themeFill="background1" w:themeFillShade="D8"/>
            <w:vAlign w:val="center"/>
          </w:tcPr>
          <w:p>
            <w:pPr>
              <w:jc w:val="center"/>
              <w:rPr>
                <w:rFonts w:ascii="宋体" w:cs="宋体"/>
                <w:kern w:val="0"/>
                <w:sz w:val="24"/>
              </w:rPr>
            </w:pPr>
          </w:p>
        </w:tc>
        <w:tc>
          <w:tcPr>
            <w:tcW w:w="174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74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color w:val="000000"/>
                <w:kern w:val="0"/>
                <w:sz w:val="24"/>
                <w:szCs w:val="24"/>
                <w:u w:val="none"/>
                <w:lang w:val="en-US" w:eastAsia="zh-CN" w:bidi="ar"/>
              </w:rPr>
              <w:t xml:space="preserve">4994535 </w:t>
            </w:r>
          </w:p>
        </w:tc>
        <w:tc>
          <w:tcPr>
            <w:tcW w:w="1740" w:type="dxa"/>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4768948</w:t>
            </w:r>
          </w:p>
        </w:tc>
        <w:tc>
          <w:tcPr>
            <w:tcW w:w="174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kern w:val="0"/>
                <w:sz w:val="24"/>
                <w:lang w:val="en-US" w:eastAsia="zh-CN"/>
              </w:rPr>
              <w:t>225587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740" w:type="dxa"/>
            <w:vAlign w:val="center"/>
          </w:tcPr>
          <w:p>
            <w:pPr>
              <w:keepNext w:val="0"/>
              <w:keepLines w:val="0"/>
              <w:widowControl/>
              <w:suppressLineNumbers w:val="0"/>
              <w:jc w:val="center"/>
              <w:textAlignment w:val="center"/>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4515468</w:t>
            </w:r>
          </w:p>
        </w:tc>
        <w:tc>
          <w:tcPr>
            <w:tcW w:w="1740" w:type="dxa"/>
            <w:vAlign w:val="center"/>
          </w:tcPr>
          <w:p>
            <w:pPr>
              <w:keepNext w:val="0"/>
              <w:keepLines w:val="0"/>
              <w:widowControl/>
              <w:suppressLineNumbers w:val="0"/>
              <w:jc w:val="center"/>
              <w:textAlignment w:val="center"/>
              <w:rPr>
                <w:rFonts w:ascii="宋体" w:hAnsi="宋体" w:cs="宋体"/>
                <w:b/>
                <w:bCs/>
                <w:color w:val="auto"/>
                <w:kern w:val="0"/>
                <w:sz w:val="24"/>
              </w:rPr>
            </w:pPr>
            <w:r>
              <w:rPr>
                <w:rFonts w:hint="eastAsia" w:ascii="宋体" w:hAnsi="宋体" w:cs="宋体"/>
                <w:b/>
                <w:bCs/>
                <w:color w:val="auto"/>
                <w:kern w:val="0"/>
                <w:sz w:val="24"/>
                <w:lang w:val="en-US" w:eastAsia="zh-CN"/>
              </w:rPr>
              <w:t>4515468</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1706856 </w:t>
            </w: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1706856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1321968 </w:t>
            </w: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1321968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740"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726918 </w:t>
            </w: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726918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740" w:type="dxa"/>
            <w:vAlign w:val="center"/>
          </w:tcPr>
          <w:p>
            <w:pPr>
              <w:jc w:val="center"/>
              <w:rPr>
                <w:rFonts w:ascii="宋体" w:hAnsi="宋体" w:cs="宋体"/>
                <w:kern w:val="0"/>
                <w:sz w:val="24"/>
              </w:rPr>
            </w:pPr>
          </w:p>
        </w:tc>
        <w:tc>
          <w:tcPr>
            <w:tcW w:w="1740" w:type="dxa"/>
            <w:vAlign w:val="center"/>
          </w:tcPr>
          <w:p>
            <w:pPr>
              <w:jc w:val="center"/>
              <w:rPr>
                <w:rFonts w:ascii="宋体" w:hAnsi="宋体" w:cs="宋体"/>
                <w:kern w:val="0"/>
                <w:sz w:val="24"/>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740" w:type="dxa"/>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396267 </w:t>
            </w: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396267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740" w:type="dxa"/>
            <w:vAlign w:val="center"/>
          </w:tcPr>
          <w:p>
            <w:pPr>
              <w:jc w:val="center"/>
              <w:rPr>
                <w:rFonts w:ascii="宋体" w:hAnsi="宋体" w:cs="宋体"/>
                <w:kern w:val="0"/>
                <w:sz w:val="24"/>
              </w:rPr>
            </w:pPr>
          </w:p>
        </w:tc>
        <w:tc>
          <w:tcPr>
            <w:tcW w:w="1740" w:type="dxa"/>
            <w:vAlign w:val="center"/>
          </w:tcPr>
          <w:p>
            <w:pPr>
              <w:jc w:val="center"/>
              <w:rPr>
                <w:rFonts w:ascii="宋体" w:hAnsi="宋体" w:cs="宋体"/>
                <w:kern w:val="0"/>
                <w:sz w:val="24"/>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74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363459 </w:t>
            </w: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363459 </w:t>
            </w: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740"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740" w:type="dxa"/>
            <w:vAlign w:val="center"/>
          </w:tcPr>
          <w:p>
            <w:pPr>
              <w:keepNext w:val="0"/>
              <w:keepLines w:val="0"/>
              <w:widowControl/>
              <w:suppressLineNumbers w:val="0"/>
              <w:jc w:val="center"/>
              <w:textAlignment w:val="center"/>
              <w:rPr>
                <w:rFonts w:hint="default" w:ascii="宋体" w:hAnsi="宋体" w:eastAsia="宋体" w:cs="宋体"/>
                <w:b/>
                <w:bCs/>
                <w:kern w:val="0"/>
                <w:sz w:val="24"/>
                <w:lang w:val="en-US" w:eastAsia="zh-CN"/>
              </w:rPr>
            </w:pPr>
            <w:r>
              <w:rPr>
                <w:rFonts w:hint="eastAsia" w:ascii="宋体" w:hAnsi="宋体" w:eastAsia="宋体" w:cs="宋体"/>
                <w:b/>
                <w:bCs/>
                <w:i w:val="0"/>
                <w:color w:val="000000"/>
                <w:kern w:val="0"/>
                <w:sz w:val="24"/>
                <w:szCs w:val="24"/>
                <w:u w:val="none"/>
                <w:lang w:val="en-US" w:eastAsia="zh-CN" w:bidi="ar"/>
              </w:rPr>
              <w:t xml:space="preserve">225587 </w:t>
            </w:r>
          </w:p>
        </w:tc>
        <w:tc>
          <w:tcPr>
            <w:tcW w:w="1740" w:type="dxa"/>
            <w:vAlign w:val="center"/>
          </w:tcPr>
          <w:p>
            <w:pPr>
              <w:jc w:val="center"/>
              <w:rPr>
                <w:rFonts w:ascii="宋体" w:hAnsi="宋体" w:cs="宋体"/>
                <w:b/>
                <w:bCs/>
                <w:kern w:val="0"/>
                <w:sz w:val="24"/>
              </w:rPr>
            </w:pPr>
          </w:p>
        </w:tc>
        <w:tc>
          <w:tcPr>
            <w:tcW w:w="1740" w:type="dxa"/>
            <w:vAlign w:val="center"/>
          </w:tcPr>
          <w:p>
            <w:pPr>
              <w:keepNext w:val="0"/>
              <w:keepLines w:val="0"/>
              <w:widowControl/>
              <w:suppressLineNumbers w:val="0"/>
              <w:jc w:val="center"/>
              <w:textAlignment w:val="center"/>
              <w:rPr>
                <w:rFonts w:ascii="宋体" w:hAnsi="宋体" w:cs="宋体"/>
                <w:b/>
                <w:bCs/>
                <w:kern w:val="0"/>
                <w:sz w:val="24"/>
              </w:rPr>
            </w:pPr>
            <w:r>
              <w:rPr>
                <w:rFonts w:hint="eastAsia" w:ascii="宋体" w:hAnsi="宋体" w:eastAsia="宋体" w:cs="宋体"/>
                <w:b/>
                <w:bCs/>
                <w:i w:val="0"/>
                <w:color w:val="000000"/>
                <w:kern w:val="0"/>
                <w:sz w:val="24"/>
                <w:szCs w:val="24"/>
                <w:u w:val="none"/>
                <w:lang w:val="en-US" w:eastAsia="zh-CN" w:bidi="ar"/>
              </w:rPr>
              <w:t xml:space="preserve">225587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145002 </w:t>
            </w: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145002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174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74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cs="宋体"/>
                <w:kern w:val="0"/>
                <w:sz w:val="24"/>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740"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174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740" w:type="dxa"/>
            <w:vAlign w:val="center"/>
          </w:tcPr>
          <w:p>
            <w:pPr>
              <w:jc w:val="center"/>
              <w:rPr>
                <w:rFonts w:ascii="宋体" w:hAnsi="宋体" w:cs="宋体"/>
                <w:kern w:val="0"/>
                <w:sz w:val="24"/>
              </w:rPr>
            </w:pPr>
          </w:p>
        </w:tc>
        <w:tc>
          <w:tcPr>
            <w:tcW w:w="1740" w:type="dxa"/>
            <w:vAlign w:val="center"/>
          </w:tcPr>
          <w:p>
            <w:pPr>
              <w:jc w:val="center"/>
              <w:rPr>
                <w:rFonts w:ascii="宋体" w:hAnsi="宋体" w:cs="宋体"/>
                <w:kern w:val="0"/>
                <w:sz w:val="24"/>
              </w:rPr>
            </w:pPr>
          </w:p>
        </w:tc>
        <w:tc>
          <w:tcPr>
            <w:tcW w:w="174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80585 </w:t>
            </w: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80585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74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74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740" w:type="dxa"/>
            <w:vAlign w:val="center"/>
          </w:tcPr>
          <w:p>
            <w:pPr>
              <w:jc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740" w:type="dxa"/>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b/>
                <w:bCs/>
                <w:kern w:val="0"/>
                <w:sz w:val="24"/>
                <w:lang w:val="en-US" w:eastAsia="zh-CN"/>
              </w:rPr>
              <w:t>253480</w:t>
            </w: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b/>
                <w:bCs/>
                <w:kern w:val="0"/>
                <w:sz w:val="24"/>
                <w:lang w:val="en-US" w:eastAsia="zh-CN"/>
              </w:rPr>
              <w:t>253480</w:t>
            </w:r>
          </w:p>
        </w:tc>
        <w:tc>
          <w:tcPr>
            <w:tcW w:w="174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174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740"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cs="宋体"/>
                <w:kern w:val="0"/>
                <w:sz w:val="24"/>
              </w:rPr>
            </w:pPr>
          </w:p>
        </w:tc>
        <w:tc>
          <w:tcPr>
            <w:tcW w:w="174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1740"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7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18252</w:t>
            </w: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18252</w:t>
            </w:r>
          </w:p>
        </w:tc>
        <w:tc>
          <w:tcPr>
            <w:tcW w:w="1740" w:type="dxa"/>
            <w:vAlign w:val="center"/>
          </w:tcPr>
          <w:p>
            <w:pPr>
              <w:keepNext w:val="0"/>
              <w:keepLines w:val="0"/>
              <w:widowControl/>
              <w:suppressLineNumbers w:val="0"/>
              <w:jc w:val="center"/>
              <w:textAlignment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1740"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74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235228</w:t>
            </w:r>
          </w:p>
        </w:tc>
        <w:tc>
          <w:tcPr>
            <w:tcW w:w="174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235228</w:t>
            </w:r>
          </w:p>
        </w:tc>
        <w:tc>
          <w:tcPr>
            <w:tcW w:w="1740" w:type="dxa"/>
            <w:vAlign w:val="center"/>
          </w:tcPr>
          <w:p>
            <w:pPr>
              <w:keepNext w:val="0"/>
              <w:keepLines w:val="0"/>
              <w:widowControl/>
              <w:suppressLineNumbers w:val="0"/>
              <w:jc w:val="center"/>
              <w:textAlignment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04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1740"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74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740" w:type="dxa"/>
            <w:vAlign w:val="center"/>
          </w:tcPr>
          <w:p>
            <w:pPr>
              <w:jc w:val="center"/>
              <w:rPr>
                <w:rFonts w:ascii="宋体" w:hAnsi="宋体" w:cs="宋体"/>
                <w:kern w:val="0"/>
                <w:sz w:val="24"/>
              </w:rPr>
            </w:pPr>
          </w:p>
        </w:tc>
        <w:tc>
          <w:tcPr>
            <w:tcW w:w="1740" w:type="dxa"/>
            <w:vAlign w:val="center"/>
          </w:tcPr>
          <w:p>
            <w:pP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黄石市武黄路小学2022年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Layout w:type="fixed"/>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黄石市武黄路小学2022年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7"/>
          <w:rFonts w:hint="eastAsia" w:ascii="微软雅黑" w:hAnsi="微软雅黑" w:eastAsia="微软雅黑" w:cs="微软雅黑"/>
          <w:color w:val="333333"/>
          <w:shd w:val="clear" w:color="auto" w:fill="FFFFFF"/>
        </w:rPr>
      </w:pPr>
      <w:r>
        <w:rPr>
          <w:rStyle w:val="7"/>
          <w:rFonts w:hint="eastAsia" w:ascii="微软雅黑" w:hAnsi="微软雅黑" w:eastAsia="微软雅黑" w:cs="微软雅黑"/>
          <w:color w:val="333333"/>
          <w:shd w:val="clear" w:color="auto" w:fill="FFFFFF"/>
        </w:rPr>
        <w:t>第三部分：部门</w:t>
      </w:r>
      <w:r>
        <w:rPr>
          <w:rStyle w:val="7"/>
          <w:rFonts w:hint="eastAsia" w:ascii="微软雅黑" w:hAnsi="微软雅黑" w:eastAsia="微软雅黑" w:cs="微软雅黑"/>
          <w:color w:val="333333"/>
          <w:shd w:val="clear" w:color="auto" w:fill="FFFFFF"/>
          <w:lang w:eastAsia="zh-CN"/>
        </w:rPr>
        <w:t>2022年</w:t>
      </w:r>
      <w:r>
        <w:rPr>
          <w:rStyle w:val="7"/>
          <w:rFonts w:hint="eastAsia" w:ascii="微软雅黑" w:hAnsi="微软雅黑" w:eastAsia="微软雅黑" w:cs="微软雅黑"/>
          <w:color w:val="333333"/>
          <w:shd w:val="clear" w:color="auto" w:fill="FFFFFF"/>
        </w:rPr>
        <w:t>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2022年</w:t>
      </w:r>
      <w:r>
        <w:rPr>
          <w:rFonts w:hint="eastAsia" w:asciiTheme="minorEastAsia" w:hAnsiTheme="minorEastAsia" w:eastAsiaTheme="minorEastAsia" w:cstheme="minorEastAsia"/>
          <w:b/>
          <w:bCs w:val="0"/>
          <w:sz w:val="28"/>
          <w:szCs w:val="28"/>
        </w:rPr>
        <w:t>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2022年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4994535</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4515468</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225587</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253480元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color w:val="auto"/>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2022年</w:t>
      </w:r>
      <w:r>
        <w:rPr>
          <w:rFonts w:hint="eastAsia" w:ascii="宋体" w:hAnsi="宋体" w:cs="宋体"/>
          <w:kern w:val="0"/>
          <w:sz w:val="28"/>
          <w:szCs w:val="28"/>
        </w:rPr>
        <w:t>财政拨款预算收支</w:t>
      </w:r>
      <w:r>
        <w:rPr>
          <w:rFonts w:hint="eastAsia" w:ascii="宋体" w:hAnsi="宋体"/>
          <w:color w:val="000000"/>
          <w:spacing w:val="2"/>
          <w:kern w:val="2"/>
          <w:sz w:val="28"/>
          <w:szCs w:val="28"/>
          <w:highlight w:val="none"/>
          <w:lang w:val="en-US" w:eastAsia="zh-CN"/>
        </w:rPr>
        <w:t>4994535</w:t>
      </w:r>
      <w:r>
        <w:rPr>
          <w:rFonts w:hint="eastAsia" w:ascii="宋体" w:hAnsi="宋体" w:cs="宋体"/>
          <w:kern w:val="0"/>
          <w:sz w:val="28"/>
          <w:szCs w:val="28"/>
        </w:rPr>
        <w:t>元，比</w:t>
      </w:r>
      <w:r>
        <w:rPr>
          <w:rFonts w:hint="eastAsia" w:ascii="宋体" w:hAnsi="宋体" w:cs="宋体"/>
          <w:kern w:val="0"/>
          <w:sz w:val="28"/>
          <w:szCs w:val="28"/>
          <w:lang w:eastAsia="zh-CN"/>
        </w:rPr>
        <w:t>2021年</w:t>
      </w:r>
      <w:r>
        <w:rPr>
          <w:rFonts w:hint="eastAsia" w:ascii="宋体" w:hAnsi="宋体" w:cs="宋体"/>
          <w:kern w:val="0"/>
          <w:sz w:val="28"/>
          <w:szCs w:val="28"/>
        </w:rPr>
        <w:t>预算收支</w:t>
      </w:r>
      <w:r>
        <w:rPr>
          <w:rFonts w:hint="eastAsia" w:ascii="宋体" w:hAnsi="宋体" w:cs="宋体"/>
          <w:kern w:val="0"/>
          <w:sz w:val="28"/>
          <w:szCs w:val="28"/>
          <w:lang w:val="en-US" w:eastAsia="zh-CN"/>
        </w:rPr>
        <w:t>3945012</w:t>
      </w:r>
      <w:r>
        <w:rPr>
          <w:rFonts w:hint="eastAsia" w:ascii="宋体" w:hAnsi="宋体" w:cs="宋体"/>
          <w:sz w:val="28"/>
          <w:szCs w:val="28"/>
          <w:lang w:eastAsia="zh-CN"/>
        </w:rPr>
        <w:t>元</w:t>
      </w:r>
      <w:r>
        <w:rPr>
          <w:rFonts w:hint="eastAsia" w:ascii="宋体" w:hAnsi="宋体" w:cs="宋体"/>
          <w:sz w:val="28"/>
          <w:szCs w:val="28"/>
          <w:lang w:val="en-US" w:eastAsia="zh-CN"/>
        </w:rPr>
        <w:t>增加1049523</w:t>
      </w:r>
      <w:r>
        <w:rPr>
          <w:rFonts w:hint="eastAsia" w:ascii="宋体" w:hAnsi="宋体" w:cs="宋体"/>
          <w:kern w:val="0"/>
          <w:sz w:val="28"/>
          <w:szCs w:val="28"/>
        </w:rPr>
        <w:t>元</w:t>
      </w:r>
      <w:r>
        <w:rPr>
          <w:rFonts w:hint="eastAsia" w:ascii="宋体" w:hAnsi="宋体" w:cs="宋体"/>
          <w:kern w:val="0"/>
          <w:sz w:val="28"/>
          <w:szCs w:val="28"/>
          <w:highlight w:val="none"/>
        </w:rPr>
        <w:t>。</w:t>
      </w:r>
      <w:r>
        <w:rPr>
          <w:rFonts w:hint="eastAsia" w:ascii="宋体" w:hAnsi="宋体" w:cs="宋体"/>
          <w:color w:val="auto"/>
          <w:kern w:val="0"/>
          <w:sz w:val="28"/>
          <w:szCs w:val="28"/>
          <w:highlight w:val="none"/>
          <w:lang w:val="en-US" w:eastAsia="zh-CN"/>
        </w:rPr>
        <w:t>增加原因：2022年度本单位工资提标，按新标准列入预算发生增加。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Layout w:type="fixed"/>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cs="宋体"/>
                <w:color w:val="000000"/>
                <w:kern w:val="2"/>
                <w:sz w:val="24"/>
                <w:szCs w:val="24"/>
                <w:lang w:val="en-US" w:eastAsia="zh-CN" w:bidi="ar-SA"/>
              </w:rPr>
              <w:t>42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5371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225587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42</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145002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1859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cs="宋体"/>
                <w:i w:val="0"/>
                <w:color w:val="000000"/>
                <w:kern w:val="0"/>
                <w:sz w:val="24"/>
                <w:szCs w:val="24"/>
                <w:u w:val="none"/>
                <w:lang w:val="en-US" w:eastAsia="zh-CN" w:bidi="ar"/>
              </w:rPr>
              <w:t>78</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color w:val="000000"/>
                <w:kern w:val="0"/>
                <w:sz w:val="24"/>
                <w:szCs w:val="24"/>
                <w:u w:val="none"/>
                <w:lang w:val="en-US" w:eastAsia="zh-CN" w:bidi="ar"/>
              </w:rPr>
              <w:t xml:space="preserve">145002 </w:t>
            </w:r>
          </w:p>
        </w:tc>
      </w:tr>
      <w:tr>
        <w:tblPrEx>
          <w:tblLayout w:type="fixed"/>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bookmarkStart w:id="0" w:name="_GoBack"/>
            <w:bookmarkEnd w:id="0"/>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color w:val="000000"/>
                <w:kern w:val="0"/>
                <w:sz w:val="24"/>
                <w:szCs w:val="24"/>
                <w:u w:val="none"/>
                <w:lang w:val="en-US" w:eastAsia="zh-CN" w:bidi="ar"/>
              </w:rPr>
              <w:t xml:space="preserve">80585 </w:t>
            </w:r>
          </w:p>
        </w:tc>
      </w:tr>
      <w:tr>
        <w:tblPrEx>
          <w:tblLayout w:type="fixed"/>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Layout w:type="fixed"/>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2022年度本单位暂无政府采购预算，由我区政府采购统筹安排。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2021年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，与2021年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2022年初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2022年度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7"/>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7"/>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7"/>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7"/>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7"/>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7"/>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Style w:val="7"/>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7"/>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2CA25FE"/>
    <w:rsid w:val="051A18BD"/>
    <w:rsid w:val="054C568F"/>
    <w:rsid w:val="06F60F42"/>
    <w:rsid w:val="07C56383"/>
    <w:rsid w:val="0ADC24D3"/>
    <w:rsid w:val="0EAC6713"/>
    <w:rsid w:val="15E37A96"/>
    <w:rsid w:val="1890717A"/>
    <w:rsid w:val="1AFC74FE"/>
    <w:rsid w:val="1FA135B3"/>
    <w:rsid w:val="1FC44BAD"/>
    <w:rsid w:val="26A70433"/>
    <w:rsid w:val="270616CB"/>
    <w:rsid w:val="272C7F9F"/>
    <w:rsid w:val="2D2F1D36"/>
    <w:rsid w:val="2E4720C4"/>
    <w:rsid w:val="2E871533"/>
    <w:rsid w:val="329A5123"/>
    <w:rsid w:val="32B576AB"/>
    <w:rsid w:val="349D5ABD"/>
    <w:rsid w:val="35F472E2"/>
    <w:rsid w:val="37287E6A"/>
    <w:rsid w:val="38072786"/>
    <w:rsid w:val="38AA0644"/>
    <w:rsid w:val="390C0483"/>
    <w:rsid w:val="3BB97AB6"/>
    <w:rsid w:val="3FFA23C8"/>
    <w:rsid w:val="427C71A0"/>
    <w:rsid w:val="427D7F02"/>
    <w:rsid w:val="456F28A2"/>
    <w:rsid w:val="46F70386"/>
    <w:rsid w:val="4873326C"/>
    <w:rsid w:val="49836AB2"/>
    <w:rsid w:val="4AA53B74"/>
    <w:rsid w:val="4B0525FC"/>
    <w:rsid w:val="4F472EA9"/>
    <w:rsid w:val="5276341A"/>
    <w:rsid w:val="53BB4C1E"/>
    <w:rsid w:val="55403DF7"/>
    <w:rsid w:val="55772D74"/>
    <w:rsid w:val="55ED6506"/>
    <w:rsid w:val="582D2750"/>
    <w:rsid w:val="5FAA5B11"/>
    <w:rsid w:val="61A503AF"/>
    <w:rsid w:val="62A94F66"/>
    <w:rsid w:val="6475535B"/>
    <w:rsid w:val="65286313"/>
    <w:rsid w:val="674D3460"/>
    <w:rsid w:val="69766598"/>
    <w:rsid w:val="6CC3303B"/>
    <w:rsid w:val="6D807C9F"/>
    <w:rsid w:val="6E3F1F72"/>
    <w:rsid w:val="709A57DA"/>
    <w:rsid w:val="71A41E06"/>
    <w:rsid w:val="72A6454D"/>
    <w:rsid w:val="7A2A23C6"/>
    <w:rsid w:val="7BAB33E0"/>
    <w:rsid w:val="7CDE6EF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99"/>
    <w:rPr>
      <w:rFonts w:cs="Times New Roman"/>
      <w:b/>
    </w:rPr>
  </w:style>
  <w:style w:type="character" w:customStyle="1" w:styleId="9">
    <w:name w:val="标题 5 Char"/>
    <w:basedOn w:val="6"/>
    <w:link w:val="2"/>
    <w:semiHidden/>
    <w:qFormat/>
    <w:uiPriority w:val="9"/>
    <w:rPr>
      <w:rFonts w:ascii="Calibri" w:hAnsi="Calibri"/>
      <w:b/>
      <w:bCs/>
      <w:sz w:val="28"/>
      <w:szCs w:val="28"/>
    </w:rPr>
  </w:style>
  <w:style w:type="character" w:customStyle="1" w:styleId="10">
    <w:name w:val="页眉 Char"/>
    <w:basedOn w:val="6"/>
    <w:link w:val="4"/>
    <w:semiHidden/>
    <w:qFormat/>
    <w:uiPriority w:val="99"/>
    <w:rPr>
      <w:rFonts w:ascii="Calibri" w:hAnsi="Calibri"/>
      <w:sz w:val="18"/>
      <w:szCs w:val="18"/>
    </w:rPr>
  </w:style>
  <w:style w:type="character" w:customStyle="1" w:styleId="11">
    <w:name w:val="页脚 Char"/>
    <w:basedOn w:val="6"/>
    <w:link w:val="3"/>
    <w:qFormat/>
    <w:locked/>
    <w:uiPriority w:val="99"/>
    <w:rPr>
      <w:rFonts w:ascii="Calibri" w:hAnsi="Calibri" w:eastAsia="宋体" w:cs="Times New Roman"/>
      <w:kern w:val="2"/>
      <w:sz w:val="18"/>
      <w:szCs w:val="18"/>
    </w:rPr>
  </w:style>
  <w:style w:type="character" w:customStyle="1" w:styleId="12">
    <w:name w:val="ca-2"/>
    <w:basedOn w:val="6"/>
    <w:qFormat/>
    <w:uiPriority w:val="99"/>
    <w:rPr>
      <w:rFonts w:cs="Times New Roman"/>
    </w:rPr>
  </w:style>
  <w:style w:type="character" w:customStyle="1" w:styleId="13">
    <w:name w:val="ca-3"/>
    <w:basedOn w:val="6"/>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6"/>
    <w:qFormat/>
    <w:uiPriority w:val="0"/>
    <w:rPr>
      <w:rFonts w:ascii="微软雅黑" w:hAnsi="微软雅黑" w:eastAsia="微软雅黑" w:cs="微软雅黑"/>
      <w:b/>
      <w:color w:val="333333"/>
      <w:sz w:val="32"/>
      <w:szCs w:val="32"/>
      <w:u w:val="none"/>
    </w:rPr>
  </w:style>
  <w:style w:type="character" w:customStyle="1" w:styleId="16">
    <w:name w:val="font51"/>
    <w:basedOn w:val="6"/>
    <w:qFormat/>
    <w:uiPriority w:val="0"/>
    <w:rPr>
      <w:rFonts w:hint="default" w:ascii="仿宋_GB2312" w:eastAsia="仿宋_GB2312" w:cs="仿宋_GB2312"/>
      <w:color w:val="000000"/>
      <w:sz w:val="24"/>
      <w:szCs w:val="24"/>
      <w:u w:val="none"/>
    </w:rPr>
  </w:style>
  <w:style w:type="character" w:customStyle="1" w:styleId="17">
    <w:name w:val="font41"/>
    <w:basedOn w:val="6"/>
    <w:qFormat/>
    <w:uiPriority w:val="0"/>
    <w:rPr>
      <w:rFonts w:hint="default" w:ascii="Times New Roman" w:hAnsi="Times New Roman" w:cs="Times New Roman"/>
      <w:color w:val="000000"/>
      <w:sz w:val="24"/>
      <w:szCs w:val="24"/>
      <w:u w:val="none"/>
    </w:rPr>
  </w:style>
  <w:style w:type="character" w:customStyle="1" w:styleId="18">
    <w:name w:val="font31"/>
    <w:basedOn w:val="6"/>
    <w:qFormat/>
    <w:uiPriority w:val="0"/>
    <w:rPr>
      <w:rFonts w:hint="default" w:ascii="仿宋_GB2312" w:eastAsia="仿宋_GB2312" w:cs="仿宋_GB2312"/>
      <w:color w:val="000000"/>
      <w:sz w:val="24"/>
      <w:szCs w:val="24"/>
      <w:u w:val="none"/>
    </w:rPr>
  </w:style>
  <w:style w:type="character" w:customStyle="1" w:styleId="19">
    <w:name w:val="font2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Administrator</cp:lastModifiedBy>
  <cp:lastPrinted>2019-10-25T00:30:00Z</cp:lastPrinted>
  <dcterms:modified xsi:type="dcterms:W3CDTF">2022-02-28T01:48:41Z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